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F4" w:rsidRDefault="00F10A25" w:rsidP="00ED0CF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ED0CF6" w:rsidRDefault="00ED0CF6" w:rsidP="00ED0CF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ED0CF6" w:rsidRDefault="00FD1BAE" w:rsidP="00ED0CF6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U C H W A Ł A   XXXII/254</w:t>
      </w:r>
      <w:r w:rsidR="00ED0CF6">
        <w:rPr>
          <w:rFonts w:ascii="Tahoma" w:hAnsi="Tahoma" w:cs="Tahoma"/>
          <w:b/>
          <w:sz w:val="28"/>
          <w:szCs w:val="28"/>
        </w:rPr>
        <w:t>/2013</w:t>
      </w:r>
    </w:p>
    <w:p w:rsidR="00ED0CF6" w:rsidRDefault="00ED0CF6" w:rsidP="00ED0CF6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ED0CF6" w:rsidRDefault="00ED0CF6" w:rsidP="00ED0CF6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Rady  Gminy  Ostrowite</w:t>
      </w:r>
    </w:p>
    <w:p w:rsidR="00ED0CF6" w:rsidRDefault="00ED0CF6" w:rsidP="00ED0CF6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z  dnia  27  czerwca  2013  roku</w:t>
      </w:r>
    </w:p>
    <w:p w:rsidR="00ED0CF6" w:rsidRDefault="00ED0CF6" w:rsidP="00ED0CF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ED0CF6" w:rsidRDefault="00ED0CF6" w:rsidP="00ED0CF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ED0CF6" w:rsidRDefault="00ED0CF6" w:rsidP="00ED0CF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ED0CF6" w:rsidRDefault="00ED0CF6" w:rsidP="00ED0CF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D0CF6">
        <w:rPr>
          <w:rFonts w:ascii="Tahoma" w:hAnsi="Tahoma" w:cs="Tahoma"/>
          <w:b/>
          <w:i/>
          <w:sz w:val="24"/>
          <w:szCs w:val="24"/>
        </w:rPr>
        <w:t>w sprawie:  zatwierdzenia Pla</w:t>
      </w:r>
      <w:r w:rsidR="00FD1BAE">
        <w:rPr>
          <w:rFonts w:ascii="Tahoma" w:hAnsi="Tahoma" w:cs="Tahoma"/>
          <w:b/>
          <w:i/>
          <w:sz w:val="24"/>
          <w:szCs w:val="24"/>
        </w:rPr>
        <w:t>nu Odnowy Miejscowości Ostrowite.</w:t>
      </w:r>
    </w:p>
    <w:p w:rsidR="00ED0CF6" w:rsidRDefault="00ED0CF6" w:rsidP="00ED0CF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D0CF6" w:rsidRDefault="00ED0CF6" w:rsidP="00ED0CF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D0CF6" w:rsidRDefault="00ED0CF6" w:rsidP="00ED0CF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podstawie art. 18 ust. 2 pkt 6 ustawy z dnia 8 marca 1990 roku o samorządzie gminnym</w:t>
      </w:r>
    </w:p>
    <w:p w:rsidR="00ED0CF6" w:rsidRDefault="00ED0CF6" w:rsidP="00ED0CF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(Dz. U. z 2013 r., poz.594)</w:t>
      </w:r>
    </w:p>
    <w:p w:rsidR="00ED0CF6" w:rsidRDefault="00ED0CF6" w:rsidP="00ED0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D0CF6" w:rsidRDefault="00ED0CF6" w:rsidP="00ED0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D0CF6" w:rsidRPr="00ED0CF6" w:rsidRDefault="00ED0CF6" w:rsidP="00ED0CF6">
      <w:pPr>
        <w:spacing w:after="0" w:line="240" w:lineRule="auto"/>
        <w:jc w:val="center"/>
        <w:rPr>
          <w:rFonts w:ascii="Tahoma" w:hAnsi="Tahoma" w:cs="Tahoma"/>
          <w:b/>
          <w:i/>
          <w:sz w:val="18"/>
          <w:szCs w:val="18"/>
        </w:rPr>
      </w:pPr>
      <w:r w:rsidRPr="00ED0CF6">
        <w:rPr>
          <w:rFonts w:ascii="Tahoma" w:hAnsi="Tahoma" w:cs="Tahoma"/>
          <w:b/>
          <w:i/>
          <w:sz w:val="18"/>
          <w:szCs w:val="18"/>
        </w:rPr>
        <w:t>Rada  Gminy  Ostrowite</w:t>
      </w:r>
    </w:p>
    <w:p w:rsidR="00ED0CF6" w:rsidRDefault="00ED0CF6" w:rsidP="00ED0CF6">
      <w:pPr>
        <w:spacing w:after="0" w:line="240" w:lineRule="auto"/>
        <w:jc w:val="center"/>
        <w:rPr>
          <w:rFonts w:ascii="Tahoma" w:hAnsi="Tahoma" w:cs="Tahoma"/>
          <w:b/>
          <w:i/>
          <w:sz w:val="18"/>
          <w:szCs w:val="18"/>
        </w:rPr>
      </w:pPr>
      <w:r w:rsidRPr="00ED0CF6">
        <w:rPr>
          <w:rFonts w:ascii="Tahoma" w:hAnsi="Tahoma" w:cs="Tahoma"/>
          <w:b/>
          <w:i/>
          <w:sz w:val="18"/>
          <w:szCs w:val="18"/>
        </w:rPr>
        <w:t>u c h w a l a,  co  następuje:</w:t>
      </w:r>
    </w:p>
    <w:p w:rsidR="00ED0CF6" w:rsidRDefault="00ED0CF6" w:rsidP="00ED0CF6">
      <w:pPr>
        <w:spacing w:after="0" w:line="240" w:lineRule="auto"/>
        <w:rPr>
          <w:rFonts w:ascii="Tahoma" w:hAnsi="Tahoma" w:cs="Tahoma"/>
          <w:b/>
          <w:i/>
          <w:sz w:val="18"/>
          <w:szCs w:val="18"/>
        </w:rPr>
      </w:pPr>
    </w:p>
    <w:p w:rsidR="00ED0CF6" w:rsidRDefault="00ED0CF6" w:rsidP="00ED0CF6">
      <w:pPr>
        <w:spacing w:after="0" w:line="240" w:lineRule="auto"/>
        <w:rPr>
          <w:rFonts w:ascii="Tahoma" w:hAnsi="Tahoma" w:cs="Tahoma"/>
          <w:b/>
          <w:i/>
          <w:sz w:val="18"/>
          <w:szCs w:val="18"/>
        </w:rPr>
      </w:pPr>
    </w:p>
    <w:p w:rsidR="00FD1BAE" w:rsidRDefault="00ED0CF6" w:rsidP="00ED0CF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1.  Zatwierdza się Pl</w:t>
      </w:r>
      <w:r w:rsidR="00FD1BAE">
        <w:rPr>
          <w:rFonts w:ascii="Tahoma" w:hAnsi="Tahoma" w:cs="Tahoma"/>
          <w:b/>
          <w:sz w:val="20"/>
          <w:szCs w:val="20"/>
        </w:rPr>
        <w:t>an Odnowy Miejscowości Ostrowite p</w:t>
      </w:r>
      <w:r>
        <w:rPr>
          <w:rFonts w:ascii="Tahoma" w:hAnsi="Tahoma" w:cs="Tahoma"/>
          <w:b/>
          <w:sz w:val="20"/>
          <w:szCs w:val="20"/>
        </w:rPr>
        <w:t xml:space="preserve">rzyjęty Uchwałą Nr 1/2013 </w:t>
      </w:r>
      <w:r w:rsidR="00FD1BAE">
        <w:rPr>
          <w:rFonts w:ascii="Tahoma" w:hAnsi="Tahoma" w:cs="Tahoma"/>
          <w:b/>
          <w:sz w:val="20"/>
          <w:szCs w:val="20"/>
        </w:rPr>
        <w:t xml:space="preserve"> </w:t>
      </w:r>
    </w:p>
    <w:p w:rsidR="00FD1BAE" w:rsidRDefault="00FD1BAE" w:rsidP="00ED0CF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</w:t>
      </w:r>
      <w:r w:rsidR="00ED0CF6">
        <w:rPr>
          <w:rFonts w:ascii="Tahoma" w:hAnsi="Tahoma" w:cs="Tahoma"/>
          <w:b/>
          <w:sz w:val="20"/>
          <w:szCs w:val="20"/>
        </w:rPr>
        <w:t>Zebran</w:t>
      </w:r>
      <w:r>
        <w:rPr>
          <w:rFonts w:ascii="Tahoma" w:hAnsi="Tahoma" w:cs="Tahoma"/>
          <w:b/>
          <w:sz w:val="20"/>
          <w:szCs w:val="20"/>
        </w:rPr>
        <w:t>ia Wiejskiego Sołectwa Ostrowite</w:t>
      </w:r>
      <w:r w:rsidR="00ED0CF6">
        <w:rPr>
          <w:rFonts w:ascii="Tahoma" w:hAnsi="Tahoma" w:cs="Tahoma"/>
          <w:b/>
          <w:sz w:val="20"/>
          <w:szCs w:val="20"/>
        </w:rPr>
        <w:t xml:space="preserve"> z dnia 17 czerwca 2013 r. w brzmieniu 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ED0CF6" w:rsidRDefault="00FD1BAE" w:rsidP="00ED0CF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</w:t>
      </w:r>
      <w:r w:rsidR="00ED0CF6">
        <w:rPr>
          <w:rFonts w:ascii="Tahoma" w:hAnsi="Tahoma" w:cs="Tahoma"/>
          <w:b/>
          <w:sz w:val="20"/>
          <w:szCs w:val="20"/>
        </w:rPr>
        <w:t>stanowiącym załącznik Nr 1 do niniejszej uchwały.</w:t>
      </w:r>
    </w:p>
    <w:p w:rsidR="00ED0CF6" w:rsidRDefault="00ED0CF6" w:rsidP="00ED0CF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ED0CF6" w:rsidRDefault="00ED0CF6" w:rsidP="00ED0CF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ED0CF6" w:rsidRDefault="00ED0CF6" w:rsidP="00ED0CF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§ 2.  </w:t>
      </w:r>
      <w:r w:rsidR="00FD1BAE">
        <w:rPr>
          <w:rFonts w:ascii="Tahoma" w:hAnsi="Tahoma" w:cs="Tahoma"/>
          <w:sz w:val="20"/>
          <w:szCs w:val="20"/>
        </w:rPr>
        <w:t>Traci moc Uchwała Nr XXVIII/138/2009</w:t>
      </w:r>
      <w:r>
        <w:rPr>
          <w:rFonts w:ascii="Tahoma" w:hAnsi="Tahoma" w:cs="Tahoma"/>
          <w:sz w:val="20"/>
          <w:szCs w:val="20"/>
        </w:rPr>
        <w:t xml:space="preserve"> Rady Gminy Ostrowite z dnia </w:t>
      </w:r>
      <w:r w:rsidR="00FD1BAE">
        <w:rPr>
          <w:rFonts w:ascii="Tahoma" w:hAnsi="Tahoma" w:cs="Tahoma"/>
          <w:sz w:val="20"/>
          <w:szCs w:val="20"/>
        </w:rPr>
        <w:t xml:space="preserve">26 lutego 2009 </w:t>
      </w:r>
      <w:r>
        <w:rPr>
          <w:rFonts w:ascii="Tahoma" w:hAnsi="Tahoma" w:cs="Tahoma"/>
          <w:sz w:val="20"/>
          <w:szCs w:val="20"/>
        </w:rPr>
        <w:t xml:space="preserve"> roku</w:t>
      </w:r>
    </w:p>
    <w:p w:rsidR="002B7870" w:rsidRDefault="00ED0CF6" w:rsidP="00ED0CF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w sprawie zatwierdzenia Pla</w:t>
      </w:r>
      <w:r w:rsidR="00FD1BAE">
        <w:rPr>
          <w:rFonts w:ascii="Tahoma" w:hAnsi="Tahoma" w:cs="Tahoma"/>
          <w:sz w:val="20"/>
          <w:szCs w:val="20"/>
        </w:rPr>
        <w:t xml:space="preserve">nu Odnowy Miejscowości Ostrowite oraz Uchwała Nr XLVI/239/2010 </w:t>
      </w:r>
      <w:r w:rsidR="002B7870">
        <w:rPr>
          <w:rFonts w:ascii="Tahoma" w:hAnsi="Tahoma" w:cs="Tahoma"/>
          <w:sz w:val="20"/>
          <w:szCs w:val="20"/>
        </w:rPr>
        <w:t xml:space="preserve"> </w:t>
      </w:r>
    </w:p>
    <w:p w:rsidR="002B7870" w:rsidRDefault="002B7870" w:rsidP="00ED0CF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FD1BAE">
        <w:rPr>
          <w:rFonts w:ascii="Tahoma" w:hAnsi="Tahoma" w:cs="Tahoma"/>
          <w:sz w:val="20"/>
          <w:szCs w:val="20"/>
        </w:rPr>
        <w:t xml:space="preserve">Rady Gminy Ostrowite z dnia 29 października 201 roku w sprawie zmiany Uchwały </w:t>
      </w:r>
    </w:p>
    <w:p w:rsidR="00ED0CF6" w:rsidRDefault="002B7870" w:rsidP="00ED0CF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FD1BAE">
        <w:rPr>
          <w:rFonts w:ascii="Tahoma" w:hAnsi="Tahoma" w:cs="Tahoma"/>
          <w:sz w:val="20"/>
          <w:szCs w:val="20"/>
        </w:rPr>
        <w:t>Nr XX</w:t>
      </w:r>
      <w:r w:rsidR="00641D0A">
        <w:rPr>
          <w:rFonts w:ascii="Tahoma" w:hAnsi="Tahoma" w:cs="Tahoma"/>
          <w:sz w:val="20"/>
          <w:szCs w:val="20"/>
        </w:rPr>
        <w:t>VIII/138/2009</w:t>
      </w:r>
      <w:r>
        <w:rPr>
          <w:rFonts w:ascii="Tahoma" w:hAnsi="Tahoma" w:cs="Tahoma"/>
          <w:sz w:val="20"/>
          <w:szCs w:val="20"/>
        </w:rPr>
        <w:t xml:space="preserve"> Rady Gminy Ostrowite z dnia 26 lutego 2009 roku.</w:t>
      </w:r>
    </w:p>
    <w:p w:rsidR="00ED0CF6" w:rsidRDefault="00ED0CF6" w:rsidP="00ED0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D0CF6" w:rsidRDefault="00ED0CF6" w:rsidP="00ED0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D0CF6" w:rsidRDefault="00ED0CF6" w:rsidP="00ED0CF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§ 3.  </w:t>
      </w:r>
      <w:r>
        <w:rPr>
          <w:rFonts w:ascii="Tahoma" w:hAnsi="Tahoma" w:cs="Tahoma"/>
          <w:sz w:val="20"/>
          <w:szCs w:val="20"/>
        </w:rPr>
        <w:t>Wykonanie uchwały powierza się Wójtowi Gminy Ostrowite.</w:t>
      </w:r>
    </w:p>
    <w:p w:rsidR="00ED0CF6" w:rsidRDefault="00ED0CF6" w:rsidP="00ED0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D0CF6" w:rsidRDefault="00ED0CF6" w:rsidP="00ED0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D0CF6" w:rsidRDefault="00ED0CF6" w:rsidP="00ED0CF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§ 4.  </w:t>
      </w:r>
      <w:r>
        <w:rPr>
          <w:rFonts w:ascii="Tahoma" w:hAnsi="Tahoma" w:cs="Tahoma"/>
          <w:sz w:val="20"/>
          <w:szCs w:val="20"/>
        </w:rPr>
        <w:t>Uchwała wchodzi w życie z dniem podjęcia.</w:t>
      </w:r>
    </w:p>
    <w:p w:rsidR="00ED0CF6" w:rsidRDefault="00ED0CF6" w:rsidP="00ED0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D0CF6" w:rsidRDefault="00ED0CF6" w:rsidP="00ED0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C4291" w:rsidRDefault="00CC4291" w:rsidP="00ED0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32D20" w:rsidRDefault="00432D20" w:rsidP="00432D20">
      <w:pPr>
        <w:spacing w:after="0" w:line="240" w:lineRule="auto"/>
        <w:ind w:left="6372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Wiceprzewodniczący</w:t>
      </w:r>
    </w:p>
    <w:p w:rsidR="00432D20" w:rsidRDefault="00432D20" w:rsidP="00432D20">
      <w:pPr>
        <w:spacing w:after="0" w:line="240" w:lineRule="auto"/>
        <w:ind w:left="6372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Rady Gminy</w:t>
      </w:r>
    </w:p>
    <w:p w:rsidR="00432D20" w:rsidRDefault="00432D20" w:rsidP="00432D20">
      <w:pPr>
        <w:spacing w:after="0" w:line="240" w:lineRule="auto"/>
        <w:ind w:left="6372"/>
        <w:jc w:val="center"/>
        <w:rPr>
          <w:rFonts w:ascii="Tahoma" w:hAnsi="Tahoma" w:cs="Tahoma"/>
          <w:b/>
          <w:sz w:val="18"/>
          <w:szCs w:val="18"/>
        </w:rPr>
      </w:pPr>
    </w:p>
    <w:p w:rsidR="00432D20" w:rsidRDefault="00432D20" w:rsidP="00432D20">
      <w:pPr>
        <w:spacing w:after="0" w:line="240" w:lineRule="auto"/>
        <w:ind w:left="637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18"/>
          <w:szCs w:val="18"/>
        </w:rPr>
        <w:t>/-/ Andrzej Świątek</w:t>
      </w:r>
    </w:p>
    <w:p w:rsidR="00CC4291" w:rsidRDefault="00CC4291" w:rsidP="00ED0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C4291" w:rsidRDefault="00CC4291" w:rsidP="00ED0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C4291" w:rsidRDefault="00CC4291" w:rsidP="00ED0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C4291" w:rsidRDefault="00CC4291" w:rsidP="00ED0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C4291" w:rsidRDefault="00CC4291" w:rsidP="00ED0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C4291" w:rsidRDefault="00CC4291" w:rsidP="00ED0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C4291" w:rsidRDefault="00CC4291" w:rsidP="00ED0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C4291" w:rsidRDefault="00CC4291" w:rsidP="00ED0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C4291" w:rsidRDefault="00CC4291" w:rsidP="00ED0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C4291" w:rsidRDefault="00CC4291" w:rsidP="00ED0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C4291" w:rsidRDefault="00CC4291" w:rsidP="00ED0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C4291" w:rsidRDefault="00CC4291" w:rsidP="00ED0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C4291" w:rsidRDefault="00CC4291" w:rsidP="00ED0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C4291" w:rsidRDefault="00CC4291" w:rsidP="00ED0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C4291" w:rsidRDefault="00CC4291" w:rsidP="00ED0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C4291" w:rsidRDefault="00CC4291" w:rsidP="00ED0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C4291" w:rsidRDefault="00CC4291" w:rsidP="00ED0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3162A" w:rsidRDefault="0003162A" w:rsidP="00CC4291">
      <w:pPr>
        <w:suppressAutoHyphens/>
        <w:spacing w:after="0" w:line="240" w:lineRule="auto"/>
        <w:ind w:left="54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162A" w:rsidRDefault="0003162A" w:rsidP="00CC4291">
      <w:pPr>
        <w:suppressAutoHyphens/>
        <w:spacing w:after="0" w:line="240" w:lineRule="auto"/>
        <w:ind w:left="54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162A" w:rsidRDefault="0003162A" w:rsidP="00CC4291">
      <w:pPr>
        <w:suppressAutoHyphens/>
        <w:spacing w:after="0" w:line="240" w:lineRule="auto"/>
        <w:ind w:left="54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162A" w:rsidRDefault="0003162A" w:rsidP="00CC4291">
      <w:pPr>
        <w:suppressAutoHyphens/>
        <w:spacing w:after="0" w:line="240" w:lineRule="auto"/>
        <w:ind w:left="54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291" w:rsidRPr="0003162A" w:rsidRDefault="00CC4291" w:rsidP="00CC4291">
      <w:pPr>
        <w:suppressAutoHyphens/>
        <w:spacing w:after="0" w:line="240" w:lineRule="auto"/>
        <w:ind w:left="5403"/>
        <w:rPr>
          <w:rFonts w:ascii="Tahoma" w:eastAsia="Times New Roman" w:hAnsi="Tahoma" w:cs="Tahoma"/>
          <w:lang w:eastAsia="ar-SA"/>
        </w:rPr>
      </w:pPr>
      <w:r w:rsidRPr="0003162A">
        <w:rPr>
          <w:rFonts w:ascii="Tahoma" w:eastAsia="Times New Roman" w:hAnsi="Tahoma" w:cs="Tahoma"/>
          <w:lang w:eastAsia="ar-SA"/>
        </w:rPr>
        <w:t xml:space="preserve">Załącznik Nr 1 </w:t>
      </w:r>
    </w:p>
    <w:p w:rsidR="00CC4291" w:rsidRPr="0003162A" w:rsidRDefault="00CC4291" w:rsidP="00CC4291">
      <w:pPr>
        <w:suppressAutoHyphens/>
        <w:spacing w:after="0" w:line="240" w:lineRule="auto"/>
        <w:ind w:left="5403"/>
        <w:rPr>
          <w:rFonts w:ascii="Tahoma" w:eastAsia="Times New Roman" w:hAnsi="Tahoma" w:cs="Tahoma"/>
          <w:lang w:eastAsia="ar-SA"/>
        </w:rPr>
      </w:pPr>
      <w:r w:rsidRPr="0003162A">
        <w:rPr>
          <w:rFonts w:ascii="Tahoma" w:eastAsia="Times New Roman" w:hAnsi="Tahoma" w:cs="Tahoma"/>
          <w:lang w:eastAsia="ar-SA"/>
        </w:rPr>
        <w:t>do Uchwały nr XXXII/254/2013</w:t>
      </w:r>
    </w:p>
    <w:p w:rsidR="00CC4291" w:rsidRPr="0003162A" w:rsidRDefault="00CC4291" w:rsidP="00CC4291">
      <w:pPr>
        <w:suppressAutoHyphens/>
        <w:spacing w:after="0" w:line="240" w:lineRule="auto"/>
        <w:ind w:left="5403"/>
        <w:rPr>
          <w:rFonts w:ascii="Tahoma" w:eastAsia="Times New Roman" w:hAnsi="Tahoma" w:cs="Tahoma"/>
          <w:lang w:eastAsia="ar-SA"/>
        </w:rPr>
      </w:pPr>
      <w:r w:rsidRPr="0003162A">
        <w:rPr>
          <w:rFonts w:ascii="Tahoma" w:eastAsia="Times New Roman" w:hAnsi="Tahoma" w:cs="Tahoma"/>
          <w:lang w:eastAsia="ar-SA"/>
        </w:rPr>
        <w:t>Rady Gminy Ostrowite</w:t>
      </w:r>
    </w:p>
    <w:p w:rsidR="00CC4291" w:rsidRPr="0003162A" w:rsidRDefault="00CC4291" w:rsidP="00CC4291">
      <w:pPr>
        <w:suppressAutoHyphens/>
        <w:spacing w:after="0" w:line="240" w:lineRule="auto"/>
        <w:ind w:left="5403"/>
        <w:rPr>
          <w:rFonts w:ascii="Tahoma" w:eastAsia="Times New Roman" w:hAnsi="Tahoma" w:cs="Tahoma"/>
          <w:lang w:eastAsia="ar-SA"/>
        </w:rPr>
      </w:pPr>
      <w:r w:rsidRPr="0003162A">
        <w:rPr>
          <w:rFonts w:ascii="Tahoma" w:eastAsia="Times New Roman" w:hAnsi="Tahoma" w:cs="Tahoma"/>
          <w:lang w:eastAsia="ar-SA"/>
        </w:rPr>
        <w:t>z dnia 27 czerwca 2013 r.</w:t>
      </w:r>
    </w:p>
    <w:p w:rsidR="00CC4291" w:rsidRPr="00CC4291" w:rsidRDefault="00CC4291" w:rsidP="00CC429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pacing w:val="40"/>
          <w:sz w:val="72"/>
          <w:szCs w:val="36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C4291" w:rsidRPr="00CC4291" w:rsidRDefault="00CC4291" w:rsidP="00CC429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pacing w:val="40"/>
          <w:sz w:val="72"/>
          <w:szCs w:val="36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C4291" w:rsidRPr="00CC4291" w:rsidRDefault="00CC4291" w:rsidP="00CC429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pacing w:val="40"/>
          <w:sz w:val="96"/>
          <w:szCs w:val="36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4291">
        <w:rPr>
          <w:rFonts w:ascii="Times New Roman" w:eastAsia="Times New Roman" w:hAnsi="Times New Roman" w:cs="Times New Roman"/>
          <w:b/>
          <w:bCs/>
          <w:spacing w:val="40"/>
          <w:sz w:val="96"/>
          <w:szCs w:val="36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PLAN</w:t>
      </w:r>
    </w:p>
    <w:p w:rsidR="00CC4291" w:rsidRPr="00CC4291" w:rsidRDefault="00CC4291" w:rsidP="00CC429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pacing w:val="40"/>
          <w:sz w:val="72"/>
          <w:szCs w:val="36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C4291" w:rsidRPr="00CC4291" w:rsidRDefault="00CC4291" w:rsidP="00CC429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60"/>
          <w:szCs w:val="6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4291">
        <w:rPr>
          <w:rFonts w:ascii="Times New Roman" w:eastAsia="Times New Roman" w:hAnsi="Times New Roman" w:cs="Times New Roman"/>
          <w:b/>
          <w:bCs/>
          <w:spacing w:val="40"/>
          <w:sz w:val="60"/>
          <w:szCs w:val="6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ODNOWY MIEJSCOWOŚCI</w:t>
      </w:r>
    </w:p>
    <w:p w:rsidR="00CC4291" w:rsidRPr="00CC4291" w:rsidRDefault="00CC4291" w:rsidP="00CC429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pacing w:val="40"/>
          <w:sz w:val="60"/>
          <w:szCs w:val="6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4291">
        <w:rPr>
          <w:rFonts w:ascii="Times New Roman" w:eastAsia="Times New Roman" w:hAnsi="Times New Roman" w:cs="Times New Roman"/>
          <w:b/>
          <w:bCs/>
          <w:spacing w:val="40"/>
          <w:sz w:val="60"/>
          <w:szCs w:val="6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OSTROWITE</w:t>
      </w:r>
    </w:p>
    <w:p w:rsidR="00CC4291" w:rsidRPr="00CC4291" w:rsidRDefault="00CC4291" w:rsidP="00CC429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pacing w:val="40"/>
          <w:sz w:val="72"/>
          <w:szCs w:val="36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C4291" w:rsidRPr="00CC4291" w:rsidRDefault="00CC4291" w:rsidP="00CC429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pacing w:val="40"/>
          <w:sz w:val="72"/>
          <w:szCs w:val="36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C4291" w:rsidRPr="00CC4291" w:rsidRDefault="00CC4291" w:rsidP="00CC429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pacing w:val="40"/>
          <w:sz w:val="72"/>
          <w:szCs w:val="36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C4291" w:rsidRPr="00CC4291" w:rsidRDefault="00CC4291" w:rsidP="00CC42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291" w:rsidRPr="00CC4291" w:rsidRDefault="00CC4291" w:rsidP="00CC42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291" w:rsidRPr="00CC4291" w:rsidRDefault="00CC4291" w:rsidP="00CC42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291" w:rsidRPr="00CC4291" w:rsidRDefault="00CC4291" w:rsidP="00CC4291">
      <w:pPr>
        <w:keepNext/>
        <w:pageBreakBefore/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SPIS TREŚCI</w:t>
      </w:r>
    </w:p>
    <w:p w:rsidR="00CC4291" w:rsidRPr="00CC4291" w:rsidRDefault="00CC4291" w:rsidP="00CC4291">
      <w:pPr>
        <w:numPr>
          <w:ilvl w:val="0"/>
          <w:numId w:val="6"/>
        </w:numPr>
        <w:tabs>
          <w:tab w:val="left" w:pos="360"/>
          <w:tab w:val="left" w:pos="720"/>
        </w:tabs>
        <w:suppressAutoHyphens/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Wstęp</w:t>
      </w:r>
    </w:p>
    <w:p w:rsidR="00CC4291" w:rsidRPr="00CC4291" w:rsidRDefault="00CC4291" w:rsidP="00CC4291">
      <w:pPr>
        <w:tabs>
          <w:tab w:val="left" w:pos="360"/>
          <w:tab w:val="left" w:pos="720"/>
        </w:tabs>
        <w:suppressAutoHyphens/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II. Charakterystyka miejscowości oraz inwentaryzacja zasobów służących odnowie miejscowości </w:t>
      </w:r>
      <w:r w:rsidRPr="00CC4291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</w:t>
      </w:r>
    </w:p>
    <w:p w:rsidR="00CC4291" w:rsidRPr="00CC4291" w:rsidRDefault="00CC4291" w:rsidP="00CC4291">
      <w:pPr>
        <w:numPr>
          <w:ilvl w:val="1"/>
          <w:numId w:val="6"/>
        </w:numPr>
        <w:tabs>
          <w:tab w:val="left" w:pos="720"/>
          <w:tab w:val="left" w:pos="1080"/>
        </w:tabs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Położenie</w:t>
      </w:r>
    </w:p>
    <w:p w:rsidR="00CC4291" w:rsidRPr="00CC4291" w:rsidRDefault="00CC4291" w:rsidP="00CC4291">
      <w:pPr>
        <w:numPr>
          <w:ilvl w:val="1"/>
          <w:numId w:val="6"/>
        </w:numPr>
        <w:tabs>
          <w:tab w:val="left" w:pos="720"/>
          <w:tab w:val="left" w:pos="1080"/>
        </w:tabs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Historia</w:t>
      </w:r>
    </w:p>
    <w:p w:rsidR="00CC4291" w:rsidRPr="00CC4291" w:rsidRDefault="00CC4291" w:rsidP="00CC4291">
      <w:pPr>
        <w:numPr>
          <w:ilvl w:val="1"/>
          <w:numId w:val="6"/>
        </w:numPr>
        <w:tabs>
          <w:tab w:val="left" w:pos="720"/>
          <w:tab w:val="left" w:pos="1080"/>
        </w:tabs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Zabytki</w:t>
      </w:r>
    </w:p>
    <w:p w:rsidR="00CC4291" w:rsidRPr="00CC4291" w:rsidRDefault="00CC4291" w:rsidP="00CC4291">
      <w:pPr>
        <w:numPr>
          <w:ilvl w:val="1"/>
          <w:numId w:val="6"/>
        </w:numPr>
        <w:tabs>
          <w:tab w:val="left" w:pos="720"/>
          <w:tab w:val="left" w:pos="1080"/>
        </w:tabs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Infrastruktura i tereny sportowe</w:t>
      </w:r>
    </w:p>
    <w:p w:rsidR="00CC4291" w:rsidRPr="00CC4291" w:rsidRDefault="00CC4291" w:rsidP="00CC4291">
      <w:pPr>
        <w:numPr>
          <w:ilvl w:val="1"/>
          <w:numId w:val="6"/>
        </w:numPr>
        <w:tabs>
          <w:tab w:val="left" w:pos="720"/>
          <w:tab w:val="left" w:pos="1080"/>
        </w:tabs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Gospodarka, rolnictwo</w:t>
      </w:r>
    </w:p>
    <w:p w:rsidR="00CC4291" w:rsidRPr="00CC4291" w:rsidRDefault="00CC4291" w:rsidP="00CC4291">
      <w:pPr>
        <w:numPr>
          <w:ilvl w:val="2"/>
          <w:numId w:val="7"/>
        </w:numPr>
        <w:tabs>
          <w:tab w:val="left" w:pos="1080"/>
          <w:tab w:val="left" w:pos="1440"/>
        </w:tabs>
        <w:suppressAutoHyphens/>
        <w:spacing w:after="0" w:line="360" w:lineRule="auto"/>
        <w:ind w:left="108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sz w:val="26"/>
          <w:szCs w:val="26"/>
          <w:lang w:eastAsia="ar-SA"/>
        </w:rPr>
        <w:t>bezrobocie</w:t>
      </w:r>
    </w:p>
    <w:p w:rsidR="00CC4291" w:rsidRPr="00CC4291" w:rsidRDefault="00CC4291" w:rsidP="00CC4291">
      <w:pPr>
        <w:numPr>
          <w:ilvl w:val="2"/>
          <w:numId w:val="7"/>
        </w:numPr>
        <w:tabs>
          <w:tab w:val="left" w:pos="1080"/>
          <w:tab w:val="left" w:pos="1440"/>
        </w:tabs>
        <w:suppressAutoHyphens/>
        <w:spacing w:after="0" w:line="360" w:lineRule="auto"/>
        <w:ind w:left="108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sz w:val="26"/>
          <w:szCs w:val="26"/>
          <w:lang w:eastAsia="ar-SA"/>
        </w:rPr>
        <w:t>gospodarstwa</w:t>
      </w:r>
    </w:p>
    <w:p w:rsidR="00CC4291" w:rsidRPr="00CC4291" w:rsidRDefault="00CC4291" w:rsidP="00CC4291">
      <w:pPr>
        <w:numPr>
          <w:ilvl w:val="2"/>
          <w:numId w:val="7"/>
        </w:numPr>
        <w:tabs>
          <w:tab w:val="left" w:pos="1080"/>
          <w:tab w:val="left" w:pos="1440"/>
        </w:tabs>
        <w:suppressAutoHyphens/>
        <w:spacing w:after="0" w:line="360" w:lineRule="auto"/>
        <w:ind w:left="108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sz w:val="26"/>
          <w:szCs w:val="26"/>
          <w:lang w:eastAsia="ar-SA"/>
        </w:rPr>
        <w:t>przedsiębiorstwa</w:t>
      </w:r>
    </w:p>
    <w:p w:rsidR="00CC4291" w:rsidRPr="00CC4291" w:rsidRDefault="00CC4291" w:rsidP="00CC4291">
      <w:pPr>
        <w:numPr>
          <w:ilvl w:val="1"/>
          <w:numId w:val="6"/>
        </w:numPr>
        <w:tabs>
          <w:tab w:val="left" w:pos="720"/>
          <w:tab w:val="left" w:pos="1080"/>
        </w:tabs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Infrastruktura techniczna</w:t>
      </w:r>
    </w:p>
    <w:p w:rsidR="00CC4291" w:rsidRPr="00CC4291" w:rsidRDefault="00CC4291" w:rsidP="00CC4291">
      <w:pPr>
        <w:numPr>
          <w:ilvl w:val="2"/>
          <w:numId w:val="8"/>
        </w:numPr>
        <w:tabs>
          <w:tab w:val="left" w:pos="1080"/>
          <w:tab w:val="left" w:pos="1440"/>
        </w:tabs>
        <w:suppressAutoHyphens/>
        <w:spacing w:after="0" w:line="360" w:lineRule="auto"/>
        <w:ind w:left="108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wodociągi </w:t>
      </w:r>
    </w:p>
    <w:p w:rsidR="00CC4291" w:rsidRPr="00CC4291" w:rsidRDefault="00CC4291" w:rsidP="00CC4291">
      <w:pPr>
        <w:numPr>
          <w:ilvl w:val="2"/>
          <w:numId w:val="8"/>
        </w:numPr>
        <w:tabs>
          <w:tab w:val="left" w:pos="1080"/>
          <w:tab w:val="left" w:pos="1440"/>
        </w:tabs>
        <w:suppressAutoHyphens/>
        <w:spacing w:after="0" w:line="360" w:lineRule="auto"/>
        <w:ind w:left="108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sz w:val="26"/>
          <w:szCs w:val="26"/>
          <w:lang w:eastAsia="ar-SA"/>
        </w:rPr>
        <w:t>kanalizacja</w:t>
      </w:r>
    </w:p>
    <w:p w:rsidR="00CC4291" w:rsidRPr="00CC4291" w:rsidRDefault="00CC4291" w:rsidP="00CC4291">
      <w:pPr>
        <w:numPr>
          <w:ilvl w:val="2"/>
          <w:numId w:val="8"/>
        </w:numPr>
        <w:tabs>
          <w:tab w:val="left" w:pos="1080"/>
          <w:tab w:val="left" w:pos="1440"/>
        </w:tabs>
        <w:suppressAutoHyphens/>
        <w:spacing w:after="0" w:line="360" w:lineRule="auto"/>
        <w:ind w:left="108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sz w:val="26"/>
          <w:szCs w:val="26"/>
          <w:lang w:eastAsia="ar-SA"/>
        </w:rPr>
        <w:t>telekomunikacja</w:t>
      </w:r>
    </w:p>
    <w:p w:rsidR="00CC4291" w:rsidRPr="00CC4291" w:rsidRDefault="00CC4291" w:rsidP="00CC4291">
      <w:pPr>
        <w:numPr>
          <w:ilvl w:val="2"/>
          <w:numId w:val="8"/>
        </w:numPr>
        <w:tabs>
          <w:tab w:val="left" w:pos="1080"/>
          <w:tab w:val="left" w:pos="1440"/>
        </w:tabs>
        <w:suppressAutoHyphens/>
        <w:spacing w:after="0" w:line="360" w:lineRule="auto"/>
        <w:ind w:left="108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sz w:val="26"/>
          <w:szCs w:val="26"/>
          <w:lang w:eastAsia="ar-SA"/>
        </w:rPr>
        <w:t>drogi</w:t>
      </w:r>
    </w:p>
    <w:p w:rsidR="00CC4291" w:rsidRPr="00CC4291" w:rsidRDefault="00CC4291" w:rsidP="00CC4291">
      <w:pPr>
        <w:numPr>
          <w:ilvl w:val="2"/>
          <w:numId w:val="8"/>
        </w:numPr>
        <w:tabs>
          <w:tab w:val="left" w:pos="1080"/>
          <w:tab w:val="left" w:pos="1440"/>
        </w:tabs>
        <w:suppressAutoHyphens/>
        <w:spacing w:after="0" w:line="360" w:lineRule="auto"/>
        <w:ind w:left="108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sz w:val="26"/>
          <w:szCs w:val="26"/>
          <w:lang w:eastAsia="ar-SA"/>
        </w:rPr>
        <w:t>komunikacja</w:t>
      </w:r>
    </w:p>
    <w:p w:rsidR="00CC4291" w:rsidRPr="00CC4291" w:rsidRDefault="00CC4291" w:rsidP="00CC4291">
      <w:pPr>
        <w:numPr>
          <w:ilvl w:val="2"/>
          <w:numId w:val="8"/>
        </w:numPr>
        <w:tabs>
          <w:tab w:val="left" w:pos="1080"/>
          <w:tab w:val="left" w:pos="1440"/>
        </w:tabs>
        <w:suppressAutoHyphens/>
        <w:spacing w:after="0" w:line="360" w:lineRule="auto"/>
        <w:ind w:left="108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sz w:val="26"/>
          <w:szCs w:val="26"/>
          <w:lang w:eastAsia="ar-SA"/>
        </w:rPr>
        <w:t>gospodarka odpadami</w:t>
      </w:r>
    </w:p>
    <w:p w:rsidR="00CC4291" w:rsidRPr="00CC4291" w:rsidRDefault="00CC4291" w:rsidP="00CC4291">
      <w:pPr>
        <w:numPr>
          <w:ilvl w:val="1"/>
          <w:numId w:val="6"/>
        </w:numPr>
        <w:tabs>
          <w:tab w:val="left" w:pos="720"/>
          <w:tab w:val="left" w:pos="1080"/>
        </w:tabs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Instytucje</w:t>
      </w:r>
    </w:p>
    <w:p w:rsidR="00CC4291" w:rsidRPr="00CC4291" w:rsidRDefault="00CC4291" w:rsidP="00CC4291">
      <w:pPr>
        <w:numPr>
          <w:ilvl w:val="2"/>
          <w:numId w:val="9"/>
        </w:numPr>
        <w:tabs>
          <w:tab w:val="left" w:pos="1080"/>
          <w:tab w:val="left" w:pos="1440"/>
        </w:tabs>
        <w:suppressAutoHyphens/>
        <w:spacing w:after="0" w:line="360" w:lineRule="auto"/>
        <w:ind w:left="108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sz w:val="26"/>
          <w:szCs w:val="26"/>
          <w:lang w:eastAsia="ar-SA"/>
        </w:rPr>
        <w:t>Urząd Gminy</w:t>
      </w:r>
    </w:p>
    <w:p w:rsidR="00CC4291" w:rsidRPr="00CC4291" w:rsidRDefault="00CC4291" w:rsidP="00CC4291">
      <w:pPr>
        <w:numPr>
          <w:ilvl w:val="2"/>
          <w:numId w:val="9"/>
        </w:numPr>
        <w:tabs>
          <w:tab w:val="left" w:pos="1080"/>
          <w:tab w:val="left" w:pos="1440"/>
        </w:tabs>
        <w:suppressAutoHyphens/>
        <w:spacing w:after="0" w:line="360" w:lineRule="auto"/>
        <w:ind w:left="108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sz w:val="26"/>
          <w:szCs w:val="26"/>
          <w:lang w:eastAsia="ar-SA"/>
        </w:rPr>
        <w:t>placówki oświatowe</w:t>
      </w:r>
    </w:p>
    <w:p w:rsidR="00CC4291" w:rsidRPr="00CC4291" w:rsidRDefault="00CC4291" w:rsidP="00CC4291">
      <w:pPr>
        <w:numPr>
          <w:ilvl w:val="2"/>
          <w:numId w:val="9"/>
        </w:numPr>
        <w:tabs>
          <w:tab w:val="left" w:pos="1080"/>
          <w:tab w:val="left" w:pos="1440"/>
        </w:tabs>
        <w:suppressAutoHyphens/>
        <w:spacing w:after="0" w:line="360" w:lineRule="auto"/>
        <w:ind w:left="108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sz w:val="26"/>
          <w:szCs w:val="26"/>
          <w:lang w:eastAsia="ar-SA"/>
        </w:rPr>
        <w:t>placówki kultury</w:t>
      </w:r>
    </w:p>
    <w:p w:rsidR="00CC4291" w:rsidRPr="00CC4291" w:rsidRDefault="00CC4291" w:rsidP="00CC4291">
      <w:pPr>
        <w:numPr>
          <w:ilvl w:val="2"/>
          <w:numId w:val="9"/>
        </w:numPr>
        <w:tabs>
          <w:tab w:val="left" w:pos="1080"/>
          <w:tab w:val="left" w:pos="1440"/>
        </w:tabs>
        <w:suppressAutoHyphens/>
        <w:spacing w:after="0" w:line="360" w:lineRule="auto"/>
        <w:ind w:left="108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sz w:val="26"/>
          <w:szCs w:val="26"/>
          <w:lang w:eastAsia="ar-SA"/>
        </w:rPr>
        <w:t>placówki opieki zdrowotnej</w:t>
      </w:r>
    </w:p>
    <w:p w:rsidR="00CC4291" w:rsidRPr="00CC4291" w:rsidRDefault="00CC4291" w:rsidP="00CC4291">
      <w:pPr>
        <w:numPr>
          <w:ilvl w:val="2"/>
          <w:numId w:val="9"/>
        </w:numPr>
        <w:tabs>
          <w:tab w:val="left" w:pos="1080"/>
          <w:tab w:val="left" w:pos="1440"/>
        </w:tabs>
        <w:suppressAutoHyphens/>
        <w:spacing w:after="0" w:line="360" w:lineRule="auto"/>
        <w:ind w:left="108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sz w:val="26"/>
          <w:szCs w:val="26"/>
          <w:lang w:eastAsia="ar-SA"/>
        </w:rPr>
        <w:t>inne</w:t>
      </w:r>
    </w:p>
    <w:p w:rsidR="00CC4291" w:rsidRPr="00CC4291" w:rsidRDefault="00CC4291" w:rsidP="00CC4291">
      <w:pPr>
        <w:numPr>
          <w:ilvl w:val="1"/>
          <w:numId w:val="6"/>
        </w:numPr>
        <w:tabs>
          <w:tab w:val="left" w:pos="720"/>
          <w:tab w:val="left" w:pos="1080"/>
        </w:tabs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Bezpieczeństwo</w:t>
      </w:r>
    </w:p>
    <w:p w:rsidR="00CC4291" w:rsidRPr="00CC4291" w:rsidRDefault="00CC4291" w:rsidP="00CC4291">
      <w:pPr>
        <w:tabs>
          <w:tab w:val="left" w:pos="720"/>
          <w:tab w:val="left" w:pos="1080"/>
        </w:tabs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9.O</w:t>
      </w:r>
      <w:r w:rsidRPr="00CC429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rganizacje społeczne, ludzie</w:t>
      </w:r>
    </w:p>
    <w:p w:rsidR="00CC4291" w:rsidRPr="00CC4291" w:rsidRDefault="00CC4291" w:rsidP="00CC4291">
      <w:pPr>
        <w:suppressAutoHyphens/>
        <w:spacing w:after="0" w:line="360" w:lineRule="auto"/>
        <w:ind w:left="495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III. Analiza SWOT</w:t>
      </w:r>
    </w:p>
    <w:p w:rsidR="00CC4291" w:rsidRPr="00CC4291" w:rsidRDefault="00CC4291" w:rsidP="00CC4291">
      <w:pPr>
        <w:suppressAutoHyphens/>
        <w:spacing w:after="0" w:line="360" w:lineRule="auto"/>
        <w:ind w:left="48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IV. Opis planowanych zadań</w:t>
      </w:r>
    </w:p>
    <w:p w:rsidR="00CC4291" w:rsidRPr="00CC4291" w:rsidRDefault="00CC4291" w:rsidP="00CC4291">
      <w:pPr>
        <w:tabs>
          <w:tab w:val="left" w:pos="720"/>
          <w:tab w:val="left" w:pos="1080"/>
        </w:tabs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1.Plan działań i szacunkowy koszt ich realizacji</w:t>
      </w:r>
    </w:p>
    <w:p w:rsidR="00CC4291" w:rsidRPr="00CC4291" w:rsidRDefault="00CC4291" w:rsidP="00CC4291">
      <w:pPr>
        <w:tabs>
          <w:tab w:val="left" w:pos="720"/>
          <w:tab w:val="left" w:pos="1080"/>
        </w:tabs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2.Opis zadań do realizacji</w:t>
      </w:r>
    </w:p>
    <w:p w:rsidR="00CC4291" w:rsidRPr="00CC4291" w:rsidRDefault="00CC4291" w:rsidP="00CC4291">
      <w:pPr>
        <w:tabs>
          <w:tab w:val="left" w:pos="720"/>
          <w:tab w:val="left" w:pos="1080"/>
        </w:tabs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3.Harmonogram realizacji projektu</w:t>
      </w:r>
    </w:p>
    <w:p w:rsidR="00CC4291" w:rsidRPr="00CC4291" w:rsidRDefault="00CC4291" w:rsidP="00CC4291">
      <w:pPr>
        <w:tabs>
          <w:tab w:val="left" w:pos="720"/>
          <w:tab w:val="left" w:pos="1080"/>
        </w:tabs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lastRenderedPageBreak/>
        <w:t xml:space="preserve">V. Opis i charakterystyka obszarów związanych z kształtowaniem obszarów o szczególnym znaczeniu dla zaspokojenia potrzeb mieszkańców, sprzyjających nawiązywaniu kontaktów społecznych, ze względu na ich położenie oraz cechy </w:t>
      </w:r>
      <w:proofErr w:type="spellStart"/>
      <w:r w:rsidRPr="00CC429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funkcjonalno</w:t>
      </w:r>
      <w:proofErr w:type="spellEnd"/>
      <w:r w:rsidRPr="00CC429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– przestrzenne.</w:t>
      </w:r>
    </w:p>
    <w:p w:rsidR="00CC4291" w:rsidRPr="00CC4291" w:rsidRDefault="00CC4291" w:rsidP="00CC4291">
      <w:pPr>
        <w:keepNext/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C4291" w:rsidRPr="00CC4291" w:rsidRDefault="00CC4291" w:rsidP="00CC42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CC4291" w:rsidRPr="00CC4291">
          <w:footerReference w:type="default" r:id="rId8"/>
          <w:footnotePr>
            <w:pos w:val="beneathText"/>
          </w:footnotePr>
          <w:pgSz w:w="11905" w:h="16837"/>
          <w:pgMar w:top="680" w:right="1417" w:bottom="1031" w:left="1417" w:header="708" w:footer="334" w:gutter="0"/>
          <w:cols w:space="708"/>
          <w:docGrid w:linePitch="360"/>
        </w:sectPr>
      </w:pPr>
    </w:p>
    <w:p w:rsidR="00CC4291" w:rsidRPr="00CC4291" w:rsidRDefault="00CC4291" w:rsidP="00CC4291">
      <w:pPr>
        <w:tabs>
          <w:tab w:val="left" w:pos="480"/>
          <w:tab w:val="right" w:leader="dot" w:pos="9060"/>
        </w:tabs>
        <w:suppressAutoHyphens/>
        <w:spacing w:before="60" w:after="6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ar-SA"/>
        </w:rPr>
        <w:sectPr w:rsidR="00CC4291" w:rsidRPr="00CC4291">
          <w:footnotePr>
            <w:pos w:val="beneathText"/>
          </w:footnotePr>
          <w:type w:val="continuous"/>
          <w:pgSz w:w="11905" w:h="16837"/>
          <w:pgMar w:top="680" w:right="1417" w:bottom="1031" w:left="1417" w:header="708" w:footer="334" w:gutter="0"/>
          <w:cols w:space="708"/>
          <w:docGrid w:linePitch="360"/>
        </w:sectPr>
      </w:pPr>
    </w:p>
    <w:p w:rsidR="00CC4291" w:rsidRPr="00CC4291" w:rsidRDefault="00CC4291" w:rsidP="00CC4291">
      <w:pPr>
        <w:keepNext/>
        <w:tabs>
          <w:tab w:val="left" w:pos="480"/>
          <w:tab w:val="right" w:leader="dot" w:pos="9060"/>
          <w:tab w:val="right" w:leader="dot" w:pos="10965"/>
        </w:tabs>
        <w:suppressAutoHyphens/>
        <w:spacing w:after="0" w:line="24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I. Wstęp</w:t>
      </w:r>
    </w:p>
    <w:p w:rsidR="00CC4291" w:rsidRPr="00CC4291" w:rsidRDefault="00CC4291" w:rsidP="00CC4291">
      <w:pPr>
        <w:tabs>
          <w:tab w:val="left" w:pos="480"/>
          <w:tab w:val="right" w:leader="dot" w:pos="9060"/>
          <w:tab w:val="right" w:leader="dot" w:pos="10965"/>
        </w:tabs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291" w:rsidRPr="00CC4291" w:rsidRDefault="00CC4291" w:rsidP="00CC4291">
      <w:pPr>
        <w:tabs>
          <w:tab w:val="left" w:pos="480"/>
          <w:tab w:val="right" w:leader="dot" w:pos="9060"/>
          <w:tab w:val="right" w:leader="dot" w:pos="10965"/>
        </w:tabs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Plan Odnowy Miejscowości Ostrowite przygotowywany jest z inicjatywy i przez mieszkańców miejscowości.</w:t>
      </w: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sz w:val="26"/>
          <w:szCs w:val="26"/>
          <w:lang w:eastAsia="ar-SA"/>
        </w:rPr>
        <w:t>Niniejsze opracowanie zawiera charakterystykę miejscowości, inwentaryzację zasobów służących odnowie miejscowości, analizę SWOT miejscowości oraz opis planowanych zadań inwestycyjnych i przedsięwzięć aktywizujących społeczność lokalną w kolejności wynikającej z przyjętych priorytetów rozwoju miejscowości, z podaniem szacunkowych kosztów ich realizacji.</w:t>
      </w: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Sporządzenie i uchwalenie takiego dokumentu stanowi niezbędny warunek przy aplikowaniu o środki finansowe w ramach „Programu Rozwoju Obszarów Wiejskich 2007-2013” działanie „Odnowa i rozwój wsi”, jak również stanowić będzie wytyczne dla władz Gminy Ostrowite przy opracowaniu kierunków rozwoju miejscowości Ostrowite.</w:t>
      </w:r>
    </w:p>
    <w:p w:rsidR="00CC4291" w:rsidRPr="00CC4291" w:rsidRDefault="00CC4291" w:rsidP="00CC4291">
      <w:pPr>
        <w:keepNext/>
        <w:pageBreakBefore/>
        <w:tabs>
          <w:tab w:val="left" w:pos="0"/>
          <w:tab w:val="left" w:pos="851"/>
        </w:tabs>
        <w:suppressAutoHyphens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 xml:space="preserve">II. Charakterystyka miejscowości oraz inwentaryzacja zasobów służących odnowie miejscowości </w:t>
      </w:r>
    </w:p>
    <w:p w:rsidR="00CC4291" w:rsidRPr="00CC4291" w:rsidRDefault="00CC4291" w:rsidP="00CC42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C4291" w:rsidRPr="00CC4291" w:rsidRDefault="00CC4291" w:rsidP="00CC42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C4291" w:rsidRPr="00CC4291" w:rsidRDefault="00CC4291" w:rsidP="00CC4291">
      <w:pPr>
        <w:numPr>
          <w:ilvl w:val="0"/>
          <w:numId w:val="11"/>
        </w:numPr>
        <w:tabs>
          <w:tab w:val="left" w:pos="360"/>
          <w:tab w:val="left" w:pos="72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Położenie</w:t>
      </w:r>
    </w:p>
    <w:p w:rsidR="00CC4291" w:rsidRPr="00CC4291" w:rsidRDefault="00CC4291" w:rsidP="00CC42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Gmina Ostrowite jest jedną z 8 gmin powiatu słupeckiego i administracyjnie dzieli się na 21 sołectw. Powierzchnia Gminy obejmuje 104,4 km</w:t>
      </w:r>
      <w:r w:rsidRPr="00CC4291">
        <w:rPr>
          <w:rFonts w:ascii="Times New Roman" w:eastAsia="Times New Roman" w:hAnsi="Times New Roman" w:cs="Tahoma"/>
          <w:sz w:val="26"/>
          <w:szCs w:val="26"/>
          <w:vertAlign w:val="superscript"/>
          <w:lang w:eastAsia="ar-SA"/>
        </w:rPr>
        <w:t>2</w:t>
      </w: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 xml:space="preserve">, co plasuje ją na czwartym miejscu w powiecie słupeckim. Sieć osadniczą tworzą 43 wsie. </w:t>
      </w: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Gmina położona jest w północnej części powiatu słupeckiego. Od wschodu graniczy z Gminą Kleczew, od południowego wschodu z Gminą Kazimierz Biskupi, od południa z Gminą Słupca, a od północnego-zachodu z Gminą Powidz.</w:t>
      </w: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Wieś Ostrowite położona jest w centralnej części gminy i jest siedzibą jej władz. Miejscowość leży nad jeziorem Ostrowickim na terenie Powidzko-</w:t>
      </w:r>
      <w:proofErr w:type="spellStart"/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Bieniszewskiego</w:t>
      </w:r>
      <w:proofErr w:type="spellEnd"/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 xml:space="preserve"> Obszaru Krajobrazu Chronionego.</w:t>
      </w:r>
    </w:p>
    <w:p w:rsidR="00CC4291" w:rsidRPr="00CC4291" w:rsidRDefault="00CC4291" w:rsidP="00CC42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291" w:rsidRPr="00CC4291" w:rsidRDefault="00CC4291" w:rsidP="00CC42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291" w:rsidRPr="00CC4291" w:rsidRDefault="00CC4291" w:rsidP="00CC42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Rysunek 1. Położenie miejscowości Ostrowite </w:t>
      </w:r>
    </w:p>
    <w:p w:rsidR="00CC4291" w:rsidRPr="00CC4291" w:rsidRDefault="00CC4291" w:rsidP="00CC42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920"/>
        <w:gridCol w:w="1920"/>
        <w:gridCol w:w="1920"/>
      </w:tblGrid>
      <w:tr w:rsidR="00CC4291" w:rsidRPr="00CC4291" w:rsidTr="00607868">
        <w:trPr>
          <w:jc w:val="center"/>
        </w:trPr>
        <w:tc>
          <w:tcPr>
            <w:tcW w:w="1920" w:type="dxa"/>
            <w:vAlign w:val="center"/>
          </w:tcPr>
          <w:p w:rsidR="00CC4291" w:rsidRPr="00CC4291" w:rsidRDefault="00CC4291" w:rsidP="00CC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noProof/>
                <w:color w:val="000080"/>
                <w:sz w:val="21"/>
                <w:szCs w:val="24"/>
                <w:lang w:eastAsia="pl-PL"/>
              </w:rPr>
              <w:drawing>
                <wp:inline distT="0" distB="0" distL="0" distR="0">
                  <wp:extent cx="1216025" cy="612775"/>
                  <wp:effectExtent l="0" t="0" r="3175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612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  <w:vAlign w:val="center"/>
          </w:tcPr>
          <w:p w:rsidR="00CC4291" w:rsidRPr="00CC4291" w:rsidRDefault="00CC4291" w:rsidP="00CC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noProof/>
                <w:color w:val="000080"/>
                <w:sz w:val="21"/>
                <w:szCs w:val="24"/>
                <w:lang w:eastAsia="pl-PL"/>
              </w:rPr>
              <w:drawing>
                <wp:inline distT="0" distB="0" distL="0" distR="0">
                  <wp:extent cx="1216025" cy="612775"/>
                  <wp:effectExtent l="0" t="0" r="3175" b="0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612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  <w:vAlign w:val="center"/>
          </w:tcPr>
          <w:p w:rsidR="00CC4291" w:rsidRPr="00CC4291" w:rsidRDefault="00CC4291" w:rsidP="00CC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noProof/>
                <w:color w:val="000080"/>
                <w:sz w:val="21"/>
                <w:szCs w:val="24"/>
                <w:lang w:eastAsia="pl-PL"/>
              </w:rPr>
              <w:drawing>
                <wp:inline distT="0" distB="0" distL="0" distR="0">
                  <wp:extent cx="1216025" cy="612775"/>
                  <wp:effectExtent l="0" t="0" r="3175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612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  <w:vAlign w:val="center"/>
          </w:tcPr>
          <w:p w:rsidR="00CC4291" w:rsidRPr="00CC4291" w:rsidRDefault="00CC4291" w:rsidP="00CC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noProof/>
                <w:color w:val="000080"/>
                <w:sz w:val="21"/>
                <w:szCs w:val="24"/>
                <w:lang w:eastAsia="pl-PL"/>
              </w:rPr>
              <w:drawing>
                <wp:inline distT="0" distB="0" distL="0" distR="0">
                  <wp:extent cx="1216025" cy="612775"/>
                  <wp:effectExtent l="0" t="0" r="3175" b="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612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291" w:rsidRPr="00CC4291" w:rsidTr="00607868">
        <w:trPr>
          <w:jc w:val="center"/>
        </w:trPr>
        <w:tc>
          <w:tcPr>
            <w:tcW w:w="1920" w:type="dxa"/>
            <w:vAlign w:val="center"/>
          </w:tcPr>
          <w:p w:rsidR="00CC4291" w:rsidRPr="00CC4291" w:rsidRDefault="00CC4291" w:rsidP="00CC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noProof/>
                <w:color w:val="000080"/>
                <w:sz w:val="21"/>
                <w:szCs w:val="24"/>
                <w:lang w:eastAsia="pl-PL"/>
              </w:rPr>
              <w:drawing>
                <wp:inline distT="0" distB="0" distL="0" distR="0">
                  <wp:extent cx="1216025" cy="612775"/>
                  <wp:effectExtent l="0" t="0" r="3175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612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  <w:vAlign w:val="center"/>
          </w:tcPr>
          <w:p w:rsidR="00CC4291" w:rsidRPr="00CC4291" w:rsidRDefault="00CC4291" w:rsidP="00CC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noProof/>
                <w:color w:val="000080"/>
                <w:sz w:val="21"/>
                <w:szCs w:val="24"/>
                <w:lang w:eastAsia="pl-PL"/>
              </w:rPr>
              <w:drawing>
                <wp:inline distT="0" distB="0" distL="0" distR="0">
                  <wp:extent cx="1216025" cy="612775"/>
                  <wp:effectExtent l="0" t="0" r="3175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612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  <w:vAlign w:val="center"/>
          </w:tcPr>
          <w:p w:rsidR="00CC4291" w:rsidRPr="00CC4291" w:rsidRDefault="00CC4291" w:rsidP="00CC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noProof/>
                <w:color w:val="000080"/>
                <w:sz w:val="21"/>
                <w:szCs w:val="24"/>
                <w:lang w:eastAsia="pl-PL"/>
              </w:rPr>
              <w:drawing>
                <wp:inline distT="0" distB="0" distL="0" distR="0">
                  <wp:extent cx="1216025" cy="612775"/>
                  <wp:effectExtent l="0" t="0" r="3175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612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  <w:vAlign w:val="center"/>
          </w:tcPr>
          <w:p w:rsidR="00CC4291" w:rsidRPr="00CC4291" w:rsidRDefault="00CC4291" w:rsidP="00CC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noProof/>
                <w:color w:val="000080"/>
                <w:sz w:val="21"/>
                <w:szCs w:val="24"/>
                <w:lang w:eastAsia="pl-PL"/>
              </w:rPr>
              <w:drawing>
                <wp:inline distT="0" distB="0" distL="0" distR="0">
                  <wp:extent cx="1216025" cy="612775"/>
                  <wp:effectExtent l="0" t="0" r="3175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612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291" w:rsidRPr="00CC4291" w:rsidTr="00607868">
        <w:trPr>
          <w:jc w:val="center"/>
        </w:trPr>
        <w:tc>
          <w:tcPr>
            <w:tcW w:w="1920" w:type="dxa"/>
            <w:vAlign w:val="center"/>
          </w:tcPr>
          <w:p w:rsidR="00CC4291" w:rsidRPr="00CC4291" w:rsidRDefault="00CC4291" w:rsidP="00CC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noProof/>
                <w:color w:val="000080"/>
                <w:sz w:val="21"/>
                <w:szCs w:val="24"/>
                <w:lang w:eastAsia="pl-PL"/>
              </w:rPr>
              <w:drawing>
                <wp:inline distT="0" distB="0" distL="0" distR="0">
                  <wp:extent cx="1216025" cy="612775"/>
                  <wp:effectExtent l="0" t="0" r="3175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612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  <w:vAlign w:val="center"/>
          </w:tcPr>
          <w:p w:rsidR="00CC4291" w:rsidRPr="00CC4291" w:rsidRDefault="00CC4291" w:rsidP="00CC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noProof/>
                <w:color w:val="000080"/>
                <w:sz w:val="21"/>
                <w:szCs w:val="24"/>
                <w:lang w:eastAsia="pl-PL"/>
              </w:rPr>
              <w:drawing>
                <wp:inline distT="0" distB="0" distL="0" distR="0">
                  <wp:extent cx="1216025" cy="612775"/>
                  <wp:effectExtent l="0" t="0" r="3175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612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  <w:vAlign w:val="center"/>
          </w:tcPr>
          <w:p w:rsidR="00CC4291" w:rsidRPr="00CC4291" w:rsidRDefault="00CC4291" w:rsidP="00CC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noProof/>
                <w:color w:val="000080"/>
                <w:sz w:val="21"/>
                <w:szCs w:val="24"/>
                <w:lang w:eastAsia="pl-PL"/>
              </w:rPr>
              <w:drawing>
                <wp:inline distT="0" distB="0" distL="0" distR="0">
                  <wp:extent cx="1216025" cy="612775"/>
                  <wp:effectExtent l="0" t="0" r="3175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612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  <w:vAlign w:val="center"/>
          </w:tcPr>
          <w:p w:rsidR="00CC4291" w:rsidRPr="00CC4291" w:rsidRDefault="00CC4291" w:rsidP="00CC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noProof/>
                <w:color w:val="000080"/>
                <w:sz w:val="21"/>
                <w:szCs w:val="24"/>
                <w:lang w:eastAsia="pl-PL"/>
              </w:rPr>
              <w:drawing>
                <wp:inline distT="0" distB="0" distL="0" distR="0">
                  <wp:extent cx="1216025" cy="612775"/>
                  <wp:effectExtent l="0" t="0" r="3175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612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291" w:rsidRPr="00CC4291" w:rsidTr="00607868">
        <w:trPr>
          <w:jc w:val="center"/>
        </w:trPr>
        <w:tc>
          <w:tcPr>
            <w:tcW w:w="1920" w:type="dxa"/>
            <w:vAlign w:val="center"/>
          </w:tcPr>
          <w:p w:rsidR="00CC4291" w:rsidRPr="00CC4291" w:rsidRDefault="00CC4291" w:rsidP="00CC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noProof/>
                <w:color w:val="000080"/>
                <w:sz w:val="21"/>
                <w:szCs w:val="24"/>
                <w:lang w:eastAsia="pl-PL"/>
              </w:rPr>
              <w:drawing>
                <wp:inline distT="0" distB="0" distL="0" distR="0">
                  <wp:extent cx="1216025" cy="612775"/>
                  <wp:effectExtent l="0" t="0" r="3175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612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  <w:vAlign w:val="center"/>
          </w:tcPr>
          <w:p w:rsidR="00CC4291" w:rsidRPr="00CC4291" w:rsidRDefault="00CC4291" w:rsidP="00CC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noProof/>
                <w:color w:val="000080"/>
                <w:sz w:val="21"/>
                <w:szCs w:val="24"/>
                <w:lang w:eastAsia="pl-PL"/>
              </w:rPr>
              <w:drawing>
                <wp:inline distT="0" distB="0" distL="0" distR="0">
                  <wp:extent cx="1216025" cy="612775"/>
                  <wp:effectExtent l="0" t="0" r="3175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612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  <w:vAlign w:val="center"/>
          </w:tcPr>
          <w:p w:rsidR="00CC4291" w:rsidRPr="00CC4291" w:rsidRDefault="00CC4291" w:rsidP="00CC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noProof/>
                <w:color w:val="000080"/>
                <w:sz w:val="21"/>
                <w:szCs w:val="24"/>
                <w:lang w:eastAsia="pl-PL"/>
              </w:rPr>
              <w:drawing>
                <wp:inline distT="0" distB="0" distL="0" distR="0">
                  <wp:extent cx="1216025" cy="612775"/>
                  <wp:effectExtent l="0" t="0" r="3175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612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  <w:vAlign w:val="center"/>
          </w:tcPr>
          <w:p w:rsidR="00CC4291" w:rsidRPr="00CC4291" w:rsidRDefault="00CC4291" w:rsidP="00CC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noProof/>
                <w:color w:val="000080"/>
                <w:sz w:val="21"/>
                <w:szCs w:val="24"/>
                <w:lang w:eastAsia="pl-PL"/>
              </w:rPr>
              <w:drawing>
                <wp:inline distT="0" distB="0" distL="0" distR="0">
                  <wp:extent cx="1216025" cy="612775"/>
                  <wp:effectExtent l="0" t="0" r="3175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612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291" w:rsidRPr="00CC4291" w:rsidTr="00607868">
        <w:trPr>
          <w:jc w:val="center"/>
        </w:trPr>
        <w:tc>
          <w:tcPr>
            <w:tcW w:w="1920" w:type="dxa"/>
            <w:vAlign w:val="center"/>
          </w:tcPr>
          <w:p w:rsidR="00CC4291" w:rsidRPr="00CC4291" w:rsidRDefault="00CC4291" w:rsidP="00CC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noProof/>
                <w:color w:val="000080"/>
                <w:sz w:val="21"/>
                <w:szCs w:val="24"/>
                <w:lang w:eastAsia="pl-PL"/>
              </w:rPr>
              <w:drawing>
                <wp:inline distT="0" distB="0" distL="0" distR="0">
                  <wp:extent cx="1216025" cy="612775"/>
                  <wp:effectExtent l="0" t="0" r="317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612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  <w:vAlign w:val="center"/>
          </w:tcPr>
          <w:p w:rsidR="00CC4291" w:rsidRPr="00CC4291" w:rsidRDefault="00CC4291" w:rsidP="00CC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noProof/>
                <w:color w:val="000080"/>
                <w:sz w:val="21"/>
                <w:szCs w:val="24"/>
                <w:lang w:eastAsia="pl-PL"/>
              </w:rPr>
              <w:drawing>
                <wp:inline distT="0" distB="0" distL="0" distR="0">
                  <wp:extent cx="1216025" cy="612775"/>
                  <wp:effectExtent l="0" t="0" r="3175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612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  <w:vAlign w:val="center"/>
          </w:tcPr>
          <w:p w:rsidR="00CC4291" w:rsidRPr="00CC4291" w:rsidRDefault="00CC4291" w:rsidP="00CC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noProof/>
                <w:color w:val="000080"/>
                <w:sz w:val="21"/>
                <w:szCs w:val="24"/>
                <w:lang w:eastAsia="pl-PL"/>
              </w:rPr>
              <w:drawing>
                <wp:inline distT="0" distB="0" distL="0" distR="0">
                  <wp:extent cx="1216025" cy="612775"/>
                  <wp:effectExtent l="0" t="0" r="317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612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  <w:vAlign w:val="center"/>
          </w:tcPr>
          <w:p w:rsidR="00CC4291" w:rsidRPr="00CC4291" w:rsidRDefault="00CC4291" w:rsidP="00CC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noProof/>
                <w:color w:val="000080"/>
                <w:sz w:val="21"/>
                <w:szCs w:val="24"/>
                <w:lang w:eastAsia="pl-PL"/>
              </w:rPr>
              <w:drawing>
                <wp:inline distT="0" distB="0" distL="0" distR="0">
                  <wp:extent cx="1216025" cy="612775"/>
                  <wp:effectExtent l="0" t="0" r="317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612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4291" w:rsidRPr="00CC4291" w:rsidRDefault="00CC4291" w:rsidP="00CC42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291" w:rsidRPr="00CC4291" w:rsidRDefault="00CC4291" w:rsidP="00CC4291">
      <w:pPr>
        <w:suppressAutoHyphens/>
        <w:spacing w:after="0" w:line="360" w:lineRule="auto"/>
        <w:jc w:val="both"/>
        <w:rPr>
          <w:rFonts w:ascii="Times New Roman" w:eastAsia="Times New Roman" w:hAnsi="Times New Roman" w:cs="Tahoma"/>
          <w:i/>
          <w:iCs/>
          <w:lang w:eastAsia="ar-SA"/>
        </w:rPr>
      </w:pPr>
      <w:r w:rsidRPr="00CC4291">
        <w:rPr>
          <w:rFonts w:ascii="Times New Roman" w:eastAsia="Times New Roman" w:hAnsi="Times New Roman" w:cs="Tahoma"/>
          <w:i/>
          <w:iCs/>
          <w:lang w:eastAsia="ar-SA"/>
        </w:rPr>
        <w:t xml:space="preserve">Źródło: Plan Rozwoju Lokalnego Gminy Ostrowite </w:t>
      </w:r>
    </w:p>
    <w:p w:rsidR="00CC4291" w:rsidRPr="00CC4291" w:rsidRDefault="00CC4291" w:rsidP="00CC42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C4291" w:rsidRPr="00CC4291" w:rsidRDefault="00CC4291" w:rsidP="00CC4291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C4291" w:rsidRPr="00CC4291" w:rsidRDefault="00CC4291" w:rsidP="00CC4291">
      <w:pPr>
        <w:numPr>
          <w:ilvl w:val="0"/>
          <w:numId w:val="11"/>
        </w:numPr>
        <w:tabs>
          <w:tab w:val="left" w:pos="360"/>
          <w:tab w:val="left" w:pos="72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Historia</w:t>
      </w:r>
    </w:p>
    <w:p w:rsidR="00CC4291" w:rsidRPr="00CC4291" w:rsidRDefault="00CC4291" w:rsidP="00CC42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 xml:space="preserve">Ostrowite pierwotnie było wsią szlachecką. W 1252 r. stało się własnością kapituły gnieźnieńskiej (stąd wywodzi się zapewne dawna nazwa wsi - Ostrowite Kapitulne - co odnaleźć można w dokumentach kościelnych). Ostrowite posiadało kiedyś prawa miejskie. Otrzymało je w 1372 r. Lokacji Ostrowitego przeszkodził jednak fakt, że miejscowość ta leżała na uboczu szlaku handlowego, wiodącego z Poznania do Warszawy. Rozwój miasta hamowały także inne czynniki - utrudniające komunikację z innymi miejscowościami usytuowanie Jeziora Powidzkiego oraz konkurencja sąsiednich miast. </w:t>
      </w: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br/>
        <w:t xml:space="preserve">W końcu XVIII w. Ostrowite zostało objęte rozbiorem rosyjskim. Na terenie obecnej Gminy przebiegała wówczas granica z zaborem pruskim (przechodziła przez Anastazewo, Naprusewo i Jezioro Powidzkie). </w:t>
      </w:r>
      <w:r w:rsidRPr="00CC4291">
        <w:rPr>
          <w:rFonts w:ascii="Times New Roman" w:eastAsia="Times New Roman" w:hAnsi="Times New Roman" w:cs="Times New Roman"/>
          <w:sz w:val="24"/>
          <w:szCs w:val="24"/>
          <w:lang w:eastAsia="ar-SA"/>
        </w:rPr>
        <w:t>W roku</w:t>
      </w: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 xml:space="preserve"> 1863 na terenie Gminy doszło do potyczki wojsk carskich z oddziałem powstańców, którymi dowodził Franciszek Budziszewski. Z racji bardzo nierównych sił, zakończyła się ona klęską Polaków.</w:t>
      </w:r>
    </w:p>
    <w:p w:rsidR="00CC4291" w:rsidRPr="00CC4291" w:rsidRDefault="00CC4291" w:rsidP="00CC4291">
      <w:pPr>
        <w:suppressAutoHyphens/>
        <w:spacing w:after="0" w:line="360" w:lineRule="auto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 xml:space="preserve">Dzisiejsza "stolica" Gminy Ostrowite, wg słów kronikarza i miłośnika tych stron - Stanisława </w:t>
      </w:r>
      <w:proofErr w:type="spellStart"/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Garsztki</w:t>
      </w:r>
      <w:proofErr w:type="spellEnd"/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, obecnie nie przypomina w niczym dawnej, skromnej wsi, jaką była jeszcze w XIX wieku. W 1875 roku składała się z zaledwie 50 budynków, krytych strzechą. Najbardziej wówczas znaczącym we wsi miejscem był drewniany, modrzewiowy kościółek, odnowiony w latach 1739 i 1870. Niestety na początku XX wieku został rozebrany. Na jego miejscu, co było zwyczajną praktyką, w latach 1916-18 pobudowano nowy - obecny kościół parafialny p.w. Matki Boskiej Częstochowskiej.</w:t>
      </w: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br/>
      </w: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ab/>
        <w:t>W 1905 roku powstała w Ostrowitem, działająca do dziś, pierwsza szkoła dla dzieci polskich. W roku 1917 w Ostrowitem utworzono nielegalnie, z inicjatywy ks. Antoniego Albina i kilku innych rodzin, Ochotniczą Straż Pożarną. Jej pierwszym prezesem był Wawrzyniec Szczepankiewicz. Strażnica, zwana Domem Ludowym, powstała w roku 1928. Przy straży zorganizowano też orkiestrę dętą. Wówczas liczba strażaków wynosiła około 20. Do dziś zachowała się cenne pamiątki - sztandar OSP i fotografie.</w:t>
      </w: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</w:p>
    <w:p w:rsidR="00CC4291" w:rsidRPr="00CC4291" w:rsidRDefault="00CC4291" w:rsidP="00CC4291">
      <w:pPr>
        <w:numPr>
          <w:ilvl w:val="0"/>
          <w:numId w:val="11"/>
        </w:numPr>
        <w:tabs>
          <w:tab w:val="left" w:pos="360"/>
          <w:tab w:val="left" w:pos="72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Zabytki</w:t>
      </w:r>
    </w:p>
    <w:p w:rsidR="00CC4291" w:rsidRPr="00CC4291" w:rsidRDefault="00CC4291" w:rsidP="00CC42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291" w:rsidRPr="00CC4291" w:rsidRDefault="00CC4291" w:rsidP="00CC429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Na</w:t>
      </w:r>
      <w:r w:rsidRPr="00CC429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terenie miejscowości Ostrowite brak jest znaczących zabytków. Na uwagę zasługują jednak:</w:t>
      </w:r>
    </w:p>
    <w:p w:rsidR="00CC4291" w:rsidRPr="00CC4291" w:rsidRDefault="00CC4291" w:rsidP="00CC4291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Zespół kościoła parafialnego p.w. Matki Boskiej Częstochowskiej</w:t>
      </w: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- Kościół, murowany, 1916-1918</w:t>
      </w: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- Ogrodzenie z bramą, murowana, żelazna, 1 ćwiartka XX wieku</w:t>
      </w:r>
    </w:p>
    <w:p w:rsidR="00CC4291" w:rsidRPr="00CC4291" w:rsidRDefault="00CC4291" w:rsidP="00CC4291">
      <w:pPr>
        <w:numPr>
          <w:ilvl w:val="0"/>
          <w:numId w:val="19"/>
        </w:numPr>
        <w:tabs>
          <w:tab w:val="left" w:pos="420"/>
          <w:tab w:val="left" w:pos="780"/>
        </w:tabs>
        <w:suppressAutoHyphens/>
        <w:spacing w:after="0" w:line="360" w:lineRule="auto"/>
        <w:ind w:left="420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Cmentarz parafialny rzymskokatolicki, XIX wiek, czynny</w:t>
      </w:r>
    </w:p>
    <w:p w:rsidR="00CC4291" w:rsidRPr="00CC4291" w:rsidRDefault="00CC4291" w:rsidP="00CC4291">
      <w:pPr>
        <w:numPr>
          <w:ilvl w:val="0"/>
          <w:numId w:val="19"/>
        </w:numPr>
        <w:tabs>
          <w:tab w:val="left" w:pos="405"/>
          <w:tab w:val="left" w:pos="765"/>
        </w:tabs>
        <w:suppressAutoHyphens/>
        <w:spacing w:after="0" w:line="360" w:lineRule="auto"/>
        <w:ind w:left="405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Remiza, obecnie dom, ul. Słoneczna nr 3, własność Parafia Rzymskokatolicka</w:t>
      </w:r>
    </w:p>
    <w:p w:rsidR="00CC4291" w:rsidRPr="00CC4291" w:rsidRDefault="00CC4291" w:rsidP="00CC4291">
      <w:pPr>
        <w:numPr>
          <w:ilvl w:val="0"/>
          <w:numId w:val="19"/>
        </w:numPr>
        <w:tabs>
          <w:tab w:val="left" w:pos="390"/>
          <w:tab w:val="left" w:pos="750"/>
        </w:tabs>
        <w:suppressAutoHyphens/>
        <w:spacing w:after="0" w:line="360" w:lineRule="auto"/>
        <w:ind w:left="390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Pozostałości Zespołu Dworskiego, własność K. Szczesiak, J. Roszak</w:t>
      </w: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- Obora, murowana, gliniana, około połowy XIX wieku, remontowana</w:t>
      </w: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- Stodoła, murowana, około połowy XIX wieku, remontowana</w:t>
      </w:r>
    </w:p>
    <w:p w:rsidR="00CC4291" w:rsidRPr="00CC4291" w:rsidRDefault="00CC4291" w:rsidP="00CC4291">
      <w:pPr>
        <w:numPr>
          <w:ilvl w:val="0"/>
          <w:numId w:val="18"/>
        </w:numPr>
        <w:tabs>
          <w:tab w:val="left" w:pos="360"/>
          <w:tab w:val="left" w:pos="72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Dom, ul. Słoneczna nr 7, własność A. Kotecki</w:t>
      </w:r>
    </w:p>
    <w:p w:rsidR="00CC4291" w:rsidRPr="00CC4291" w:rsidRDefault="00CC4291" w:rsidP="00CC4291">
      <w:pPr>
        <w:tabs>
          <w:tab w:val="left" w:pos="1260"/>
        </w:tabs>
        <w:suppressAutoHyphens/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291" w:rsidRPr="00CC4291" w:rsidRDefault="00CC4291" w:rsidP="00CC4291">
      <w:pPr>
        <w:tabs>
          <w:tab w:val="left" w:pos="1260"/>
        </w:tabs>
        <w:suppressAutoHyphens/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291" w:rsidRPr="00CC4291" w:rsidRDefault="00CC4291" w:rsidP="00CC4291">
      <w:pPr>
        <w:numPr>
          <w:ilvl w:val="0"/>
          <w:numId w:val="11"/>
        </w:numPr>
        <w:tabs>
          <w:tab w:val="left" w:pos="360"/>
          <w:tab w:val="left" w:pos="72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Infrastruktura i tereny sportowe</w:t>
      </w:r>
    </w:p>
    <w:p w:rsidR="00CC4291" w:rsidRPr="00CC4291" w:rsidRDefault="00CC4291" w:rsidP="00CC4291">
      <w:pPr>
        <w:tabs>
          <w:tab w:val="left" w:pos="288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291" w:rsidRPr="00CC4291" w:rsidRDefault="00CC4291" w:rsidP="00CC4291">
      <w:pPr>
        <w:tabs>
          <w:tab w:val="left" w:pos="288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W miejscowości znajdują się następujące obiekty sportowo – rekreacyjne:</w:t>
      </w:r>
    </w:p>
    <w:p w:rsidR="00CC4291" w:rsidRPr="00CC4291" w:rsidRDefault="00CC4291" w:rsidP="00CC4291">
      <w:pPr>
        <w:numPr>
          <w:ilvl w:val="0"/>
          <w:numId w:val="3"/>
        </w:numPr>
        <w:tabs>
          <w:tab w:val="left" w:pos="720"/>
          <w:tab w:val="left" w:pos="1080"/>
        </w:tabs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stadion sportowy z zapleczem, na którym swoje mecze rozgrywa klub sportowy „Czarni Ostrowite” i inne drużyny piłkarskie;</w:t>
      </w:r>
    </w:p>
    <w:p w:rsidR="00CC4291" w:rsidRPr="00CC4291" w:rsidRDefault="00CC4291" w:rsidP="00CC4291">
      <w:pPr>
        <w:numPr>
          <w:ilvl w:val="0"/>
          <w:numId w:val="3"/>
        </w:numPr>
        <w:tabs>
          <w:tab w:val="left" w:pos="720"/>
          <w:tab w:val="left" w:pos="1080"/>
        </w:tabs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sala gimnastyczna przy szkole podstawowej, która jednak nie spełnia podstawowych wymogów technicznych i funkcjonalnych.</w:t>
      </w:r>
    </w:p>
    <w:p w:rsidR="00CC4291" w:rsidRPr="00CC4291" w:rsidRDefault="00CC4291" w:rsidP="00CC4291">
      <w:pPr>
        <w:pageBreakBefore/>
        <w:tabs>
          <w:tab w:val="left" w:pos="1725"/>
        </w:tabs>
        <w:suppressAutoHyphens/>
        <w:spacing w:after="0" w:line="360" w:lineRule="auto"/>
        <w:ind w:left="64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5.Gospodarka, rolnictwo</w:t>
      </w:r>
    </w:p>
    <w:p w:rsidR="00CC4291" w:rsidRPr="00CC4291" w:rsidRDefault="00CC4291" w:rsidP="00CC4291">
      <w:pPr>
        <w:tabs>
          <w:tab w:val="left" w:pos="144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C4291" w:rsidRPr="00CC4291" w:rsidRDefault="00CC4291" w:rsidP="00CC4291">
      <w:pPr>
        <w:numPr>
          <w:ilvl w:val="2"/>
          <w:numId w:val="10"/>
        </w:numPr>
        <w:tabs>
          <w:tab w:val="left" w:pos="1080"/>
          <w:tab w:val="left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Bezrobocie</w:t>
      </w:r>
    </w:p>
    <w:p w:rsidR="00CC4291" w:rsidRPr="00CC4291" w:rsidRDefault="00CC4291" w:rsidP="00CC4291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Gmina administracyjnie podlega Powiatowemu Urzędowi Pracy w Słupcy. Stopa bezrobocia w powiecie słupeckim wynosi około 15% (stan na 31.11.2007 r.). W okresie pierwszego półrocza 2007 zauważalna  była tendencja spadkowa w liczbie osób bezrobotnych z terenu gminy Ostrowite. Na dzień 1 stycznia 2007 r. na terenie Gminy było 466 osób bezrobotnych zarejestrowanych w PUP w Słupcy, natomiast 30 czerwca 2007 liczba osób bezrobotnych wynosiła 392.</w:t>
      </w: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CC4291">
        <w:rPr>
          <w:rFonts w:ascii="Times New Roman" w:eastAsia="Times New Roman" w:hAnsi="Times New Roman" w:cs="Tahoma"/>
          <w:sz w:val="24"/>
          <w:szCs w:val="24"/>
          <w:lang w:eastAsia="ar-SA"/>
        </w:rPr>
        <w:tab/>
      </w:r>
    </w:p>
    <w:p w:rsidR="00CC4291" w:rsidRPr="00CC4291" w:rsidRDefault="00CC4291" w:rsidP="00CC4291">
      <w:pPr>
        <w:numPr>
          <w:ilvl w:val="2"/>
          <w:numId w:val="10"/>
        </w:numPr>
        <w:tabs>
          <w:tab w:val="left" w:pos="1080"/>
          <w:tab w:val="left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Gospodarstwa</w:t>
      </w:r>
    </w:p>
    <w:p w:rsidR="00CC4291" w:rsidRPr="00CC4291" w:rsidRDefault="00CC4291" w:rsidP="00CC4291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 xml:space="preserve">Gmina ma charakter rolniczy. Przeważają tu użytki rolne, które zajmują prawie 80% powierzchni gminy. Gmina ma przeciętne warunki do produkcji rolnej, ponieważ nie posiada gleb klasy I </w:t>
      </w:r>
      <w:proofErr w:type="spellStart"/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i</w:t>
      </w:r>
      <w:proofErr w:type="spellEnd"/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 xml:space="preserve"> II. Dominującą część terenów wykorzystywanych rolniczo stanowią grunty orne (92,5%). Strukturę upraw na terenie gminy przedstawia wykres 1.</w:t>
      </w:r>
    </w:p>
    <w:p w:rsidR="00CC4291" w:rsidRPr="00CC4291" w:rsidRDefault="00CC4291" w:rsidP="00CC4291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291" w:rsidRPr="00CC4291" w:rsidRDefault="00CC4291" w:rsidP="00CC4291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</w:pPr>
      <w:r w:rsidRPr="00CC4291"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  <w:t>Wykres 1. Struktura upraw w gminie Ostrowite w 2005 roku</w:t>
      </w: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:rsidR="00CC4291" w:rsidRPr="00CC4291" w:rsidRDefault="00CC4291" w:rsidP="00CC4291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ahoma"/>
          <w:i/>
          <w:iCs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856480" cy="3044825"/>
            <wp:effectExtent l="0" t="0" r="0" b="0"/>
            <wp:docPr id="2" name="Wykre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CC4291" w:rsidRPr="00CC4291" w:rsidRDefault="00CC4291" w:rsidP="00CC4291">
      <w:pPr>
        <w:suppressAutoHyphens/>
        <w:spacing w:after="0" w:line="360" w:lineRule="auto"/>
        <w:jc w:val="both"/>
        <w:rPr>
          <w:rFonts w:ascii="Times New Roman" w:eastAsia="Times New Roman" w:hAnsi="Times New Roman" w:cs="Tahoma"/>
          <w:i/>
          <w:iCs/>
          <w:lang w:eastAsia="ar-SA"/>
        </w:rPr>
      </w:pPr>
      <w:r w:rsidRPr="00CC4291">
        <w:rPr>
          <w:rFonts w:ascii="Times New Roman" w:eastAsia="Times New Roman" w:hAnsi="Times New Roman" w:cs="Tahoma"/>
          <w:i/>
          <w:iCs/>
          <w:lang w:eastAsia="ar-SA"/>
        </w:rPr>
        <w:t>Źródło : Ośrodek Doradztwa Rolniczego w Ostrowitem</w:t>
      </w:r>
    </w:p>
    <w:p w:rsidR="00CC4291" w:rsidRPr="00CC4291" w:rsidRDefault="00CC4291" w:rsidP="00CC4291">
      <w:pPr>
        <w:tabs>
          <w:tab w:val="left" w:pos="720"/>
          <w:tab w:val="left" w:pos="1620"/>
        </w:tabs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b/>
          <w:sz w:val="40"/>
          <w:szCs w:val="32"/>
          <w:lang w:eastAsia="ar-SA"/>
        </w:rPr>
      </w:pPr>
    </w:p>
    <w:p w:rsidR="00CC4291" w:rsidRPr="00CC4291" w:rsidRDefault="00CC4291" w:rsidP="00CC4291">
      <w:pPr>
        <w:pageBreakBefore/>
        <w:tabs>
          <w:tab w:val="left" w:pos="720"/>
          <w:tab w:val="left" w:pos="1620"/>
        </w:tabs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b/>
          <w:sz w:val="40"/>
          <w:szCs w:val="32"/>
          <w:lang w:eastAsia="ar-SA"/>
        </w:rPr>
      </w:pPr>
    </w:p>
    <w:p w:rsidR="00CC4291" w:rsidRPr="00CC4291" w:rsidRDefault="00CC4291" w:rsidP="00CC4291">
      <w:pPr>
        <w:numPr>
          <w:ilvl w:val="2"/>
          <w:numId w:val="10"/>
        </w:numPr>
        <w:tabs>
          <w:tab w:val="left" w:pos="1080"/>
          <w:tab w:val="left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Przedsiębiorstwa </w:t>
      </w:r>
    </w:p>
    <w:p w:rsidR="00CC4291" w:rsidRPr="00CC4291" w:rsidRDefault="00CC4291" w:rsidP="00CC42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291" w:rsidRPr="00CC4291" w:rsidRDefault="00CC4291" w:rsidP="00CC42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Strukturę prowadzonej działalności gospodarczej na terenie Ostrowitego przedstawia tabela nr 1.</w:t>
      </w: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</w:p>
    <w:p w:rsidR="00CC4291" w:rsidRPr="00CC4291" w:rsidRDefault="00CC4291" w:rsidP="00CC4291">
      <w:pPr>
        <w:keepNext/>
        <w:suppressAutoHyphens/>
        <w:spacing w:before="120"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Tabela 1. Struktura prowadzonej działalności gospodarczej</w:t>
      </w:r>
    </w:p>
    <w:p w:rsidR="00CC4291" w:rsidRPr="00CC4291" w:rsidRDefault="00CC4291" w:rsidP="00CC42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84" w:type="dxa"/>
        <w:tblLayout w:type="fixed"/>
        <w:tblLook w:val="0000" w:firstRow="0" w:lastRow="0" w:firstColumn="0" w:lastColumn="0" w:noHBand="0" w:noVBand="0"/>
      </w:tblPr>
      <w:tblGrid>
        <w:gridCol w:w="4885"/>
        <w:gridCol w:w="1328"/>
      </w:tblGrid>
      <w:tr w:rsidR="00CC4291" w:rsidRPr="00CC4291" w:rsidTr="00607868">
        <w:trPr>
          <w:trHeight w:val="454"/>
        </w:trPr>
        <w:tc>
          <w:tcPr>
            <w:tcW w:w="488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C4291" w:rsidRPr="00CC4291" w:rsidRDefault="00CC4291" w:rsidP="00CC42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b/>
                <w:lang w:eastAsia="ar-SA"/>
              </w:rPr>
              <w:t>WYSZCZEGÓLNIENIE</w:t>
            </w:r>
          </w:p>
        </w:tc>
        <w:tc>
          <w:tcPr>
            <w:tcW w:w="132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D9D9D9"/>
            <w:vAlign w:val="center"/>
          </w:tcPr>
          <w:p w:rsidR="00CC4291" w:rsidRPr="00CC4291" w:rsidRDefault="00CC4291" w:rsidP="00CC42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b/>
                <w:lang w:eastAsia="ar-SA"/>
              </w:rPr>
              <w:t>ILOŚĆ</w:t>
            </w:r>
          </w:p>
        </w:tc>
      </w:tr>
      <w:tr w:rsidR="00CC4291" w:rsidRPr="00CC4291" w:rsidTr="00607868">
        <w:trPr>
          <w:trHeight w:val="454"/>
        </w:trPr>
        <w:tc>
          <w:tcPr>
            <w:tcW w:w="488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CC4291" w:rsidRPr="00CC4291" w:rsidRDefault="00CC4291" w:rsidP="00CC4291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lang w:eastAsia="ar-SA"/>
              </w:rPr>
              <w:t>Placówki handlowe i gastronomiczne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CC4291" w:rsidRPr="00CC4291" w:rsidRDefault="00CC4291" w:rsidP="00CC42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11</w:t>
            </w:r>
          </w:p>
        </w:tc>
      </w:tr>
      <w:tr w:rsidR="00CC4291" w:rsidRPr="00CC4291" w:rsidTr="00607868">
        <w:trPr>
          <w:trHeight w:val="454"/>
        </w:trPr>
        <w:tc>
          <w:tcPr>
            <w:tcW w:w="488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CC4291" w:rsidRPr="00CC4291" w:rsidRDefault="00CC4291" w:rsidP="00CC4291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lang w:eastAsia="ar-SA"/>
              </w:rPr>
              <w:t>Produkcja wyrobów spożywczych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CC4291" w:rsidRPr="00CC4291" w:rsidRDefault="00CC4291" w:rsidP="00CC42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</w:tc>
      </w:tr>
      <w:tr w:rsidR="00CC4291" w:rsidRPr="00CC4291" w:rsidTr="00607868">
        <w:trPr>
          <w:trHeight w:val="454"/>
        </w:trPr>
        <w:tc>
          <w:tcPr>
            <w:tcW w:w="488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CC4291" w:rsidRPr="00CC4291" w:rsidRDefault="00CC4291" w:rsidP="00CC4291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lang w:eastAsia="ar-SA"/>
              </w:rPr>
              <w:t>Budownictwo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CC4291" w:rsidRPr="00CC4291" w:rsidRDefault="00CC4291" w:rsidP="00CC42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6</w:t>
            </w:r>
          </w:p>
        </w:tc>
      </w:tr>
      <w:tr w:rsidR="00CC4291" w:rsidRPr="00CC4291" w:rsidTr="00607868">
        <w:trPr>
          <w:trHeight w:val="454"/>
        </w:trPr>
        <w:tc>
          <w:tcPr>
            <w:tcW w:w="488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CC4291" w:rsidRPr="00CC4291" w:rsidRDefault="00CC4291" w:rsidP="00CC4291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lang w:eastAsia="ar-SA"/>
              </w:rPr>
              <w:t>Usługi transportowe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CC4291" w:rsidRPr="00CC4291" w:rsidRDefault="00CC4291" w:rsidP="00CC42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</w:tc>
      </w:tr>
      <w:tr w:rsidR="00CC4291" w:rsidRPr="00CC4291" w:rsidTr="00607868">
        <w:trPr>
          <w:trHeight w:val="454"/>
        </w:trPr>
        <w:tc>
          <w:tcPr>
            <w:tcW w:w="488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CC4291" w:rsidRPr="00CC4291" w:rsidRDefault="00CC4291" w:rsidP="00CC4291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lang w:eastAsia="ar-SA"/>
              </w:rPr>
              <w:t xml:space="preserve">Zakłady </w:t>
            </w:r>
            <w:proofErr w:type="spellStart"/>
            <w:r w:rsidRPr="00CC4291">
              <w:rPr>
                <w:rFonts w:ascii="Times New Roman" w:eastAsia="Times New Roman" w:hAnsi="Times New Roman" w:cs="Times New Roman"/>
                <w:lang w:eastAsia="ar-SA"/>
              </w:rPr>
              <w:t>produkcyjno</w:t>
            </w:r>
            <w:proofErr w:type="spellEnd"/>
            <w:r w:rsidRPr="00CC4291">
              <w:rPr>
                <w:rFonts w:ascii="Times New Roman" w:eastAsia="Times New Roman" w:hAnsi="Times New Roman" w:cs="Times New Roman"/>
                <w:lang w:eastAsia="ar-SA"/>
              </w:rPr>
              <w:t xml:space="preserve"> - usługowe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CC4291" w:rsidRPr="00CC4291" w:rsidRDefault="00CC4291" w:rsidP="00CC42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14</w:t>
            </w:r>
          </w:p>
        </w:tc>
      </w:tr>
      <w:tr w:rsidR="00CC4291" w:rsidRPr="00CC4291" w:rsidTr="00607868">
        <w:trPr>
          <w:trHeight w:val="454"/>
        </w:trPr>
        <w:tc>
          <w:tcPr>
            <w:tcW w:w="488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CC4291" w:rsidRPr="00CC4291" w:rsidRDefault="00CC4291" w:rsidP="00CC4291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b/>
                <w:lang w:eastAsia="ar-SA"/>
              </w:rPr>
              <w:t>OGÓŁEM: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CC4291" w:rsidRPr="00CC4291" w:rsidRDefault="00CC4291" w:rsidP="00CC42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33</w:t>
            </w:r>
          </w:p>
        </w:tc>
      </w:tr>
    </w:tbl>
    <w:p w:rsidR="00CC4291" w:rsidRPr="00CC4291" w:rsidRDefault="00CC4291" w:rsidP="00CC4291">
      <w:pPr>
        <w:suppressAutoHyphens/>
        <w:spacing w:after="240" w:line="240" w:lineRule="auto"/>
        <w:rPr>
          <w:rFonts w:ascii="Times New Roman" w:eastAsia="Times New Roman" w:hAnsi="Times New Roman" w:cs="Times New Roman"/>
          <w:bCs/>
          <w:i/>
          <w:lang w:eastAsia="ar-SA"/>
        </w:rPr>
      </w:pPr>
      <w:r w:rsidRPr="00CC4291">
        <w:rPr>
          <w:rFonts w:ascii="Times New Roman" w:eastAsia="Times New Roman" w:hAnsi="Times New Roman" w:cs="Times New Roman"/>
          <w:bCs/>
          <w:i/>
          <w:lang w:eastAsia="ar-SA"/>
        </w:rPr>
        <w:t>Źródło: Urząd Gminy Ostrowite</w:t>
      </w:r>
    </w:p>
    <w:p w:rsidR="00CC4291" w:rsidRPr="00CC4291" w:rsidRDefault="00CC4291" w:rsidP="00CC42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 xml:space="preserve">Na terenie miejscowości działalność gospodarczą prowadzą przede wszystkim zakłady </w:t>
      </w:r>
      <w:proofErr w:type="spellStart"/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produkcyjno</w:t>
      </w:r>
      <w:proofErr w:type="spellEnd"/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 xml:space="preserve"> – usługowe, placówki handlowo – gastronomiczne oraz firmy budowlane.</w:t>
      </w: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</w:p>
    <w:p w:rsidR="00CC4291" w:rsidRPr="00CC4291" w:rsidRDefault="00CC4291" w:rsidP="00CC42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291" w:rsidRPr="00CC4291" w:rsidRDefault="00CC4291" w:rsidP="00CC42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291" w:rsidRPr="00CC4291" w:rsidRDefault="00CC4291" w:rsidP="00CC4291">
      <w:pPr>
        <w:tabs>
          <w:tab w:val="left" w:pos="360"/>
          <w:tab w:val="left" w:pos="72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6.Infrastruktura techniczna</w:t>
      </w:r>
    </w:p>
    <w:p w:rsidR="00CC4291" w:rsidRPr="00CC4291" w:rsidRDefault="00CC4291" w:rsidP="00CC4291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C4291" w:rsidRPr="00CC4291" w:rsidRDefault="00CC4291" w:rsidP="00CC4291">
      <w:pPr>
        <w:numPr>
          <w:ilvl w:val="2"/>
          <w:numId w:val="10"/>
        </w:numPr>
        <w:tabs>
          <w:tab w:val="left" w:pos="1080"/>
          <w:tab w:val="left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Wodociągi</w:t>
      </w:r>
    </w:p>
    <w:p w:rsidR="00CC4291" w:rsidRPr="00CC4291" w:rsidRDefault="00CC4291" w:rsidP="00CC4291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 xml:space="preserve">Cała miejscowość została w 100% zwodociągowana w latach 1991-1992 (liczba przyłączy ok 200). Sieć wykonana w nowoczesnej technologii pozbawionej azbestu. Zaopatrywana jest w wodę z ujęcia głębinowego w miejscowości Kąpiel. </w:t>
      </w:r>
    </w:p>
    <w:p w:rsidR="00CC4291" w:rsidRPr="00CC4291" w:rsidRDefault="00CC4291" w:rsidP="00CC4291">
      <w:pPr>
        <w:pageBreakBefore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291" w:rsidRPr="00CC4291" w:rsidRDefault="00CC4291" w:rsidP="00CC4291">
      <w:pPr>
        <w:numPr>
          <w:ilvl w:val="2"/>
          <w:numId w:val="10"/>
        </w:numPr>
        <w:tabs>
          <w:tab w:val="left" w:pos="1080"/>
          <w:tab w:val="left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Kanalizacja</w:t>
      </w: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</w:p>
    <w:p w:rsidR="00CC4291" w:rsidRPr="00CC4291" w:rsidRDefault="00CC4291" w:rsidP="00CC4291">
      <w:pPr>
        <w:suppressAutoHyphens/>
        <w:spacing w:after="0" w:line="360" w:lineRule="auto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ab/>
        <w:t xml:space="preserve">Na terenie miejscowości Ostrowite nie ma systemu kanalizacji. Na dzień dzisiejszy opracowano dokumentację i uzyskano pozwolenie na budowę sieci kanalizacyjnej oraz czynione są starania w celu pozyskania środków na realizację jej budowy. Obecnie ścieki gromadzone są w zbiornikach bezodpływowych, z których wywożone są do gminnej oczyszczalni w miejscowości </w:t>
      </w:r>
      <w:proofErr w:type="spellStart"/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Gostuń</w:t>
      </w:r>
      <w:proofErr w:type="spellEnd"/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.</w:t>
      </w: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</w:p>
    <w:p w:rsidR="00CC4291" w:rsidRPr="00CC4291" w:rsidRDefault="00CC4291" w:rsidP="00CC4291">
      <w:pPr>
        <w:numPr>
          <w:ilvl w:val="2"/>
          <w:numId w:val="10"/>
        </w:numPr>
        <w:tabs>
          <w:tab w:val="left" w:pos="1080"/>
          <w:tab w:val="left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Telekomunikacja</w:t>
      </w:r>
    </w:p>
    <w:p w:rsidR="00CC4291" w:rsidRPr="00CC4291" w:rsidRDefault="00CC4291" w:rsidP="00CC4291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W miejscowości Ostrowite zapewniony jest dostęp do sieci światłowodowej.</w:t>
      </w: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</w:p>
    <w:p w:rsidR="00CC4291" w:rsidRPr="00CC4291" w:rsidRDefault="00CC4291" w:rsidP="00CC4291">
      <w:pPr>
        <w:numPr>
          <w:ilvl w:val="2"/>
          <w:numId w:val="10"/>
        </w:numPr>
        <w:tabs>
          <w:tab w:val="left" w:pos="1080"/>
          <w:tab w:val="left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Drogi </w:t>
      </w:r>
    </w:p>
    <w:p w:rsidR="00CC4291" w:rsidRPr="00CC4291" w:rsidRDefault="00CC4291" w:rsidP="00CC4291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Przez miejscowość Ostrowite przebiegają drogi:</w:t>
      </w:r>
    </w:p>
    <w:p w:rsidR="00CC4291" w:rsidRPr="00CC4291" w:rsidRDefault="00CC4291" w:rsidP="00CC4291">
      <w:pPr>
        <w:numPr>
          <w:ilvl w:val="0"/>
          <w:numId w:val="14"/>
        </w:numPr>
        <w:tabs>
          <w:tab w:val="left" w:pos="735"/>
          <w:tab w:val="left" w:pos="1095"/>
        </w:tabs>
        <w:suppressAutoHyphens/>
        <w:spacing w:after="0" w:line="360" w:lineRule="auto"/>
        <w:ind w:left="735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droga wojewódzka nr 262 Przecław-Ostrowite-Mogilno</w:t>
      </w:r>
    </w:p>
    <w:p w:rsidR="00CC4291" w:rsidRPr="00CC4291" w:rsidRDefault="00CC4291" w:rsidP="00CC4291">
      <w:pPr>
        <w:numPr>
          <w:ilvl w:val="0"/>
          <w:numId w:val="14"/>
        </w:numPr>
        <w:tabs>
          <w:tab w:val="left" w:pos="735"/>
          <w:tab w:val="left" w:pos="1095"/>
        </w:tabs>
        <w:suppressAutoHyphens/>
        <w:spacing w:after="0" w:line="360" w:lineRule="auto"/>
        <w:ind w:left="735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droga powiatowa nr 3052b Giewartów-Ostrowite</w:t>
      </w: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Drogi gminne stanowiące ulice mające w większości nawierzchnię utwardzoną.</w:t>
      </w: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</w:p>
    <w:p w:rsidR="00CC4291" w:rsidRPr="00CC4291" w:rsidRDefault="00CC4291" w:rsidP="00CC4291">
      <w:pPr>
        <w:numPr>
          <w:ilvl w:val="2"/>
          <w:numId w:val="10"/>
        </w:numPr>
        <w:tabs>
          <w:tab w:val="left" w:pos="1080"/>
          <w:tab w:val="left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Komunikacja</w:t>
      </w:r>
    </w:p>
    <w:p w:rsidR="00CC4291" w:rsidRPr="00CC4291" w:rsidRDefault="00CC4291" w:rsidP="00CC4291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W centrum wsi znajduje się przystanek autobusowy, z którego PKS zapewnia kluczowe połączenie z gminami sąsiednimi.</w:t>
      </w: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 xml:space="preserve">Komunikacja funkcjonuje dość dobrze w dni powszednie w godzinach rannych i popołudniowych. Gorzej wygląda w godzinach wieczornych oraz w dni wolne od pracy. Nie ma problemów z dowozem dzieci do szkół. </w:t>
      </w:r>
    </w:p>
    <w:p w:rsidR="00CC4291" w:rsidRPr="00CC4291" w:rsidRDefault="00CC4291" w:rsidP="00CC4291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291" w:rsidRPr="00CC4291" w:rsidRDefault="00CC4291" w:rsidP="00CC4291">
      <w:pPr>
        <w:pageBreakBefore/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291" w:rsidRPr="00CC4291" w:rsidRDefault="00CC4291" w:rsidP="00CC4291">
      <w:pPr>
        <w:numPr>
          <w:ilvl w:val="2"/>
          <w:numId w:val="10"/>
        </w:numPr>
        <w:tabs>
          <w:tab w:val="left" w:pos="1080"/>
          <w:tab w:val="left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Gospodarka odpadami</w:t>
      </w:r>
    </w:p>
    <w:p w:rsidR="00CC4291" w:rsidRPr="00CC4291" w:rsidRDefault="00CC4291" w:rsidP="00CC4291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 xml:space="preserve">Na terenie miejscowości Ostrowite brak jest składowiska odpadów. Odpady komunalne zmieszane, gromadzone są w pojemnikach przydomowych. </w:t>
      </w: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Ponadto w Ostrowitem znajduje się 1 punkt, w którym zlokalizowane są pojemniki do selektywnej zbiórki odpadów. W punkcie  tym ustawione są pojemniki na szkło kolorowe oraz tworzywa typu PET dostępne dla wszystkich mieszkańców. Ponadto w miejscowości funkcjonuje workowy system segregacji odpadów – raz w miesiącu od mieszkańców wsi zbierane są worki z posegregowanymi odpadami. Od 2007 roku funkcjonuje punkt zbiórki zużytego sprzętu RTV i AGD.</w:t>
      </w: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Odbiór i transport zebranych odpadów prowadzony jest przez firmy posiadające zezwolenia Wójta.</w:t>
      </w:r>
    </w:p>
    <w:p w:rsidR="00CC4291" w:rsidRPr="00CC4291" w:rsidRDefault="00CC4291" w:rsidP="00CC42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C4291" w:rsidRPr="00CC4291" w:rsidRDefault="00CC4291" w:rsidP="00CC4291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291" w:rsidRPr="00CC4291" w:rsidRDefault="00CC4291" w:rsidP="00CC4291">
      <w:pPr>
        <w:tabs>
          <w:tab w:val="left" w:pos="360"/>
          <w:tab w:val="left" w:pos="72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7.Instytucje</w:t>
      </w:r>
    </w:p>
    <w:p w:rsidR="00CC4291" w:rsidRPr="00CC4291" w:rsidRDefault="00CC4291" w:rsidP="00CC4291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C4291" w:rsidRPr="00CC4291" w:rsidRDefault="00CC4291" w:rsidP="00CC4291">
      <w:pPr>
        <w:numPr>
          <w:ilvl w:val="2"/>
          <w:numId w:val="10"/>
        </w:numPr>
        <w:tabs>
          <w:tab w:val="left" w:pos="1080"/>
          <w:tab w:val="left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Urząd Gminy</w:t>
      </w:r>
    </w:p>
    <w:p w:rsidR="00CC4291" w:rsidRPr="00CC4291" w:rsidRDefault="00CC4291" w:rsidP="00CC4291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Urząd Gminy znajduję się w budynku zlokalizowanym w centrum wsi, przy ulicy Lipowej 2. Obsługę petentów zapewnia 20 pracowników administracji samorządowej.</w:t>
      </w:r>
    </w:p>
    <w:p w:rsidR="00CC4291" w:rsidRPr="00CC4291" w:rsidRDefault="00CC4291" w:rsidP="00CC4291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291" w:rsidRPr="00CC4291" w:rsidRDefault="00CC4291" w:rsidP="00CC4291">
      <w:pPr>
        <w:numPr>
          <w:ilvl w:val="2"/>
          <w:numId w:val="10"/>
        </w:numPr>
        <w:tabs>
          <w:tab w:val="left" w:pos="1080"/>
          <w:tab w:val="left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Placówki oświatowe</w:t>
      </w:r>
    </w:p>
    <w:p w:rsidR="00CC4291" w:rsidRPr="00CC4291" w:rsidRDefault="00CC4291" w:rsidP="00CC4291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Na terenie miejscowości Ostrowite funkcjonują:</w:t>
      </w:r>
    </w:p>
    <w:p w:rsidR="00CC4291" w:rsidRPr="00CC4291" w:rsidRDefault="00CC4291" w:rsidP="00CC4291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szkoła podstawowa (239 uczniów, 23 nauczycieli);</w:t>
      </w:r>
    </w:p>
    <w:p w:rsidR="00CC4291" w:rsidRPr="00CC4291" w:rsidRDefault="00CC4291" w:rsidP="00CC4291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gimnazjum (234 uczniów; 20 nauczycieli);</w:t>
      </w:r>
    </w:p>
    <w:p w:rsidR="00CC4291" w:rsidRPr="00CC4291" w:rsidRDefault="00CC4291" w:rsidP="00CC4291">
      <w:pPr>
        <w:tabs>
          <w:tab w:val="left" w:pos="0"/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</w:p>
    <w:p w:rsidR="00CC4291" w:rsidRPr="00CC4291" w:rsidRDefault="00CC4291" w:rsidP="00CC4291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291" w:rsidRPr="00CC4291" w:rsidRDefault="00CC4291" w:rsidP="00CC4291">
      <w:pPr>
        <w:numPr>
          <w:ilvl w:val="2"/>
          <w:numId w:val="10"/>
        </w:numPr>
        <w:tabs>
          <w:tab w:val="left" w:pos="1080"/>
          <w:tab w:val="left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Placówki kultury</w:t>
      </w:r>
    </w:p>
    <w:p w:rsidR="00CC4291" w:rsidRPr="00CC4291" w:rsidRDefault="00CC4291" w:rsidP="00CC4291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 xml:space="preserve">W miejscowości Ostrowite mieści się Gminna Biblioteka Publiczna. Oprócz korzystania ze zbiorów bibliotecznych umożliwiono w niej bezpłatny dostęp do </w:t>
      </w:r>
      <w:proofErr w:type="spellStart"/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internetu</w:t>
      </w:r>
      <w:proofErr w:type="spellEnd"/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. Ponadto organizuje: konkursy czytelnicze, poezji, plastyczne, wystawy książek, lekcje biblioteczne.</w:t>
      </w: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291" w:rsidRPr="00CC4291" w:rsidRDefault="00CC4291" w:rsidP="00CC4291">
      <w:pPr>
        <w:numPr>
          <w:ilvl w:val="2"/>
          <w:numId w:val="10"/>
        </w:numPr>
        <w:tabs>
          <w:tab w:val="left" w:pos="1080"/>
          <w:tab w:val="left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lastRenderedPageBreak/>
        <w:t>Placówki opieki zdrowotnej</w:t>
      </w:r>
    </w:p>
    <w:p w:rsidR="00CC4291" w:rsidRPr="00CC4291" w:rsidRDefault="00CC4291" w:rsidP="00CC4291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bCs/>
          <w:sz w:val="24"/>
          <w:szCs w:val="24"/>
          <w:lang w:eastAsia="ar-SA"/>
        </w:rPr>
      </w:pPr>
      <w:r w:rsidRPr="00CC4291">
        <w:rPr>
          <w:rFonts w:ascii="Times New Roman" w:eastAsia="Times New Roman" w:hAnsi="Times New Roman" w:cs="Tahoma"/>
          <w:bCs/>
          <w:sz w:val="26"/>
          <w:szCs w:val="26"/>
          <w:lang w:eastAsia="ar-SA"/>
        </w:rPr>
        <w:t>W Ostrowitem funkcjonuje NZOZ Bis-</w:t>
      </w:r>
      <w:proofErr w:type="spellStart"/>
      <w:r w:rsidRPr="00CC4291">
        <w:rPr>
          <w:rFonts w:ascii="Times New Roman" w:eastAsia="Times New Roman" w:hAnsi="Times New Roman" w:cs="Tahoma"/>
          <w:bCs/>
          <w:sz w:val="26"/>
          <w:szCs w:val="26"/>
          <w:lang w:eastAsia="ar-SA"/>
        </w:rPr>
        <w:t>med</w:t>
      </w:r>
      <w:proofErr w:type="spellEnd"/>
      <w:r w:rsidRPr="00CC4291">
        <w:rPr>
          <w:rFonts w:ascii="Times New Roman" w:eastAsia="Times New Roman" w:hAnsi="Times New Roman" w:cs="Tahoma"/>
          <w:bCs/>
          <w:sz w:val="26"/>
          <w:szCs w:val="26"/>
          <w:lang w:eastAsia="ar-SA"/>
        </w:rPr>
        <w:t>, w którym pomocy udzielają: lekarz pierwszego kontaktu, pielęgniarka, pielęgniarka środowiskowa i położna. W budynku znajduje się również gabinet stomatologiczny i apteka</w:t>
      </w:r>
      <w:r w:rsidRPr="00CC4291">
        <w:rPr>
          <w:rFonts w:ascii="Times New Roman" w:eastAsia="Times New Roman" w:hAnsi="Times New Roman" w:cs="Tahoma"/>
          <w:bCs/>
          <w:sz w:val="24"/>
          <w:szCs w:val="24"/>
          <w:lang w:eastAsia="ar-SA"/>
        </w:rPr>
        <w:t>.</w:t>
      </w: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291" w:rsidRPr="00CC4291" w:rsidRDefault="00CC4291" w:rsidP="00CC4291">
      <w:pPr>
        <w:numPr>
          <w:ilvl w:val="2"/>
          <w:numId w:val="10"/>
        </w:numPr>
        <w:tabs>
          <w:tab w:val="left" w:pos="1080"/>
          <w:tab w:val="left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Inne</w:t>
      </w:r>
    </w:p>
    <w:p w:rsidR="00CC4291" w:rsidRPr="00CC4291" w:rsidRDefault="00CC4291" w:rsidP="00CC4291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Na terenie miejscowości Ostrowite funkcjonują:</w:t>
      </w:r>
    </w:p>
    <w:p w:rsidR="00CC4291" w:rsidRPr="00CC4291" w:rsidRDefault="00CC4291" w:rsidP="00CC4291">
      <w:pPr>
        <w:numPr>
          <w:ilvl w:val="0"/>
          <w:numId w:val="15"/>
        </w:numPr>
        <w:tabs>
          <w:tab w:val="left" w:pos="0"/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Poczta Polska</w:t>
      </w:r>
    </w:p>
    <w:p w:rsidR="00CC4291" w:rsidRPr="00CC4291" w:rsidRDefault="00CC4291" w:rsidP="00CC4291">
      <w:pPr>
        <w:numPr>
          <w:ilvl w:val="0"/>
          <w:numId w:val="15"/>
        </w:numPr>
        <w:tabs>
          <w:tab w:val="left" w:pos="0"/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Banka Spółdzielczy</w:t>
      </w:r>
    </w:p>
    <w:p w:rsidR="00CC4291" w:rsidRPr="00CC4291" w:rsidRDefault="00CC4291" w:rsidP="00CC4291">
      <w:pPr>
        <w:numPr>
          <w:ilvl w:val="0"/>
          <w:numId w:val="15"/>
        </w:numPr>
        <w:tabs>
          <w:tab w:val="left" w:pos="0"/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Bar</w:t>
      </w:r>
    </w:p>
    <w:p w:rsidR="00CC4291" w:rsidRPr="00CC4291" w:rsidRDefault="00CC4291" w:rsidP="00CC4291">
      <w:pPr>
        <w:numPr>
          <w:ilvl w:val="0"/>
          <w:numId w:val="15"/>
        </w:numPr>
        <w:tabs>
          <w:tab w:val="left" w:pos="0"/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Gminna Spółdzielnia „Samopomoc Chłopska”</w:t>
      </w:r>
    </w:p>
    <w:p w:rsidR="00CC4291" w:rsidRPr="00CC4291" w:rsidRDefault="00CC4291" w:rsidP="00CC4291">
      <w:pPr>
        <w:numPr>
          <w:ilvl w:val="0"/>
          <w:numId w:val="15"/>
        </w:numPr>
        <w:tabs>
          <w:tab w:val="left" w:pos="0"/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Spółdzielnia Kółek Rolniczych</w:t>
      </w:r>
    </w:p>
    <w:p w:rsidR="00CC4291" w:rsidRPr="00CC4291" w:rsidRDefault="00CC4291" w:rsidP="00CC4291">
      <w:pPr>
        <w:tabs>
          <w:tab w:val="left" w:pos="72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</w:p>
    <w:p w:rsidR="00CC4291" w:rsidRPr="00CC4291" w:rsidRDefault="00CC4291" w:rsidP="00CC4291">
      <w:pPr>
        <w:tabs>
          <w:tab w:val="left" w:pos="360"/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291" w:rsidRPr="00CC4291" w:rsidRDefault="00CC4291" w:rsidP="00CC4291">
      <w:pPr>
        <w:tabs>
          <w:tab w:val="left" w:pos="360"/>
          <w:tab w:val="left" w:pos="72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8.Bezpieczeństwo</w:t>
      </w:r>
    </w:p>
    <w:p w:rsidR="00CC4291" w:rsidRPr="00CC4291" w:rsidRDefault="00CC4291" w:rsidP="00CC4291">
      <w:pPr>
        <w:tabs>
          <w:tab w:val="left" w:pos="360"/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W Ostrowitem znajduje się Zespół Dzielnicowych, który dba o bezpieczeństwo publiczne w całej Gminie.</w:t>
      </w:r>
    </w:p>
    <w:p w:rsidR="00CC4291" w:rsidRPr="00CC4291" w:rsidRDefault="00CC4291" w:rsidP="00CC4291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 xml:space="preserve">Na terenie gminy Ostrowite działa ponadto 6 jednostek Ochotniczej Straży Pożarnej (Ostrowite, Kąpiel, Szyszłowo, Jarotki, Kosewo, </w:t>
      </w:r>
      <w:proofErr w:type="spellStart"/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Gostuń</w:t>
      </w:r>
      <w:proofErr w:type="spellEnd"/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)</w:t>
      </w: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Jednostki te zrzeszają w swych szeregach 427 członków (w tym 277 czynnych) najliczniejszą z nich jest OSP Ostrowite (208 członków).</w:t>
      </w:r>
    </w:p>
    <w:p w:rsidR="00CC4291" w:rsidRPr="00CC4291" w:rsidRDefault="00CC4291" w:rsidP="00CC4291">
      <w:pPr>
        <w:suppressAutoHyphens/>
        <w:spacing w:after="0" w:line="360" w:lineRule="auto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Poza statutową prowadzona jest jeszcze działalność kulturalna i sportowa. Najważniejsze imprezy to:</w:t>
      </w: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- międzygminne zawody sportowo-pożarnicze (Ostrowite – Orchowo – Powidz),</w:t>
      </w: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- zawody sportowo – pożarnicze na szczeblu powiatowym,</w:t>
      </w: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- corocznie organizowany jest w szkołach Turniej Wiedzy Pożarniczej, w którym udział biorą uczniowie szkół podstawowych i gimnazjum,</w:t>
      </w: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-strażacy prezentują sprzęt P-POŻ oraz biorą udział w pokazach sprawności bojowej.</w:t>
      </w: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</w:p>
    <w:p w:rsidR="00CC4291" w:rsidRPr="00CC4291" w:rsidRDefault="00CC4291" w:rsidP="00CC42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291" w:rsidRPr="00CC4291" w:rsidRDefault="00CC4291" w:rsidP="00CC4291">
      <w:pPr>
        <w:tabs>
          <w:tab w:val="left" w:pos="360"/>
          <w:tab w:val="left" w:pos="72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9.Organizacje społeczne, ludzie</w:t>
      </w:r>
    </w:p>
    <w:p w:rsidR="00CC4291" w:rsidRPr="00CC4291" w:rsidRDefault="00CC4291" w:rsidP="00CC4291">
      <w:pPr>
        <w:tabs>
          <w:tab w:val="left" w:pos="288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color w:val="000000"/>
          <w:sz w:val="26"/>
          <w:szCs w:val="26"/>
          <w:lang w:eastAsia="ar-SA"/>
        </w:rPr>
        <w:t>W miejscowości Ostrowite aktywnie działają następujące organizacje: LZS „Czarni” Ostrowite, Stowarzyszenie „Młode” Ostrowite, Caritas, OSP oraz Koło Gospodyń Wiejskich.</w:t>
      </w: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 xml:space="preserve">Gminę Ostrowite liczy </w:t>
      </w:r>
      <w:r w:rsidRPr="00CC4291">
        <w:rPr>
          <w:rFonts w:ascii="Times New Roman" w:eastAsia="Times New Roman" w:hAnsi="Times New Roman" w:cs="Tahoma"/>
          <w:b/>
          <w:sz w:val="26"/>
          <w:szCs w:val="26"/>
          <w:lang w:eastAsia="ar-SA"/>
        </w:rPr>
        <w:t>5223</w:t>
      </w: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 xml:space="preserve"> mieszkańców, z czego samą miejscowość Ostrowite zamieszkuje </w:t>
      </w:r>
      <w:r w:rsidRPr="00CC4291">
        <w:rPr>
          <w:rFonts w:ascii="Times New Roman" w:eastAsia="Times New Roman" w:hAnsi="Times New Roman" w:cs="Tahoma"/>
          <w:b/>
          <w:sz w:val="26"/>
          <w:szCs w:val="26"/>
          <w:lang w:eastAsia="ar-SA"/>
        </w:rPr>
        <w:t>787</w:t>
      </w: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 xml:space="preserve"> mieszkańców (stan na 31.12.2006).</w:t>
      </w: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color w:val="000000"/>
          <w:sz w:val="26"/>
          <w:szCs w:val="26"/>
          <w:lang w:eastAsia="ar-SA"/>
        </w:rPr>
        <w:t>Przekrój statystyczny struktury ludności na terenie gminy Ostrowite oraz w miejscowości Ostrowite</w:t>
      </w: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 xml:space="preserve"> </w:t>
      </w:r>
      <w:r w:rsidRPr="00CC4291">
        <w:rPr>
          <w:rFonts w:ascii="Times New Roman" w:eastAsia="Times New Roman" w:hAnsi="Times New Roman" w:cs="Tahoma"/>
          <w:color w:val="000000"/>
          <w:sz w:val="26"/>
          <w:szCs w:val="26"/>
          <w:lang w:eastAsia="ar-SA"/>
        </w:rPr>
        <w:t>przedstawiają poniższe tabela.</w:t>
      </w: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291" w:rsidRPr="00CC4291" w:rsidRDefault="00CC4291" w:rsidP="00CC4291">
      <w:pPr>
        <w:keepNext/>
        <w:suppressAutoHyphens/>
        <w:spacing w:before="120" w:after="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Tabela 2.  </w:t>
      </w:r>
      <w:r w:rsidRPr="00CC4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Struktura ludności gminy Ostrowite i  miejscowości Ostrowite</w:t>
      </w:r>
      <w:r w:rsidRPr="00CC429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C4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wg wieku - stan na 31.12.2006</w:t>
      </w:r>
    </w:p>
    <w:tbl>
      <w:tblPr>
        <w:tblW w:w="0" w:type="auto"/>
        <w:tblInd w:w="-9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30"/>
        <w:gridCol w:w="2130"/>
        <w:gridCol w:w="3006"/>
      </w:tblGrid>
      <w:tr w:rsidR="00CC4291" w:rsidRPr="00CC4291" w:rsidTr="00607868">
        <w:trPr>
          <w:trHeight w:val="284"/>
        </w:trPr>
        <w:tc>
          <w:tcPr>
            <w:tcW w:w="273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D9D9D9"/>
          </w:tcPr>
          <w:p w:rsidR="00CC4291" w:rsidRPr="00CC4291" w:rsidRDefault="00CC4291" w:rsidP="00CC4291">
            <w:pPr>
              <w:tabs>
                <w:tab w:val="left" w:pos="178"/>
              </w:tabs>
              <w:suppressAutoHyphens/>
              <w:snapToGrid w:val="0"/>
              <w:spacing w:before="2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Przedziały wieku w latach</w:t>
            </w:r>
          </w:p>
        </w:tc>
        <w:tc>
          <w:tcPr>
            <w:tcW w:w="21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4291" w:rsidRPr="00CC4291" w:rsidRDefault="00CC4291" w:rsidP="00CC4291">
            <w:pPr>
              <w:tabs>
                <w:tab w:val="left" w:pos="178"/>
              </w:tabs>
              <w:suppressAutoHyphens/>
              <w:snapToGrid w:val="0"/>
              <w:spacing w:before="2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Gmina Ostrowite</w:t>
            </w:r>
          </w:p>
        </w:tc>
        <w:tc>
          <w:tcPr>
            <w:tcW w:w="300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D9D9D9"/>
          </w:tcPr>
          <w:p w:rsidR="00CC4291" w:rsidRPr="00CC4291" w:rsidRDefault="00CC4291" w:rsidP="00CC4291">
            <w:pPr>
              <w:tabs>
                <w:tab w:val="left" w:pos="178"/>
              </w:tabs>
              <w:suppressAutoHyphens/>
              <w:snapToGrid w:val="0"/>
              <w:spacing w:before="2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Miejscowość  Ostrowite</w:t>
            </w:r>
          </w:p>
        </w:tc>
      </w:tr>
      <w:tr w:rsidR="00CC4291" w:rsidRPr="00CC4291" w:rsidTr="00607868">
        <w:trPr>
          <w:trHeight w:val="284"/>
        </w:trPr>
        <w:tc>
          <w:tcPr>
            <w:tcW w:w="27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CC4291" w:rsidRPr="00CC4291" w:rsidRDefault="00CC4291" w:rsidP="00CC429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lang w:eastAsia="ar-SA"/>
              </w:rPr>
              <w:t>do 19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291" w:rsidRPr="00CC4291" w:rsidRDefault="00CC4291" w:rsidP="00CC42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1460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CC4291" w:rsidRPr="00CC4291" w:rsidRDefault="00CC4291" w:rsidP="00CC42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lang w:eastAsia="ar-SA"/>
              </w:rPr>
              <w:t>228</w:t>
            </w:r>
          </w:p>
        </w:tc>
      </w:tr>
      <w:tr w:rsidR="00CC4291" w:rsidRPr="00CC4291" w:rsidTr="00607868">
        <w:trPr>
          <w:trHeight w:val="284"/>
        </w:trPr>
        <w:tc>
          <w:tcPr>
            <w:tcW w:w="2730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CC4291" w:rsidRPr="00CC4291" w:rsidRDefault="00CC4291" w:rsidP="00CC429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lang w:eastAsia="ar-SA"/>
              </w:rPr>
              <w:t>20 – 30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4291" w:rsidRPr="00CC4291" w:rsidRDefault="00CC4291" w:rsidP="00CC42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CC4291" w:rsidRPr="00CC4291" w:rsidRDefault="00CC4291" w:rsidP="00CC42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lang w:eastAsia="ar-SA"/>
              </w:rPr>
              <w:t>168</w:t>
            </w:r>
          </w:p>
        </w:tc>
      </w:tr>
      <w:tr w:rsidR="00CC4291" w:rsidRPr="00CC4291" w:rsidTr="00607868">
        <w:trPr>
          <w:trHeight w:val="284"/>
        </w:trPr>
        <w:tc>
          <w:tcPr>
            <w:tcW w:w="2730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CC4291" w:rsidRPr="00CC4291" w:rsidRDefault="00CC4291" w:rsidP="00CC429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lang w:eastAsia="ar-SA"/>
              </w:rPr>
              <w:t>31- 40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4291" w:rsidRPr="00CC4291" w:rsidRDefault="00CC4291" w:rsidP="00CC42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716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CC4291" w:rsidRPr="00CC4291" w:rsidRDefault="00CC4291" w:rsidP="00CC42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lang w:eastAsia="ar-SA"/>
              </w:rPr>
              <w:t>81</w:t>
            </w:r>
          </w:p>
        </w:tc>
      </w:tr>
      <w:tr w:rsidR="00CC4291" w:rsidRPr="00CC4291" w:rsidTr="00607868">
        <w:trPr>
          <w:trHeight w:val="284"/>
        </w:trPr>
        <w:tc>
          <w:tcPr>
            <w:tcW w:w="2730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CC4291" w:rsidRPr="00CC4291" w:rsidRDefault="00CC4291" w:rsidP="00CC429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lang w:eastAsia="ar-SA"/>
              </w:rPr>
              <w:t>41-50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4291" w:rsidRPr="00CC4291" w:rsidRDefault="00CC4291" w:rsidP="00CC42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744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CC4291" w:rsidRPr="00CC4291" w:rsidRDefault="00CC4291" w:rsidP="00CC42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lang w:eastAsia="ar-SA"/>
              </w:rPr>
              <w:t>145</w:t>
            </w:r>
          </w:p>
        </w:tc>
      </w:tr>
      <w:tr w:rsidR="00CC4291" w:rsidRPr="00CC4291" w:rsidTr="00607868">
        <w:trPr>
          <w:trHeight w:val="284"/>
        </w:trPr>
        <w:tc>
          <w:tcPr>
            <w:tcW w:w="2730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CC4291" w:rsidRPr="00CC4291" w:rsidRDefault="00CC4291" w:rsidP="00CC429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lang w:eastAsia="ar-SA"/>
              </w:rPr>
              <w:t>51-60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4291" w:rsidRPr="00CC4291" w:rsidRDefault="00CC4291" w:rsidP="00CC42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657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CC4291" w:rsidRPr="00CC4291" w:rsidRDefault="00CC4291" w:rsidP="00CC42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lang w:eastAsia="ar-SA"/>
              </w:rPr>
              <w:t>97</w:t>
            </w:r>
          </w:p>
        </w:tc>
      </w:tr>
      <w:tr w:rsidR="00CC4291" w:rsidRPr="00CC4291" w:rsidTr="00607868">
        <w:trPr>
          <w:trHeight w:val="284"/>
        </w:trPr>
        <w:tc>
          <w:tcPr>
            <w:tcW w:w="273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CC4291" w:rsidRPr="00CC4291" w:rsidRDefault="00CC4291" w:rsidP="00CC429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powyżej 60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CC4291" w:rsidRPr="00CC4291" w:rsidRDefault="00CC4291" w:rsidP="00CC42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CC4291" w:rsidRPr="00CC4291" w:rsidRDefault="00CC4291" w:rsidP="00CC42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lang w:eastAsia="ar-SA"/>
              </w:rPr>
              <w:t>45</w:t>
            </w:r>
          </w:p>
        </w:tc>
      </w:tr>
    </w:tbl>
    <w:p w:rsidR="00CC4291" w:rsidRPr="00CC4291" w:rsidRDefault="00CC4291" w:rsidP="00CC4291">
      <w:pPr>
        <w:suppressAutoHyphens/>
        <w:spacing w:after="240" w:line="240" w:lineRule="auto"/>
        <w:rPr>
          <w:rFonts w:ascii="Times New Roman" w:eastAsia="Times New Roman" w:hAnsi="Times New Roman" w:cs="Times New Roman"/>
          <w:bCs/>
          <w:i/>
          <w:lang w:eastAsia="ar-SA"/>
        </w:rPr>
      </w:pPr>
      <w:r w:rsidRPr="00CC4291">
        <w:rPr>
          <w:rFonts w:ascii="Times New Roman" w:eastAsia="Times New Roman" w:hAnsi="Times New Roman" w:cs="Times New Roman"/>
          <w:bCs/>
          <w:i/>
          <w:lang w:eastAsia="ar-SA"/>
        </w:rPr>
        <w:t>Źródło: Urząd Gminy w Ostrowitem</w:t>
      </w:r>
    </w:p>
    <w:p w:rsidR="00CC4291" w:rsidRPr="00CC4291" w:rsidRDefault="00CC4291" w:rsidP="00CC4291">
      <w:pPr>
        <w:keepNext/>
        <w:suppressAutoHyphens/>
        <w:spacing w:before="120" w:after="6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CC4291" w:rsidRPr="00CC4291" w:rsidRDefault="00CC4291" w:rsidP="00CC4291">
      <w:pPr>
        <w:keepNext/>
        <w:tabs>
          <w:tab w:val="left" w:pos="1730"/>
        </w:tabs>
        <w:suppressAutoHyphens/>
        <w:spacing w:before="120" w:after="6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Wykres 2.</w:t>
      </w:r>
      <w:r w:rsidRPr="00CC429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 xml:space="preserve"> Ludność w miejscowości Ostrowite  w latach 2000 – 2006 r.</w:t>
      </w:r>
    </w:p>
    <w:p w:rsidR="00CC4291" w:rsidRPr="00CC4291" w:rsidRDefault="00CC4291" w:rsidP="00CC4291">
      <w:pPr>
        <w:keepNext/>
        <w:suppressAutoHyphens/>
        <w:spacing w:before="120" w:after="6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Arial" w:eastAsia="Times New Roman" w:hAnsi="Arial" w:cs="Times New Roman"/>
          <w:b/>
          <w:bCs/>
          <w:noProof/>
          <w:spacing w:val="20"/>
          <w:lang w:eastAsia="pl-PL"/>
        </w:rPr>
        <w:drawing>
          <wp:inline distT="0" distB="0" distL="0" distR="0">
            <wp:extent cx="4244340" cy="309689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40" cy="30968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291" w:rsidRPr="00CC4291" w:rsidRDefault="00CC4291" w:rsidP="00CC4291">
      <w:pPr>
        <w:suppressAutoHyphens/>
        <w:spacing w:after="240" w:line="240" w:lineRule="auto"/>
        <w:rPr>
          <w:rFonts w:ascii="Times New Roman" w:eastAsia="Times New Roman" w:hAnsi="Times New Roman" w:cs="Times New Roman"/>
          <w:bCs/>
          <w:i/>
          <w:lang w:eastAsia="ar-SA"/>
        </w:rPr>
      </w:pPr>
      <w:r w:rsidRPr="00CC4291">
        <w:rPr>
          <w:rFonts w:ascii="Times New Roman" w:eastAsia="Times New Roman" w:hAnsi="Times New Roman" w:cs="Times New Roman"/>
          <w:bCs/>
          <w:i/>
          <w:lang w:eastAsia="ar-SA"/>
        </w:rPr>
        <w:t>Źródło: Urząd Gminy w Ostrowitem</w:t>
      </w:r>
    </w:p>
    <w:p w:rsidR="00CC4291" w:rsidRPr="00CC4291" w:rsidRDefault="00CC4291" w:rsidP="00CC4291">
      <w:pPr>
        <w:suppressAutoHyphens/>
        <w:spacing w:after="0" w:line="240" w:lineRule="auto"/>
        <w:rPr>
          <w:rFonts w:ascii="Arial" w:eastAsia="Times New Roman" w:hAnsi="Arial" w:cs="Times New Roman"/>
          <w:spacing w:val="20"/>
          <w:lang w:eastAsia="ar-SA"/>
        </w:rPr>
      </w:pPr>
    </w:p>
    <w:p w:rsidR="00CC4291" w:rsidRPr="00CC4291" w:rsidRDefault="00CC4291" w:rsidP="00CC4291">
      <w:pPr>
        <w:suppressAutoHyphens/>
        <w:spacing w:after="0" w:line="240" w:lineRule="auto"/>
        <w:rPr>
          <w:rFonts w:ascii="Arial" w:eastAsia="Times New Roman" w:hAnsi="Arial" w:cs="Times New Roman"/>
          <w:spacing w:val="20"/>
          <w:lang w:eastAsia="ar-SA"/>
        </w:rPr>
      </w:pP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Jak widać na powyższym wykresie, zauważalna jest tendencja wzrostowa liczby ludności w miejscowości Ostrowite. Przez okres pięciu lat zwiększyła się ona o 42 osoby.</w:t>
      </w:r>
    </w:p>
    <w:p w:rsidR="00CC4291" w:rsidRPr="00CC4291" w:rsidRDefault="00CC4291" w:rsidP="00CC4291">
      <w:pPr>
        <w:pageBreakBefore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:rsidR="00CC4291" w:rsidRPr="00CC4291" w:rsidRDefault="00CC4291" w:rsidP="00CC4291">
      <w:pPr>
        <w:suppressAutoHyphens/>
        <w:spacing w:after="0" w:line="240" w:lineRule="auto"/>
        <w:ind w:left="115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III. Analiza SWOT</w:t>
      </w:r>
    </w:p>
    <w:p w:rsidR="00CC4291" w:rsidRPr="00CC4291" w:rsidRDefault="00CC4291" w:rsidP="00CC4291">
      <w:pPr>
        <w:suppressAutoHyphens/>
        <w:spacing w:after="0" w:line="240" w:lineRule="auto"/>
        <w:ind w:left="-24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C4291" w:rsidRPr="00CC4291" w:rsidRDefault="00CC4291" w:rsidP="00CC4291">
      <w:pPr>
        <w:suppressAutoHyphens/>
        <w:spacing w:after="0" w:line="240" w:lineRule="auto"/>
        <w:ind w:left="1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 xml:space="preserve">Nazwa SWOT jest akronimem angielskich słów </w:t>
      </w:r>
      <w:proofErr w:type="spellStart"/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Strengths</w:t>
      </w:r>
      <w:proofErr w:type="spellEnd"/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 xml:space="preserve"> (mocne strony), </w:t>
      </w:r>
      <w:proofErr w:type="spellStart"/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Weaknesses</w:t>
      </w:r>
      <w:proofErr w:type="spellEnd"/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 xml:space="preserve"> (słabe strony), </w:t>
      </w:r>
      <w:proofErr w:type="spellStart"/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Opportunities</w:t>
      </w:r>
      <w:proofErr w:type="spellEnd"/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 xml:space="preserve"> (szanse w otoczeniu), </w:t>
      </w:r>
      <w:proofErr w:type="spellStart"/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Threats</w:t>
      </w:r>
      <w:proofErr w:type="spellEnd"/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 xml:space="preserve"> (zagrożenia w otoczeniu). </w:t>
      </w:r>
    </w:p>
    <w:p w:rsidR="00CC4291" w:rsidRPr="00CC4291" w:rsidRDefault="00CC4291" w:rsidP="00CC42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ab/>
        <w:t>Po przez analizę SWOT postarano się przeanalizować mocne i słabe strony wsi Ostrowite oraz jej szanse i zagrożenia stwarzane przez otoczenie. Pozwala to na określenie obecnej sytuacji w tej miejscowości oraz przyszłych kierunków jej rozwoju.</w:t>
      </w:r>
    </w:p>
    <w:tbl>
      <w:tblPr>
        <w:tblW w:w="0" w:type="auto"/>
        <w:tblInd w:w="-5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3913"/>
        <w:gridCol w:w="3908"/>
        <w:gridCol w:w="1160"/>
        <w:gridCol w:w="30"/>
      </w:tblGrid>
      <w:tr w:rsidR="00CC4291" w:rsidRPr="00CC4291" w:rsidTr="00607868">
        <w:tc>
          <w:tcPr>
            <w:tcW w:w="488" w:type="dxa"/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21" w:type="dxa"/>
            <w:gridSpan w:val="2"/>
            <w:tcMar>
              <w:top w:w="570" w:type="dxa"/>
              <w:left w:w="570" w:type="dxa"/>
              <w:bottom w:w="570" w:type="dxa"/>
              <w:right w:w="570" w:type="dxa"/>
            </w:tcMar>
          </w:tcPr>
          <w:p w:rsidR="00CC4291" w:rsidRPr="00CC4291" w:rsidRDefault="00CC4291" w:rsidP="00CC4291">
            <w:pPr>
              <w:suppressAutoHyphens/>
              <w:autoSpaceDE w:val="0"/>
              <w:snapToGrid w:val="0"/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Tabela 3. Analiza SWOT</w:t>
            </w:r>
          </w:p>
        </w:tc>
        <w:tc>
          <w:tcPr>
            <w:tcW w:w="1160" w:type="dxa"/>
            <w:tcMar>
              <w:top w:w="570" w:type="dxa"/>
              <w:left w:w="570" w:type="dxa"/>
              <w:bottom w:w="570" w:type="dxa"/>
              <w:right w:w="570" w:type="dxa"/>
            </w:tcMar>
          </w:tcPr>
          <w:p w:rsidR="00CC4291" w:rsidRPr="00CC4291" w:rsidRDefault="00CC4291" w:rsidP="00CC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26" w:type="dxa"/>
          </w:tcPr>
          <w:p w:rsidR="00CC4291" w:rsidRPr="00CC4291" w:rsidRDefault="00CC4291" w:rsidP="00CC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</w:tc>
      </w:tr>
      <w:tr w:rsidR="00CC4291" w:rsidRPr="00CC4291" w:rsidTr="00607868">
        <w:tc>
          <w:tcPr>
            <w:tcW w:w="44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291" w:rsidRPr="00CC4291" w:rsidRDefault="00CC4291" w:rsidP="00CC4291">
            <w:pPr>
              <w:keepNext/>
              <w:tabs>
                <w:tab w:val="left" w:pos="0"/>
              </w:tabs>
              <w:suppressAutoHyphens/>
              <w:autoSpaceDE w:val="0"/>
              <w:snapToGrid w:val="0"/>
              <w:spacing w:before="240" w:after="60" w:line="240" w:lineRule="auto"/>
              <w:outlineLvl w:val="1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  <w:r w:rsidRPr="00CC4291"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  <w:t>MOCNE STRONY</w:t>
            </w:r>
          </w:p>
        </w:tc>
        <w:tc>
          <w:tcPr>
            <w:tcW w:w="509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291" w:rsidRPr="00CC4291" w:rsidRDefault="00CC4291" w:rsidP="00CC4291">
            <w:pPr>
              <w:keepNext/>
              <w:tabs>
                <w:tab w:val="left" w:pos="0"/>
              </w:tabs>
              <w:suppressAutoHyphens/>
              <w:autoSpaceDE w:val="0"/>
              <w:snapToGrid w:val="0"/>
              <w:spacing w:before="240" w:after="60" w:line="240" w:lineRule="auto"/>
              <w:outlineLvl w:val="1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  <w:r w:rsidRPr="00CC4291"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  <w:t>SŁABE STRONY</w:t>
            </w:r>
          </w:p>
        </w:tc>
      </w:tr>
      <w:tr w:rsidR="00CC4291" w:rsidRPr="00CC4291" w:rsidTr="00607868">
        <w:tc>
          <w:tcPr>
            <w:tcW w:w="4401" w:type="dxa"/>
            <w:gridSpan w:val="2"/>
            <w:tcBorders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291" w:rsidRPr="00CC4291" w:rsidRDefault="00CC4291" w:rsidP="00CC429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CC4291" w:rsidRPr="00CC4291" w:rsidRDefault="00CC4291" w:rsidP="00CC4291">
            <w:pPr>
              <w:numPr>
                <w:ilvl w:val="0"/>
                <w:numId w:val="5"/>
              </w:numPr>
              <w:tabs>
                <w:tab w:val="left" w:pos="95"/>
                <w:tab w:val="left" w:pos="455"/>
              </w:tabs>
              <w:suppressAutoHyphens/>
              <w:autoSpaceDE w:val="0"/>
              <w:spacing w:before="60" w:after="60" w:line="360" w:lineRule="auto"/>
              <w:ind w:left="95" w:right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Duża aktywność sportowa</w:t>
            </w:r>
          </w:p>
          <w:p w:rsidR="00CC4291" w:rsidRPr="00CC4291" w:rsidRDefault="00CC4291" w:rsidP="00CC4291">
            <w:pPr>
              <w:numPr>
                <w:ilvl w:val="0"/>
                <w:numId w:val="5"/>
              </w:numPr>
              <w:tabs>
                <w:tab w:val="left" w:pos="95"/>
                <w:tab w:val="left" w:pos="455"/>
              </w:tabs>
              <w:suppressAutoHyphens/>
              <w:autoSpaceDE w:val="0"/>
              <w:spacing w:before="60" w:after="60" w:line="360" w:lineRule="auto"/>
              <w:ind w:left="95" w:right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Wysoki poziom oświaty na szczeblu podstawowym i gimnazjalnym</w:t>
            </w:r>
          </w:p>
          <w:p w:rsidR="00CC4291" w:rsidRPr="00CC4291" w:rsidRDefault="00CC4291" w:rsidP="00CC4291">
            <w:pPr>
              <w:numPr>
                <w:ilvl w:val="0"/>
                <w:numId w:val="5"/>
              </w:numPr>
              <w:tabs>
                <w:tab w:val="left" w:pos="95"/>
                <w:tab w:val="left" w:pos="455"/>
              </w:tabs>
              <w:suppressAutoHyphens/>
              <w:autoSpaceDE w:val="0"/>
              <w:spacing w:before="60" w:after="60" w:line="360" w:lineRule="auto"/>
              <w:ind w:left="95" w:right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Bliskie położenie przychodni zdrowia</w:t>
            </w:r>
          </w:p>
          <w:p w:rsidR="00CC4291" w:rsidRPr="00CC4291" w:rsidRDefault="00CC4291" w:rsidP="00CC4291">
            <w:pPr>
              <w:numPr>
                <w:ilvl w:val="0"/>
                <w:numId w:val="5"/>
              </w:numPr>
              <w:tabs>
                <w:tab w:val="left" w:pos="95"/>
                <w:tab w:val="left" w:pos="455"/>
              </w:tabs>
              <w:suppressAutoHyphens/>
              <w:autoSpaceDE w:val="0"/>
              <w:spacing w:before="60" w:after="60" w:line="360" w:lineRule="auto"/>
              <w:ind w:left="95" w:right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Dobry stan techniczny budynku szkoły</w:t>
            </w:r>
          </w:p>
          <w:p w:rsidR="00CC4291" w:rsidRPr="00CC4291" w:rsidRDefault="00CC4291" w:rsidP="00CC4291">
            <w:pPr>
              <w:numPr>
                <w:ilvl w:val="0"/>
                <w:numId w:val="5"/>
              </w:numPr>
              <w:tabs>
                <w:tab w:val="left" w:pos="95"/>
                <w:tab w:val="left" w:pos="455"/>
              </w:tabs>
              <w:suppressAutoHyphens/>
              <w:autoSpaceDE w:val="0"/>
              <w:spacing w:before="60" w:after="60" w:line="360" w:lineRule="auto"/>
              <w:ind w:left="95" w:right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Atrakcyjne położenie w malowniczej okolicy nad czystym jeziorem</w:t>
            </w:r>
          </w:p>
          <w:p w:rsidR="00CC4291" w:rsidRPr="00CC4291" w:rsidRDefault="00CC4291" w:rsidP="00CC4291">
            <w:pPr>
              <w:numPr>
                <w:ilvl w:val="0"/>
                <w:numId w:val="5"/>
              </w:numPr>
              <w:tabs>
                <w:tab w:val="left" w:pos="95"/>
                <w:tab w:val="left" w:pos="455"/>
              </w:tabs>
              <w:suppressAutoHyphens/>
              <w:autoSpaceDE w:val="0"/>
              <w:spacing w:before="60" w:after="60" w:line="360" w:lineRule="auto"/>
              <w:ind w:left="95" w:right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Aktywnie działające organizacje: straż, KGW, stowarzyszenie „Młode” Ostrowite, LZS Czarni Ostrowite, Caritas, aktywnie działająca młodzież w szkole podstawowej i gimnazjum</w:t>
            </w:r>
          </w:p>
          <w:p w:rsidR="00CC4291" w:rsidRPr="00CC4291" w:rsidRDefault="00CC4291" w:rsidP="00CC4291">
            <w:pPr>
              <w:numPr>
                <w:ilvl w:val="0"/>
                <w:numId w:val="5"/>
              </w:numPr>
              <w:tabs>
                <w:tab w:val="left" w:pos="95"/>
                <w:tab w:val="left" w:pos="455"/>
              </w:tabs>
              <w:suppressAutoHyphens/>
              <w:autoSpaceDE w:val="0"/>
              <w:spacing w:before="60" w:after="60" w:line="360" w:lineRule="auto"/>
              <w:ind w:left="95" w:right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Duże zaangażowanie społeczeństwa</w:t>
            </w:r>
          </w:p>
          <w:p w:rsidR="00CC4291" w:rsidRPr="00CC4291" w:rsidRDefault="00CC4291" w:rsidP="00CC4291">
            <w:pPr>
              <w:tabs>
                <w:tab w:val="left" w:pos="72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CC4291" w:rsidRPr="00CC4291" w:rsidRDefault="00CC4291" w:rsidP="00CC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509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291" w:rsidRPr="00CC4291" w:rsidRDefault="00CC4291" w:rsidP="00CC4291">
            <w:pPr>
              <w:numPr>
                <w:ilvl w:val="0"/>
                <w:numId w:val="12"/>
              </w:numPr>
              <w:tabs>
                <w:tab w:val="left" w:pos="0"/>
                <w:tab w:val="left" w:pos="360"/>
              </w:tabs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Brak świetlicy środowiskowej</w:t>
            </w:r>
          </w:p>
          <w:p w:rsidR="00CC4291" w:rsidRPr="00CC4291" w:rsidRDefault="00CC4291" w:rsidP="00CC4291">
            <w:pPr>
              <w:numPr>
                <w:ilvl w:val="0"/>
                <w:numId w:val="16"/>
              </w:numPr>
              <w:tabs>
                <w:tab w:val="left" w:pos="80"/>
                <w:tab w:val="left" w:pos="440"/>
              </w:tabs>
              <w:suppressAutoHyphens/>
              <w:autoSpaceDE w:val="0"/>
              <w:snapToGrid w:val="0"/>
              <w:spacing w:after="0" w:line="360" w:lineRule="auto"/>
              <w:ind w:left="80" w:right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Brak odpowiedniej bazy dla potrzeb infrastruktury rekreacyjnej i sportowej, brak hali sportowej</w:t>
            </w:r>
          </w:p>
          <w:p w:rsidR="00CC4291" w:rsidRPr="00CC4291" w:rsidRDefault="00CC4291" w:rsidP="00CC4291">
            <w:pPr>
              <w:numPr>
                <w:ilvl w:val="0"/>
                <w:numId w:val="16"/>
              </w:numPr>
              <w:tabs>
                <w:tab w:val="left" w:pos="80"/>
                <w:tab w:val="left" w:pos="440"/>
              </w:tabs>
              <w:suppressAutoHyphens/>
              <w:autoSpaceDE w:val="0"/>
              <w:spacing w:before="60" w:after="60" w:line="360" w:lineRule="auto"/>
              <w:ind w:left="80" w:right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Ucieczka młodych i wykształconych</w:t>
            </w:r>
          </w:p>
          <w:p w:rsidR="00CC4291" w:rsidRPr="00CC4291" w:rsidRDefault="00CC4291" w:rsidP="00CC4291">
            <w:pPr>
              <w:numPr>
                <w:ilvl w:val="0"/>
                <w:numId w:val="16"/>
              </w:numPr>
              <w:tabs>
                <w:tab w:val="left" w:pos="80"/>
                <w:tab w:val="left" w:pos="440"/>
              </w:tabs>
              <w:suppressAutoHyphens/>
              <w:autoSpaceDE w:val="0"/>
              <w:spacing w:before="60" w:after="60" w:line="360" w:lineRule="auto"/>
              <w:ind w:left="80" w:right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Nie najlepszy stan techniczny dróg, brak chodników</w:t>
            </w:r>
          </w:p>
          <w:p w:rsidR="00CC4291" w:rsidRPr="00CC4291" w:rsidRDefault="00CC4291" w:rsidP="00CC4291">
            <w:pPr>
              <w:numPr>
                <w:ilvl w:val="0"/>
                <w:numId w:val="16"/>
              </w:numPr>
              <w:tabs>
                <w:tab w:val="left" w:pos="80"/>
                <w:tab w:val="left" w:pos="440"/>
              </w:tabs>
              <w:suppressAutoHyphens/>
              <w:autoSpaceDE w:val="0"/>
              <w:spacing w:before="60" w:after="60" w:line="360" w:lineRule="auto"/>
              <w:ind w:left="80" w:right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Niska jakość życia w aspekcie kulturalnym i wypoczynkowo-rekreacyjnym</w:t>
            </w:r>
          </w:p>
          <w:p w:rsidR="00CC4291" w:rsidRPr="00CC4291" w:rsidRDefault="00CC4291" w:rsidP="00CC4291">
            <w:pPr>
              <w:numPr>
                <w:ilvl w:val="0"/>
                <w:numId w:val="16"/>
              </w:numPr>
              <w:tabs>
                <w:tab w:val="left" w:pos="80"/>
                <w:tab w:val="left" w:pos="440"/>
              </w:tabs>
              <w:suppressAutoHyphens/>
              <w:autoSpaceDE w:val="0"/>
              <w:spacing w:before="60" w:after="60" w:line="360" w:lineRule="auto"/>
              <w:ind w:left="80" w:right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Brak miejsca do spotkań mieszkańców wsi,</w:t>
            </w:r>
          </w:p>
          <w:p w:rsidR="00CC4291" w:rsidRPr="00CC4291" w:rsidRDefault="00CC4291" w:rsidP="00CC4291">
            <w:pPr>
              <w:numPr>
                <w:ilvl w:val="0"/>
                <w:numId w:val="16"/>
              </w:numPr>
              <w:tabs>
                <w:tab w:val="left" w:pos="80"/>
                <w:tab w:val="left" w:pos="440"/>
              </w:tabs>
              <w:suppressAutoHyphens/>
              <w:autoSpaceDE w:val="0"/>
              <w:spacing w:after="0" w:line="360" w:lineRule="auto"/>
              <w:ind w:left="80" w:right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Brak możliwości bezpiecznego spędzania czasu wolnego przez dzieci i młodzież</w:t>
            </w:r>
          </w:p>
          <w:p w:rsidR="00CC4291" w:rsidRPr="00CC4291" w:rsidRDefault="00CC4291" w:rsidP="00CC4291">
            <w:pPr>
              <w:numPr>
                <w:ilvl w:val="0"/>
                <w:numId w:val="16"/>
              </w:numPr>
              <w:tabs>
                <w:tab w:val="left" w:pos="80"/>
                <w:tab w:val="left" w:pos="440"/>
              </w:tabs>
              <w:suppressAutoHyphens/>
              <w:autoSpaceDE w:val="0"/>
              <w:spacing w:after="0" w:line="360" w:lineRule="auto"/>
              <w:ind w:left="80" w:right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Brak infrastruktury kanalizacyjnej</w:t>
            </w:r>
          </w:p>
          <w:p w:rsidR="00CC4291" w:rsidRPr="00CC4291" w:rsidRDefault="00CC4291" w:rsidP="00CC4291">
            <w:pPr>
              <w:numPr>
                <w:ilvl w:val="0"/>
                <w:numId w:val="16"/>
              </w:numPr>
              <w:tabs>
                <w:tab w:val="left" w:pos="80"/>
                <w:tab w:val="left" w:pos="440"/>
              </w:tabs>
              <w:suppressAutoHyphens/>
              <w:autoSpaceDE w:val="0"/>
              <w:spacing w:after="0" w:line="360" w:lineRule="auto"/>
              <w:ind w:left="80" w:right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Braki w oświetleniu ulicznym</w:t>
            </w:r>
          </w:p>
          <w:p w:rsidR="00CC4291" w:rsidRPr="00CC4291" w:rsidRDefault="00CC4291" w:rsidP="00CC4291">
            <w:pPr>
              <w:numPr>
                <w:ilvl w:val="0"/>
                <w:numId w:val="16"/>
              </w:numPr>
              <w:tabs>
                <w:tab w:val="left" w:pos="80"/>
                <w:tab w:val="left" w:pos="440"/>
              </w:tabs>
              <w:suppressAutoHyphens/>
              <w:autoSpaceDE w:val="0"/>
              <w:spacing w:after="0" w:line="360" w:lineRule="auto"/>
              <w:ind w:left="80" w:right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Niedostateczny rozwój turystyki pomimo istniejących walorów</w:t>
            </w:r>
          </w:p>
          <w:p w:rsidR="00CC4291" w:rsidRPr="00CC4291" w:rsidRDefault="00CC4291" w:rsidP="00CC4291">
            <w:pPr>
              <w:tabs>
                <w:tab w:val="left" w:pos="794"/>
              </w:tabs>
              <w:suppressAutoHyphens/>
              <w:overflowPunct w:val="0"/>
              <w:autoSpaceDE w:val="0"/>
              <w:spacing w:after="0" w:line="360" w:lineRule="auto"/>
              <w:ind w:left="360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CC4291" w:rsidRPr="00CC4291" w:rsidTr="00607868">
        <w:tc>
          <w:tcPr>
            <w:tcW w:w="4401" w:type="dxa"/>
            <w:gridSpan w:val="2"/>
            <w:tcBorders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291" w:rsidRPr="00CC4291" w:rsidRDefault="00CC4291" w:rsidP="00CC4291">
            <w:pPr>
              <w:keepNext/>
              <w:tabs>
                <w:tab w:val="left" w:pos="0"/>
              </w:tabs>
              <w:suppressAutoHyphens/>
              <w:autoSpaceDE w:val="0"/>
              <w:snapToGrid w:val="0"/>
              <w:spacing w:before="240" w:after="60" w:line="240" w:lineRule="auto"/>
              <w:outlineLvl w:val="1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  <w:r w:rsidRPr="00CC4291"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  <w:lastRenderedPageBreak/>
              <w:t>SZANSE</w:t>
            </w:r>
          </w:p>
        </w:tc>
        <w:tc>
          <w:tcPr>
            <w:tcW w:w="509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291" w:rsidRPr="00CC4291" w:rsidRDefault="00CC4291" w:rsidP="00CC4291">
            <w:pPr>
              <w:keepNext/>
              <w:tabs>
                <w:tab w:val="left" w:pos="0"/>
              </w:tabs>
              <w:suppressAutoHyphens/>
              <w:autoSpaceDE w:val="0"/>
              <w:snapToGrid w:val="0"/>
              <w:spacing w:before="240" w:after="60" w:line="240" w:lineRule="auto"/>
              <w:outlineLvl w:val="1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  <w:r w:rsidRPr="00CC4291"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  <w:t>ZAGROŻENIA</w:t>
            </w:r>
          </w:p>
        </w:tc>
      </w:tr>
      <w:tr w:rsidR="00CC4291" w:rsidRPr="00CC4291" w:rsidTr="00607868">
        <w:trPr>
          <w:trHeight w:val="2522"/>
        </w:trPr>
        <w:tc>
          <w:tcPr>
            <w:tcW w:w="4401" w:type="dxa"/>
            <w:gridSpan w:val="2"/>
            <w:tcBorders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291" w:rsidRPr="00CC4291" w:rsidRDefault="00CC4291" w:rsidP="00CC4291">
            <w:pPr>
              <w:tabs>
                <w:tab w:val="left" w:pos="725"/>
              </w:tabs>
              <w:suppressAutoHyphens/>
              <w:snapToGrid w:val="0"/>
              <w:spacing w:after="0" w:line="240" w:lineRule="auto"/>
              <w:ind w:left="365" w:right="5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  <w:p w:rsidR="00CC4291" w:rsidRPr="00CC4291" w:rsidRDefault="00CC4291" w:rsidP="00CC4291">
            <w:pPr>
              <w:numPr>
                <w:ilvl w:val="0"/>
                <w:numId w:val="17"/>
              </w:numPr>
              <w:tabs>
                <w:tab w:val="clear" w:pos="0"/>
                <w:tab w:val="left" w:pos="5"/>
                <w:tab w:val="left" w:pos="365"/>
              </w:tabs>
              <w:suppressAutoHyphens/>
              <w:autoSpaceDE w:val="0"/>
              <w:spacing w:before="60" w:after="60" w:line="360" w:lineRule="auto"/>
              <w:ind w:left="5" w:right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Możliwość uzyskania środków z funduszy Unii Europejskiej</w:t>
            </w:r>
          </w:p>
          <w:p w:rsidR="00CC4291" w:rsidRPr="00CC4291" w:rsidRDefault="00CC4291" w:rsidP="00CC4291">
            <w:pPr>
              <w:numPr>
                <w:ilvl w:val="0"/>
                <w:numId w:val="17"/>
              </w:numPr>
              <w:tabs>
                <w:tab w:val="clear" w:pos="0"/>
                <w:tab w:val="left" w:pos="5"/>
                <w:tab w:val="left" w:pos="365"/>
              </w:tabs>
              <w:suppressAutoHyphens/>
              <w:autoSpaceDE w:val="0"/>
              <w:spacing w:before="60" w:after="60" w:line="360" w:lineRule="auto"/>
              <w:ind w:left="5" w:right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Sprzyjająca polityka regionalna, w tym adresowana do rozwoju obszarów wiejskich ze strony rządu i władz wojewódzkich</w:t>
            </w:r>
          </w:p>
        </w:tc>
        <w:tc>
          <w:tcPr>
            <w:tcW w:w="509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4291" w:rsidRPr="00CC4291" w:rsidRDefault="00CC4291" w:rsidP="00CC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CC4291" w:rsidRPr="00CC4291" w:rsidRDefault="00CC4291" w:rsidP="00CC4291">
            <w:pPr>
              <w:numPr>
                <w:ilvl w:val="0"/>
                <w:numId w:val="13"/>
              </w:numPr>
              <w:tabs>
                <w:tab w:val="left" w:pos="100"/>
                <w:tab w:val="left" w:pos="460"/>
              </w:tabs>
              <w:suppressAutoHyphens/>
              <w:spacing w:after="0" w:line="360" w:lineRule="auto"/>
              <w:ind w:left="100" w:right="5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  <w:r w:rsidRPr="00CC4291"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t>Nie wykorzystanie środków z Unii Europejskiej</w:t>
            </w:r>
          </w:p>
          <w:p w:rsidR="00CC4291" w:rsidRPr="00CC4291" w:rsidRDefault="00CC4291" w:rsidP="00CC4291">
            <w:pPr>
              <w:numPr>
                <w:ilvl w:val="0"/>
                <w:numId w:val="13"/>
              </w:numPr>
              <w:tabs>
                <w:tab w:val="left" w:pos="100"/>
                <w:tab w:val="left" w:pos="460"/>
              </w:tabs>
              <w:suppressAutoHyphens/>
              <w:spacing w:after="0" w:line="360" w:lineRule="auto"/>
              <w:ind w:left="100" w:right="5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  <w:r w:rsidRPr="00CC4291"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t>Zbyt wolny rozwój terenów wiejskich</w:t>
            </w:r>
          </w:p>
          <w:p w:rsidR="00CC4291" w:rsidRPr="00CC4291" w:rsidRDefault="00CC4291" w:rsidP="00CC4291">
            <w:pPr>
              <w:numPr>
                <w:ilvl w:val="0"/>
                <w:numId w:val="13"/>
              </w:numPr>
              <w:tabs>
                <w:tab w:val="left" w:pos="100"/>
                <w:tab w:val="left" w:pos="460"/>
              </w:tabs>
              <w:suppressAutoHyphens/>
              <w:spacing w:after="0" w:line="360" w:lineRule="auto"/>
              <w:ind w:left="100" w:right="5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  <w:r w:rsidRPr="00CC4291"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t>Ubożenie społeczeństwa</w:t>
            </w:r>
          </w:p>
        </w:tc>
      </w:tr>
    </w:tbl>
    <w:p w:rsidR="00CC4291" w:rsidRPr="00CC4291" w:rsidRDefault="00CC4291" w:rsidP="00CC42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CC4291" w:rsidRPr="00CC4291">
          <w:footnotePr>
            <w:pos w:val="beneathText"/>
          </w:footnotePr>
          <w:type w:val="continuous"/>
          <w:pgSz w:w="11905" w:h="16837"/>
          <w:pgMar w:top="680" w:right="2047" w:bottom="1031" w:left="2047" w:header="708" w:footer="334" w:gutter="0"/>
          <w:cols w:space="708"/>
          <w:docGrid w:linePitch="360"/>
        </w:sectPr>
      </w:pPr>
    </w:p>
    <w:p w:rsidR="00CC4291" w:rsidRPr="00CC4291" w:rsidRDefault="00CC4291" w:rsidP="00CC4291">
      <w:pPr>
        <w:tabs>
          <w:tab w:val="left" w:pos="0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291" w:rsidRPr="00CC4291" w:rsidRDefault="00CC4291" w:rsidP="00CC4291">
      <w:pPr>
        <w:pageBreakBefore/>
        <w:tabs>
          <w:tab w:val="left" w:pos="0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IV. Opis planowanych zadań</w:t>
      </w:r>
    </w:p>
    <w:p w:rsidR="00CC4291" w:rsidRPr="00CC4291" w:rsidRDefault="00CC4291" w:rsidP="00CC4291">
      <w:pPr>
        <w:tabs>
          <w:tab w:val="left" w:pos="75"/>
        </w:tabs>
        <w:suppressAutoHyphens/>
        <w:autoSpaceDE w:val="0"/>
        <w:spacing w:before="60" w:after="60" w:line="360" w:lineRule="auto"/>
        <w:ind w:left="75" w:right="15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CC4291" w:rsidRPr="00CC4291" w:rsidRDefault="00CC4291" w:rsidP="00CC42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291" w:rsidRPr="00CC4291" w:rsidRDefault="00CC4291" w:rsidP="00CC4291">
      <w:pPr>
        <w:tabs>
          <w:tab w:val="left" w:pos="360"/>
          <w:tab w:val="left" w:pos="72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 Plan działań i szacunkowy kosz ich realizacji</w:t>
      </w:r>
    </w:p>
    <w:p w:rsidR="00CC4291" w:rsidRPr="00CC4291" w:rsidRDefault="00CC4291" w:rsidP="00CC4291">
      <w:pPr>
        <w:keepNext/>
        <w:suppressAutoHyphens/>
        <w:spacing w:before="240" w:after="120" w:line="240" w:lineRule="auto"/>
        <w:rPr>
          <w:rFonts w:ascii="Tahoma" w:eastAsia="Lucida Sans Unicode" w:hAnsi="Tahoma" w:cs="Tahoma"/>
          <w:sz w:val="28"/>
          <w:szCs w:val="28"/>
          <w:lang w:eastAsia="ar-SA"/>
        </w:rPr>
      </w:pPr>
    </w:p>
    <w:p w:rsidR="00CC4291" w:rsidRPr="00CC4291" w:rsidRDefault="00CC4291" w:rsidP="00CC4291">
      <w:pPr>
        <w:tabs>
          <w:tab w:val="left" w:pos="75"/>
        </w:tabs>
        <w:suppressAutoHyphens/>
        <w:autoSpaceDE w:val="0"/>
        <w:spacing w:before="60" w:after="60" w:line="360" w:lineRule="auto"/>
        <w:ind w:left="75" w:right="1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Zapisy zawarte w Planie Odnowy Miejscowości Ostrowite spełniają warunek zgodności z zapisami zawartymi w dokumentach dotyczących rozwoju gminy tj. Strategią Rozwoju Gminy Ostrowite, Planem Rozwoju Lokalnego Gminy Ostrowite oraz Miejscowym Planem Zagospodarowania Przestrzennego. Cele i zadania określone w Planie Odnowy Miejscowości są wewnętrznie zgodne a ich osiąganie </w:t>
      </w:r>
      <w:r w:rsidRPr="00CC4291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>i realizacja nie powoduje negatywnych skutków dla osiągania celów i realizacji zadań strategii wyższego rzędu.</w:t>
      </w:r>
    </w:p>
    <w:p w:rsidR="00CC4291" w:rsidRPr="00CC4291" w:rsidRDefault="00CC4291" w:rsidP="00CC4291">
      <w:pPr>
        <w:tabs>
          <w:tab w:val="left" w:pos="75"/>
        </w:tabs>
        <w:suppressAutoHyphens/>
        <w:autoSpaceDE w:val="0"/>
        <w:spacing w:before="60" w:after="60" w:line="360" w:lineRule="auto"/>
        <w:ind w:left="75" w:right="1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sz w:val="26"/>
          <w:szCs w:val="26"/>
          <w:lang w:eastAsia="ar-SA"/>
        </w:rPr>
        <w:t>Po uwzględnieniu sugestii mieszkańców oraz wyników analizy SWOT zaplanowano następujące zadania do realizacji w miejscowości Ostrowite.</w:t>
      </w:r>
    </w:p>
    <w:p w:rsidR="00CC4291" w:rsidRPr="00CC4291" w:rsidRDefault="00CC4291" w:rsidP="00CC4291">
      <w:pPr>
        <w:tabs>
          <w:tab w:val="left" w:pos="75"/>
        </w:tabs>
        <w:suppressAutoHyphens/>
        <w:autoSpaceDE w:val="0"/>
        <w:spacing w:before="60" w:after="60" w:line="360" w:lineRule="auto"/>
        <w:ind w:left="75" w:right="15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CC4291" w:rsidRPr="00CC4291" w:rsidRDefault="00CC4291" w:rsidP="00CC4291">
      <w:pPr>
        <w:numPr>
          <w:ilvl w:val="0"/>
          <w:numId w:val="20"/>
        </w:numPr>
        <w:tabs>
          <w:tab w:val="left" w:pos="795"/>
        </w:tabs>
        <w:suppressAutoHyphens/>
        <w:autoSpaceDE w:val="0"/>
        <w:spacing w:before="60" w:after="60" w:line="360" w:lineRule="auto"/>
        <w:ind w:left="795" w:right="1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Zagospodarowanie działki nr 214/3 położonej przy stadionie sportowym </w:t>
      </w:r>
      <w:r w:rsidRPr="00CC4291">
        <w:rPr>
          <w:rFonts w:ascii="Times New Roman" w:eastAsia="Times New Roman" w:hAnsi="Times New Roman" w:cs="Times New Roman"/>
          <w:sz w:val="26"/>
          <w:szCs w:val="26"/>
          <w:lang w:eastAsia="ar-SA"/>
        </w:rPr>
        <w:t>(850 000 zł)</w:t>
      </w:r>
    </w:p>
    <w:p w:rsidR="00CC4291" w:rsidRPr="00CC4291" w:rsidRDefault="00CC4291" w:rsidP="00CC4291">
      <w:pPr>
        <w:numPr>
          <w:ilvl w:val="0"/>
          <w:numId w:val="21"/>
        </w:numPr>
        <w:tabs>
          <w:tab w:val="left" w:pos="1428"/>
        </w:tabs>
        <w:suppressAutoHyphens/>
        <w:autoSpaceDE w:val="0"/>
        <w:spacing w:before="60" w:after="60" w:line="360" w:lineRule="auto"/>
        <w:ind w:left="1428" w:right="1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sz w:val="26"/>
          <w:szCs w:val="26"/>
          <w:lang w:eastAsia="ar-SA"/>
        </w:rPr>
        <w:t>Budowa świetlicy środowiskowej (700 000 zł)</w:t>
      </w:r>
    </w:p>
    <w:p w:rsidR="00CC4291" w:rsidRPr="00CC4291" w:rsidRDefault="00CC4291" w:rsidP="00CC4291">
      <w:pPr>
        <w:numPr>
          <w:ilvl w:val="0"/>
          <w:numId w:val="21"/>
        </w:numPr>
        <w:tabs>
          <w:tab w:val="left" w:pos="1428"/>
        </w:tabs>
        <w:suppressAutoHyphens/>
        <w:autoSpaceDE w:val="0"/>
        <w:spacing w:before="60" w:after="60" w:line="360" w:lineRule="auto"/>
        <w:ind w:left="1428" w:right="1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sz w:val="26"/>
          <w:szCs w:val="26"/>
          <w:lang w:eastAsia="ar-SA"/>
        </w:rPr>
        <w:t>Budowa placu zabaw (60 000 zł)</w:t>
      </w:r>
    </w:p>
    <w:p w:rsidR="00CC4291" w:rsidRPr="00CC4291" w:rsidRDefault="00CC4291" w:rsidP="00CC4291">
      <w:pPr>
        <w:numPr>
          <w:ilvl w:val="0"/>
          <w:numId w:val="21"/>
        </w:numPr>
        <w:tabs>
          <w:tab w:val="left" w:pos="1428"/>
        </w:tabs>
        <w:suppressAutoHyphens/>
        <w:autoSpaceDE w:val="0"/>
        <w:spacing w:before="60" w:after="60" w:line="360" w:lineRule="auto"/>
        <w:ind w:left="1428" w:right="1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sz w:val="26"/>
          <w:szCs w:val="26"/>
          <w:lang w:eastAsia="ar-SA"/>
        </w:rPr>
        <w:t>Wykonanie altany z miejscem na palenisko (20 000 zł)</w:t>
      </w:r>
    </w:p>
    <w:p w:rsidR="00CC4291" w:rsidRPr="00CC4291" w:rsidRDefault="00CC4291" w:rsidP="00CC4291">
      <w:pPr>
        <w:numPr>
          <w:ilvl w:val="0"/>
          <w:numId w:val="21"/>
        </w:numPr>
        <w:tabs>
          <w:tab w:val="left" w:pos="1428"/>
        </w:tabs>
        <w:suppressAutoHyphens/>
        <w:autoSpaceDE w:val="0"/>
        <w:spacing w:before="60" w:after="60" w:line="360" w:lineRule="auto"/>
        <w:ind w:left="1428" w:right="1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sz w:val="26"/>
          <w:szCs w:val="26"/>
          <w:lang w:eastAsia="ar-SA"/>
        </w:rPr>
        <w:t>Ogrodzenie terenu (20 000 zł)</w:t>
      </w:r>
    </w:p>
    <w:p w:rsidR="00CC4291" w:rsidRPr="00CC4291" w:rsidRDefault="00CC4291" w:rsidP="00CC4291">
      <w:pPr>
        <w:numPr>
          <w:ilvl w:val="0"/>
          <w:numId w:val="21"/>
        </w:numPr>
        <w:tabs>
          <w:tab w:val="left" w:pos="1428"/>
        </w:tabs>
        <w:suppressAutoHyphens/>
        <w:autoSpaceDE w:val="0"/>
        <w:spacing w:before="60" w:after="60" w:line="360" w:lineRule="auto"/>
        <w:ind w:left="1428" w:right="1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sz w:val="26"/>
          <w:szCs w:val="26"/>
          <w:lang w:eastAsia="ar-SA"/>
        </w:rPr>
        <w:t>Budowa parkingu (50 000 zł)</w:t>
      </w:r>
    </w:p>
    <w:p w:rsidR="00CC4291" w:rsidRPr="00CC4291" w:rsidRDefault="00CC4291" w:rsidP="00CC4291">
      <w:pPr>
        <w:numPr>
          <w:ilvl w:val="0"/>
          <w:numId w:val="20"/>
        </w:numPr>
        <w:tabs>
          <w:tab w:val="left" w:pos="795"/>
        </w:tabs>
        <w:suppressAutoHyphens/>
        <w:autoSpaceDE w:val="0"/>
        <w:spacing w:before="60" w:after="60" w:line="360" w:lineRule="auto"/>
        <w:ind w:left="795" w:right="1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Remont infrastruktury drogowej na ulicy Jeziornej </w:t>
      </w:r>
      <w:r w:rsidRPr="00CC4291">
        <w:rPr>
          <w:rFonts w:ascii="Times New Roman" w:eastAsia="Times New Roman" w:hAnsi="Times New Roman" w:cs="Times New Roman"/>
          <w:sz w:val="26"/>
          <w:szCs w:val="26"/>
          <w:lang w:eastAsia="ar-SA"/>
        </w:rPr>
        <w:t>(150 000 zł)</w:t>
      </w:r>
    </w:p>
    <w:p w:rsidR="00CC4291" w:rsidRPr="00CC4291" w:rsidRDefault="00CC4291" w:rsidP="00CC4291">
      <w:pPr>
        <w:numPr>
          <w:ilvl w:val="0"/>
          <w:numId w:val="22"/>
        </w:numPr>
        <w:tabs>
          <w:tab w:val="left" w:pos="1428"/>
        </w:tabs>
        <w:suppressAutoHyphens/>
        <w:autoSpaceDE w:val="0"/>
        <w:spacing w:before="60" w:after="60" w:line="360" w:lineRule="auto"/>
        <w:ind w:left="1428" w:right="1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sz w:val="26"/>
          <w:szCs w:val="26"/>
          <w:lang w:eastAsia="ar-SA"/>
        </w:rPr>
        <w:t>Budowa chodnika wraz ze ścieżką rowerową (ok 800m – 100 000 zł)</w:t>
      </w:r>
    </w:p>
    <w:p w:rsidR="00CC4291" w:rsidRPr="00CC4291" w:rsidRDefault="00CC4291" w:rsidP="00CC4291">
      <w:pPr>
        <w:numPr>
          <w:ilvl w:val="0"/>
          <w:numId w:val="22"/>
        </w:numPr>
        <w:tabs>
          <w:tab w:val="left" w:pos="1428"/>
        </w:tabs>
        <w:suppressAutoHyphens/>
        <w:autoSpaceDE w:val="0"/>
        <w:spacing w:before="60" w:after="60" w:line="360" w:lineRule="auto"/>
        <w:ind w:left="1428" w:right="1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sz w:val="26"/>
          <w:szCs w:val="26"/>
          <w:lang w:eastAsia="ar-SA"/>
        </w:rPr>
        <w:t>Budowa i modernizacja oświetlenia ulicznego (50 000 zł)</w:t>
      </w:r>
    </w:p>
    <w:p w:rsidR="00CC4291" w:rsidRPr="00CC4291" w:rsidRDefault="00CC4291" w:rsidP="00CC4291">
      <w:pPr>
        <w:numPr>
          <w:ilvl w:val="0"/>
          <w:numId w:val="20"/>
        </w:numPr>
        <w:tabs>
          <w:tab w:val="left" w:pos="795"/>
        </w:tabs>
        <w:suppressAutoHyphens/>
        <w:autoSpaceDE w:val="0"/>
        <w:spacing w:before="60" w:after="60" w:line="360" w:lineRule="auto"/>
        <w:ind w:left="795" w:right="1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C429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Modernizacja stadionu sportowego </w:t>
      </w:r>
      <w:r w:rsidRPr="00CC4291">
        <w:rPr>
          <w:rFonts w:ascii="Times New Roman" w:eastAsia="Times New Roman" w:hAnsi="Times New Roman" w:cs="Times New Roman"/>
          <w:sz w:val="26"/>
          <w:szCs w:val="26"/>
          <w:lang w:eastAsia="ar-SA"/>
        </w:rPr>
        <w:t>(340 000 zł)</w:t>
      </w:r>
    </w:p>
    <w:p w:rsidR="00CC4291" w:rsidRPr="00CC4291" w:rsidRDefault="00CC4291" w:rsidP="00CC4291">
      <w:pPr>
        <w:numPr>
          <w:ilvl w:val="0"/>
          <w:numId w:val="23"/>
        </w:numPr>
        <w:tabs>
          <w:tab w:val="left" w:pos="1428"/>
        </w:tabs>
        <w:suppressAutoHyphens/>
        <w:autoSpaceDE w:val="0"/>
        <w:spacing w:before="60" w:after="60" w:line="360" w:lineRule="auto"/>
        <w:ind w:left="1428" w:right="1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Budowa kortu tenisowego (100 000 zł)</w:t>
      </w:r>
    </w:p>
    <w:p w:rsidR="00CC4291" w:rsidRPr="00CC4291" w:rsidRDefault="00CC4291" w:rsidP="00CC4291">
      <w:pPr>
        <w:numPr>
          <w:ilvl w:val="0"/>
          <w:numId w:val="23"/>
        </w:numPr>
        <w:tabs>
          <w:tab w:val="left" w:pos="1428"/>
        </w:tabs>
        <w:suppressAutoHyphens/>
        <w:autoSpaceDE w:val="0"/>
        <w:spacing w:before="60" w:after="60" w:line="360" w:lineRule="auto"/>
        <w:ind w:left="1428" w:right="1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Bieżnia (70 000 zł)</w:t>
      </w:r>
    </w:p>
    <w:p w:rsidR="00CC4291" w:rsidRPr="00CC4291" w:rsidRDefault="00CC4291" w:rsidP="00CC4291">
      <w:pPr>
        <w:numPr>
          <w:ilvl w:val="0"/>
          <w:numId w:val="23"/>
        </w:numPr>
        <w:tabs>
          <w:tab w:val="left" w:pos="1428"/>
        </w:tabs>
        <w:suppressAutoHyphens/>
        <w:autoSpaceDE w:val="0"/>
        <w:spacing w:before="60" w:after="60" w:line="360" w:lineRule="auto"/>
        <w:ind w:left="1428" w:right="1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Remont trybun (30 000 zł)</w:t>
      </w:r>
    </w:p>
    <w:p w:rsidR="00CC4291" w:rsidRPr="00CC4291" w:rsidRDefault="00CC4291" w:rsidP="00CC4291">
      <w:pPr>
        <w:numPr>
          <w:ilvl w:val="0"/>
          <w:numId w:val="23"/>
        </w:numPr>
        <w:tabs>
          <w:tab w:val="left" w:pos="1428"/>
        </w:tabs>
        <w:suppressAutoHyphens/>
        <w:autoSpaceDE w:val="0"/>
        <w:spacing w:before="60" w:after="60" w:line="360" w:lineRule="auto"/>
        <w:ind w:left="1428" w:right="1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CC4291">
        <w:rPr>
          <w:rFonts w:ascii="Times New Roman" w:eastAsia="Times New Roman" w:hAnsi="Times New Roman" w:cs="Times New Roman"/>
          <w:sz w:val="26"/>
          <w:szCs w:val="26"/>
          <w:lang w:eastAsia="ar-SA"/>
        </w:rPr>
        <w:t>Remont sceny – rozbudowa i zadaszenie (40 000 zł)</w:t>
      </w:r>
    </w:p>
    <w:p w:rsidR="00CC4291" w:rsidRPr="00CC4291" w:rsidRDefault="00CC4291" w:rsidP="00CC4291">
      <w:pPr>
        <w:numPr>
          <w:ilvl w:val="0"/>
          <w:numId w:val="23"/>
        </w:numPr>
        <w:tabs>
          <w:tab w:val="left" w:pos="1428"/>
        </w:tabs>
        <w:suppressAutoHyphens/>
        <w:autoSpaceDE w:val="0"/>
        <w:spacing w:before="60" w:after="60" w:line="360" w:lineRule="auto"/>
        <w:ind w:left="1428" w:right="1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Przebudowa parkingu (100 000 zł)</w:t>
      </w:r>
    </w:p>
    <w:p w:rsidR="00CC4291" w:rsidRPr="00CC4291" w:rsidRDefault="00CC4291" w:rsidP="00CC4291">
      <w:pPr>
        <w:numPr>
          <w:ilvl w:val="0"/>
          <w:numId w:val="20"/>
        </w:numPr>
        <w:tabs>
          <w:tab w:val="left" w:pos="795"/>
        </w:tabs>
        <w:suppressAutoHyphens/>
        <w:autoSpaceDE w:val="0"/>
        <w:spacing w:before="60" w:after="60" w:line="360" w:lineRule="auto"/>
        <w:ind w:left="795" w:right="1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 </w:t>
      </w:r>
      <w:r w:rsidRPr="00CC429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Zagospodarowanie działki nr 140/16 - „Górka”</w:t>
      </w:r>
      <w:r w:rsidRPr="00CC429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CC4291">
        <w:rPr>
          <w:rFonts w:ascii="Times New Roman" w:eastAsia="Times New Roman" w:hAnsi="Times New Roman" w:cs="Times New Roman"/>
          <w:sz w:val="26"/>
          <w:szCs w:val="26"/>
          <w:lang w:eastAsia="ar-SA"/>
        </w:rPr>
        <w:t>(50 000 zł)</w:t>
      </w:r>
    </w:p>
    <w:p w:rsidR="00CC4291" w:rsidRPr="00CC4291" w:rsidRDefault="00CC4291" w:rsidP="00CC4291">
      <w:pPr>
        <w:numPr>
          <w:ilvl w:val="0"/>
          <w:numId w:val="20"/>
        </w:numPr>
        <w:tabs>
          <w:tab w:val="left" w:pos="795"/>
        </w:tabs>
        <w:suppressAutoHyphens/>
        <w:autoSpaceDE w:val="0"/>
        <w:spacing w:before="60" w:after="60" w:line="360" w:lineRule="auto"/>
        <w:ind w:left="795" w:right="15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CC429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Zagospodarowanie brzegu jeziora (15 000 zł)</w:t>
      </w:r>
    </w:p>
    <w:p w:rsidR="00CC4291" w:rsidRPr="00CC4291" w:rsidRDefault="00CC4291" w:rsidP="00CC4291">
      <w:pPr>
        <w:numPr>
          <w:ilvl w:val="0"/>
          <w:numId w:val="24"/>
        </w:numPr>
        <w:tabs>
          <w:tab w:val="left" w:pos="1428"/>
        </w:tabs>
        <w:suppressAutoHyphens/>
        <w:autoSpaceDE w:val="0"/>
        <w:spacing w:before="60" w:after="60" w:line="360" w:lineRule="auto"/>
        <w:ind w:left="1428" w:right="1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Uporządkowanie brzegu jeziora (5 000 zł)</w:t>
      </w:r>
    </w:p>
    <w:p w:rsidR="00CC4291" w:rsidRPr="00CC4291" w:rsidRDefault="00CC4291" w:rsidP="00CC4291">
      <w:pPr>
        <w:numPr>
          <w:ilvl w:val="0"/>
          <w:numId w:val="24"/>
        </w:numPr>
        <w:tabs>
          <w:tab w:val="left" w:pos="1428"/>
        </w:tabs>
        <w:suppressAutoHyphens/>
        <w:autoSpaceDE w:val="0"/>
        <w:spacing w:before="60" w:after="60" w:line="360" w:lineRule="auto"/>
        <w:ind w:left="1428" w:right="1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Postawienie molo (10 000)</w:t>
      </w:r>
    </w:p>
    <w:p w:rsidR="00CC4291" w:rsidRPr="00CC4291" w:rsidRDefault="00CC4291" w:rsidP="00CC4291">
      <w:pPr>
        <w:numPr>
          <w:ilvl w:val="0"/>
          <w:numId w:val="20"/>
        </w:numPr>
        <w:tabs>
          <w:tab w:val="left" w:pos="1428"/>
        </w:tabs>
        <w:suppressAutoHyphens/>
        <w:autoSpaceDE w:val="0"/>
        <w:spacing w:before="60" w:after="60" w:line="360" w:lineRule="auto"/>
        <w:ind w:right="1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C429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Budowa boisk wielofunkcyjnych i bieżni lekkoatletycznej wraz z urządzeniami technicznymi (700 000,00 zł)</w:t>
      </w:r>
    </w:p>
    <w:p w:rsidR="00CC4291" w:rsidRPr="00CC4291" w:rsidRDefault="00CC4291" w:rsidP="00CC4291">
      <w:pPr>
        <w:tabs>
          <w:tab w:val="left" w:pos="75"/>
        </w:tabs>
        <w:suppressAutoHyphens/>
        <w:autoSpaceDE w:val="0"/>
        <w:spacing w:before="60" w:after="60" w:line="360" w:lineRule="auto"/>
        <w:ind w:left="75" w:right="15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CC4291" w:rsidRPr="00CC4291" w:rsidRDefault="00CC4291" w:rsidP="00CC4291">
      <w:pPr>
        <w:tabs>
          <w:tab w:val="left" w:pos="0"/>
        </w:tabs>
        <w:suppressAutoHyphens/>
        <w:autoSpaceDE w:val="0"/>
        <w:spacing w:before="60" w:after="60" w:line="360" w:lineRule="auto"/>
        <w:ind w:right="1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sz w:val="26"/>
          <w:szCs w:val="26"/>
          <w:lang w:eastAsia="ar-SA"/>
        </w:rPr>
        <w:t>Wszystkie wyżej wymienione zadania możliwe będą do realizacji głównie przy dużej aktywności mieszkańców umiejętnie kierowanych przez miejscowych liderów, przy odpowiednim zrozumieniu i współpracy ze strony władz samorządowych i lokalnych przedsiębiorców. Oczywiście warunkiem koniecznym jest zapewnienie odpowiedniego poziomu finansowania tych zadań ze strony władz gminnych, samorządów wyższego szczebla, instytucji dysponujących środkami unijnymi, przedsiębiorstw użyteczności społecznej oraz firm prywatnych.</w:t>
      </w:r>
    </w:p>
    <w:p w:rsidR="00CC4291" w:rsidRPr="00CC4291" w:rsidRDefault="00CC4291" w:rsidP="00CC4291">
      <w:pPr>
        <w:suppressAutoHyphens/>
        <w:spacing w:after="0" w:line="360" w:lineRule="auto"/>
        <w:jc w:val="both"/>
        <w:rPr>
          <w:rFonts w:ascii="Tahoma" w:eastAsia="Times New Roman" w:hAnsi="Tahoma" w:cs="Tahoma"/>
          <w:b/>
          <w:color w:val="FF0000"/>
          <w:sz w:val="26"/>
          <w:szCs w:val="26"/>
          <w:lang w:eastAsia="ar-SA"/>
        </w:rPr>
      </w:pPr>
    </w:p>
    <w:p w:rsidR="00CC4291" w:rsidRPr="00CC4291" w:rsidRDefault="00CC4291" w:rsidP="00CC4291">
      <w:pPr>
        <w:tabs>
          <w:tab w:val="left" w:pos="360"/>
          <w:tab w:val="left" w:pos="72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 Opis zadań do realizacji</w:t>
      </w:r>
    </w:p>
    <w:p w:rsidR="00CC4291" w:rsidRPr="00CC4291" w:rsidRDefault="00CC4291" w:rsidP="00CC4291">
      <w:pPr>
        <w:tabs>
          <w:tab w:val="left" w:pos="0"/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C4291" w:rsidRPr="00CC4291" w:rsidRDefault="00CC4291" w:rsidP="00CC4291">
      <w:pPr>
        <w:tabs>
          <w:tab w:val="left" w:pos="75"/>
        </w:tabs>
        <w:suppressAutoHyphens/>
        <w:autoSpaceDE w:val="0"/>
        <w:spacing w:before="60" w:after="60" w:line="360" w:lineRule="auto"/>
        <w:ind w:left="75" w:right="15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Celem planowanych inwestycji jest przede wszystkim zaspokojenie potrzeb społecznych i kulturalnych oraz integracja społeczna mieszkańców wsi a także promowanie miejscowości i Gminy Ostrowite. Realizacja zamierzonych zadań przyczyni się do rozwoju kultury w miejscowości Ostrowite, zwiększy szanse na zagospodarowanie wolnego czasu mieszkańców, w szczególności dzieci i młodzieży oraz podniesienia standardu życia. Stworzenie lepszych warunków dla rozwoju miejscowości przyciągnie nowych mieszkańców.</w:t>
      </w:r>
    </w:p>
    <w:p w:rsidR="00CC4291" w:rsidRPr="00CC4291" w:rsidRDefault="00CC4291" w:rsidP="00CC4291">
      <w:pPr>
        <w:suppressAutoHyphens/>
        <w:spacing w:after="0" w:line="360" w:lineRule="auto"/>
        <w:jc w:val="both"/>
        <w:rPr>
          <w:rFonts w:ascii="Tahoma" w:eastAsia="Times New Roman" w:hAnsi="Tahoma" w:cs="Tahoma"/>
          <w:b/>
          <w:sz w:val="26"/>
          <w:szCs w:val="26"/>
          <w:lang w:eastAsia="ar-SA"/>
        </w:rPr>
      </w:pPr>
    </w:p>
    <w:p w:rsidR="00CC4291" w:rsidRPr="00CC4291" w:rsidRDefault="00CC4291" w:rsidP="00CC4291">
      <w:pPr>
        <w:numPr>
          <w:ilvl w:val="0"/>
          <w:numId w:val="25"/>
        </w:numPr>
        <w:tabs>
          <w:tab w:val="left" w:pos="795"/>
        </w:tabs>
        <w:suppressAutoHyphens/>
        <w:autoSpaceDE w:val="0"/>
        <w:spacing w:before="60" w:after="60" w:line="360" w:lineRule="auto"/>
        <w:ind w:left="795" w:right="15"/>
        <w:jc w:val="both"/>
        <w:rPr>
          <w:rFonts w:ascii="Times New Roman" w:eastAsia="Times New Roman" w:hAnsi="Times New Roman" w:cs="Tahoma"/>
          <w:b/>
          <w:bCs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b/>
          <w:bCs/>
          <w:sz w:val="26"/>
          <w:szCs w:val="26"/>
          <w:lang w:eastAsia="ar-SA"/>
        </w:rPr>
        <w:t>Zagospodarowanie działki nr 214/3 położonej przy stadionie sportowym</w:t>
      </w:r>
    </w:p>
    <w:p w:rsidR="00CC4291" w:rsidRPr="00CC4291" w:rsidRDefault="00CC4291" w:rsidP="00CC4291">
      <w:pPr>
        <w:tabs>
          <w:tab w:val="left" w:pos="75"/>
        </w:tabs>
        <w:suppressAutoHyphens/>
        <w:autoSpaceDE w:val="0"/>
        <w:spacing w:before="60" w:after="60" w:line="360" w:lineRule="auto"/>
        <w:ind w:left="75" w:right="15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 xml:space="preserve">Zadanie będzie polegać na budowie świetlicy środowiskowej z zapleczem gastronomicznym i parkingiem. Ponadto na działce usytuowany będzie plac zabaw </w:t>
      </w: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br/>
        <w:t>i altana z miejscem na palenisko.</w:t>
      </w:r>
    </w:p>
    <w:p w:rsidR="00CC4291" w:rsidRPr="00CC4291" w:rsidRDefault="00CC4291" w:rsidP="00CC4291">
      <w:pPr>
        <w:tabs>
          <w:tab w:val="left" w:pos="75"/>
        </w:tabs>
        <w:suppressAutoHyphens/>
        <w:autoSpaceDE w:val="0"/>
        <w:spacing w:before="60" w:after="60" w:line="360" w:lineRule="auto"/>
        <w:ind w:left="75" w:right="15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 xml:space="preserve">Świetlica posłuży jako zaplecze dla zajęć pozaszkolnych, imprez okolicznościowych oraz miejsce spotkań mieszkańców i zebrań wiejskich. Ogrodzony teren wokół </w:t>
      </w: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lastRenderedPageBreak/>
        <w:t>świetlicy będzie dostępny dla wszystkich mieszkańców, co pozwoli na swobodne korzystanie ze znajdujących się na placu atrakcji (plac zabaw, altana z paleniskiem)</w:t>
      </w:r>
    </w:p>
    <w:p w:rsidR="00CC4291" w:rsidRPr="00CC4291" w:rsidRDefault="00CC4291" w:rsidP="00CC4291">
      <w:pPr>
        <w:tabs>
          <w:tab w:val="left" w:pos="75"/>
        </w:tabs>
        <w:suppressAutoHyphens/>
        <w:autoSpaceDE w:val="0"/>
        <w:spacing w:before="60" w:after="60" w:line="360" w:lineRule="auto"/>
        <w:ind w:left="75" w:right="15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 xml:space="preserve">Zrealizowanie tej inwestycji pozwoli lepiej zagospodarować wolny czas dzieci </w:t>
      </w: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br/>
        <w:t xml:space="preserve">i młodzieży szkolnej oraz przyczyni się do rozwoju życia towarzyskiego  mieszkańców. </w:t>
      </w:r>
    </w:p>
    <w:p w:rsidR="00CC4291" w:rsidRPr="00CC4291" w:rsidRDefault="00CC4291" w:rsidP="00CC4291">
      <w:pPr>
        <w:tabs>
          <w:tab w:val="left" w:pos="75"/>
        </w:tabs>
        <w:suppressAutoHyphens/>
        <w:autoSpaceDE w:val="0"/>
        <w:spacing w:before="60" w:after="60" w:line="360" w:lineRule="auto"/>
        <w:ind w:left="75" w:right="15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CC4291" w:rsidRPr="00CC4291" w:rsidRDefault="00CC4291" w:rsidP="00CC4291">
      <w:pPr>
        <w:numPr>
          <w:ilvl w:val="0"/>
          <w:numId w:val="25"/>
        </w:numPr>
        <w:tabs>
          <w:tab w:val="left" w:pos="795"/>
        </w:tabs>
        <w:suppressAutoHyphens/>
        <w:autoSpaceDE w:val="0"/>
        <w:spacing w:before="60" w:after="60" w:line="360" w:lineRule="auto"/>
        <w:ind w:left="795" w:right="15"/>
        <w:jc w:val="both"/>
        <w:rPr>
          <w:rFonts w:ascii="Times New Roman" w:eastAsia="Times New Roman" w:hAnsi="Times New Roman" w:cs="Tahoma"/>
          <w:b/>
          <w:bCs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b/>
          <w:bCs/>
          <w:sz w:val="26"/>
          <w:szCs w:val="26"/>
          <w:lang w:eastAsia="ar-SA"/>
        </w:rPr>
        <w:t>Remont infrastruktury drogowej na ulicy Jeziornej</w:t>
      </w:r>
    </w:p>
    <w:p w:rsidR="00CC4291" w:rsidRPr="00CC4291" w:rsidRDefault="00CC4291" w:rsidP="00CC4291">
      <w:pPr>
        <w:tabs>
          <w:tab w:val="left" w:pos="75"/>
        </w:tabs>
        <w:suppressAutoHyphens/>
        <w:autoSpaceDE w:val="0"/>
        <w:spacing w:before="60" w:after="60" w:line="360" w:lineRule="auto"/>
        <w:ind w:left="75" w:right="15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Inwestycja wpłynie korzystnie na poprawę bezpieczeństwa wszystkich uczestników ruchu na drodze.</w:t>
      </w:r>
    </w:p>
    <w:p w:rsidR="00CC4291" w:rsidRPr="00CC4291" w:rsidRDefault="00CC4291" w:rsidP="00CC4291">
      <w:pPr>
        <w:tabs>
          <w:tab w:val="left" w:pos="75"/>
        </w:tabs>
        <w:suppressAutoHyphens/>
        <w:autoSpaceDE w:val="0"/>
        <w:spacing w:before="60" w:after="60" w:line="360" w:lineRule="auto"/>
        <w:ind w:left="75" w:right="15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CC4291" w:rsidRPr="00CC4291" w:rsidRDefault="00CC4291" w:rsidP="00CC4291">
      <w:pPr>
        <w:numPr>
          <w:ilvl w:val="0"/>
          <w:numId w:val="25"/>
        </w:numPr>
        <w:tabs>
          <w:tab w:val="left" w:pos="795"/>
        </w:tabs>
        <w:suppressAutoHyphens/>
        <w:autoSpaceDE w:val="0"/>
        <w:spacing w:before="60" w:after="60" w:line="360" w:lineRule="auto"/>
        <w:ind w:left="795" w:right="15"/>
        <w:jc w:val="both"/>
        <w:rPr>
          <w:rFonts w:ascii="Times New Roman" w:eastAsia="Times New Roman" w:hAnsi="Times New Roman" w:cs="Tahoma"/>
          <w:b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 xml:space="preserve"> </w:t>
      </w:r>
      <w:r w:rsidRPr="00CC4291">
        <w:rPr>
          <w:rFonts w:ascii="Times New Roman" w:eastAsia="Times New Roman" w:hAnsi="Times New Roman" w:cs="Tahoma"/>
          <w:b/>
          <w:sz w:val="26"/>
          <w:szCs w:val="26"/>
          <w:lang w:eastAsia="ar-SA"/>
        </w:rPr>
        <w:t>Modernizacja stadionu sportowego</w:t>
      </w:r>
    </w:p>
    <w:p w:rsidR="00CC4291" w:rsidRPr="00CC4291" w:rsidRDefault="00CC4291" w:rsidP="00CC4291">
      <w:pPr>
        <w:tabs>
          <w:tab w:val="left" w:pos="75"/>
        </w:tabs>
        <w:suppressAutoHyphens/>
        <w:autoSpaceDE w:val="0"/>
        <w:spacing w:before="60" w:after="60" w:line="360" w:lineRule="auto"/>
        <w:ind w:left="75" w:right="15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 xml:space="preserve">Zrealizowanie projektu wpłynie korzystnie na jakość infrastruktury </w:t>
      </w:r>
      <w:proofErr w:type="spellStart"/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społeczno</w:t>
      </w:r>
      <w:proofErr w:type="spellEnd"/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 xml:space="preserve"> – rekreacyjnej we wsi oraz na terenie Gminy Ostrowite. Z obiektu korzystać będą dzieci i młodzież szkolna w ramach zajęć lekcyjnych. Modernizacja stadionu  polepszy estetykę przestrzeni, stworzy warunki dla rozbudowy kalendarza lokalnych oraz ponadlokalnych imprez o charakterze sportowym i kulturalnym.</w:t>
      </w:r>
    </w:p>
    <w:p w:rsidR="00CC4291" w:rsidRPr="00CC4291" w:rsidRDefault="00CC4291" w:rsidP="00CC4291">
      <w:pPr>
        <w:tabs>
          <w:tab w:val="left" w:pos="75"/>
        </w:tabs>
        <w:suppressAutoHyphens/>
        <w:autoSpaceDE w:val="0"/>
        <w:spacing w:before="60" w:after="60" w:line="360" w:lineRule="auto"/>
        <w:ind w:left="75" w:right="15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CC4291" w:rsidRPr="00CC4291" w:rsidRDefault="00CC4291" w:rsidP="00CC4291">
      <w:pPr>
        <w:numPr>
          <w:ilvl w:val="0"/>
          <w:numId w:val="25"/>
        </w:numPr>
        <w:tabs>
          <w:tab w:val="left" w:pos="795"/>
        </w:tabs>
        <w:suppressAutoHyphens/>
        <w:autoSpaceDE w:val="0"/>
        <w:spacing w:before="60" w:after="60" w:line="360" w:lineRule="auto"/>
        <w:ind w:left="795" w:right="15"/>
        <w:jc w:val="both"/>
        <w:rPr>
          <w:rFonts w:ascii="Times New Roman" w:eastAsia="Times New Roman" w:hAnsi="Times New Roman" w:cs="Tahoma"/>
          <w:b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b/>
          <w:sz w:val="26"/>
          <w:szCs w:val="26"/>
          <w:lang w:eastAsia="ar-SA"/>
        </w:rPr>
        <w:t xml:space="preserve"> Zagospodarowanie działki nr 140/16 („Górka”)</w:t>
      </w:r>
    </w:p>
    <w:p w:rsidR="00CC4291" w:rsidRPr="00CC4291" w:rsidRDefault="00CC4291" w:rsidP="00CC4291">
      <w:pPr>
        <w:tabs>
          <w:tab w:val="left" w:pos="75"/>
        </w:tabs>
        <w:suppressAutoHyphens/>
        <w:autoSpaceDE w:val="0"/>
        <w:spacing w:before="60" w:after="60" w:line="360" w:lineRule="auto"/>
        <w:ind w:left="75" w:right="15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Działania podjęte w ramach zadania będą miały na celu uporządkowanie przestrzeni publicznej, co  wpłynie korzystnie na poprawę estetyki miejscowości.</w:t>
      </w:r>
    </w:p>
    <w:p w:rsidR="00CC4291" w:rsidRPr="00CC4291" w:rsidRDefault="00CC4291" w:rsidP="00CC4291">
      <w:pPr>
        <w:tabs>
          <w:tab w:val="left" w:pos="75"/>
        </w:tabs>
        <w:suppressAutoHyphens/>
        <w:autoSpaceDE w:val="0"/>
        <w:spacing w:before="60" w:after="60" w:line="360" w:lineRule="auto"/>
        <w:ind w:left="75" w:right="15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CC4291" w:rsidRPr="00CC4291" w:rsidRDefault="00CC4291" w:rsidP="00CC4291">
      <w:pPr>
        <w:numPr>
          <w:ilvl w:val="0"/>
          <w:numId w:val="25"/>
        </w:numPr>
        <w:tabs>
          <w:tab w:val="left" w:pos="795"/>
        </w:tabs>
        <w:suppressAutoHyphens/>
        <w:autoSpaceDE w:val="0"/>
        <w:spacing w:before="60" w:after="60" w:line="360" w:lineRule="auto"/>
        <w:ind w:left="795" w:right="15"/>
        <w:jc w:val="both"/>
        <w:rPr>
          <w:rFonts w:ascii="Times New Roman" w:eastAsia="Times New Roman" w:hAnsi="Times New Roman" w:cs="Tahoma"/>
          <w:b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CC4291">
        <w:rPr>
          <w:rFonts w:ascii="Times New Roman" w:eastAsia="Times New Roman" w:hAnsi="Times New Roman" w:cs="Tahoma"/>
          <w:b/>
          <w:sz w:val="26"/>
          <w:szCs w:val="26"/>
          <w:lang w:eastAsia="ar-SA"/>
        </w:rPr>
        <w:t>Zagospodarowanie</w:t>
      </w: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 xml:space="preserve"> </w:t>
      </w:r>
      <w:r w:rsidRPr="00CC4291">
        <w:rPr>
          <w:rFonts w:ascii="Times New Roman" w:eastAsia="Times New Roman" w:hAnsi="Times New Roman" w:cs="Tahoma"/>
          <w:b/>
          <w:sz w:val="26"/>
          <w:szCs w:val="26"/>
          <w:lang w:eastAsia="ar-SA"/>
        </w:rPr>
        <w:t>brzegu</w:t>
      </w: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 xml:space="preserve"> </w:t>
      </w:r>
      <w:r w:rsidRPr="00CC4291">
        <w:rPr>
          <w:rFonts w:ascii="Times New Roman" w:eastAsia="Times New Roman" w:hAnsi="Times New Roman" w:cs="Tahoma"/>
          <w:b/>
          <w:sz w:val="26"/>
          <w:szCs w:val="26"/>
          <w:lang w:eastAsia="ar-SA"/>
        </w:rPr>
        <w:t>jeziora</w:t>
      </w:r>
    </w:p>
    <w:p w:rsidR="00CC4291" w:rsidRPr="00CC4291" w:rsidRDefault="00CC4291" w:rsidP="00CC4291">
      <w:pPr>
        <w:tabs>
          <w:tab w:val="left" w:pos="75"/>
        </w:tabs>
        <w:suppressAutoHyphens/>
        <w:autoSpaceDE w:val="0"/>
        <w:spacing w:before="60" w:after="60" w:line="360" w:lineRule="auto"/>
        <w:ind w:left="75" w:right="15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 xml:space="preserve">Zrealizowanie tej inwestycji wpłynie na rozwój funkcji turystycznej miejscowości ponadto poprawę estetyki miejsca. </w:t>
      </w:r>
    </w:p>
    <w:p w:rsidR="00CC4291" w:rsidRPr="00CC4291" w:rsidRDefault="00CC4291" w:rsidP="00CC4291">
      <w:pPr>
        <w:tabs>
          <w:tab w:val="left" w:pos="75"/>
        </w:tabs>
        <w:suppressAutoHyphens/>
        <w:autoSpaceDE w:val="0"/>
        <w:spacing w:before="60" w:after="60" w:line="360" w:lineRule="auto"/>
        <w:ind w:left="75" w:right="15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</w:p>
    <w:p w:rsidR="00CC4291" w:rsidRPr="00CC4291" w:rsidRDefault="00CC4291" w:rsidP="00CC4291">
      <w:pPr>
        <w:numPr>
          <w:ilvl w:val="0"/>
          <w:numId w:val="25"/>
        </w:numPr>
        <w:tabs>
          <w:tab w:val="left" w:pos="795"/>
        </w:tabs>
        <w:suppressAutoHyphens/>
        <w:autoSpaceDE w:val="0"/>
        <w:spacing w:before="60" w:after="60" w:line="360" w:lineRule="auto"/>
        <w:ind w:left="795" w:right="15"/>
        <w:jc w:val="both"/>
        <w:rPr>
          <w:rFonts w:ascii="Times New Roman" w:eastAsia="Times New Roman" w:hAnsi="Times New Roman" w:cs="Tahoma"/>
          <w:b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b/>
          <w:sz w:val="26"/>
          <w:szCs w:val="26"/>
          <w:lang w:eastAsia="ar-SA"/>
        </w:rPr>
        <w:t xml:space="preserve">Budowa boisk wielofunkcyjnych i bieżni lekkoatletycznej wraz z urządzeniami technicznymi </w:t>
      </w: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na działkach o nr ewidencyjnych 187/5 oraz 185/2 usytuowanych przy budynku Szkoły Podstawowej im. Ludwiki Jakubowicz w Ostrowitem.</w:t>
      </w:r>
    </w:p>
    <w:p w:rsidR="00CC4291" w:rsidRPr="00CC4291" w:rsidRDefault="00CC4291" w:rsidP="00CC4291">
      <w:pPr>
        <w:tabs>
          <w:tab w:val="left" w:pos="75"/>
        </w:tabs>
        <w:suppressAutoHyphens/>
        <w:autoSpaceDE w:val="0"/>
        <w:spacing w:before="60" w:after="60" w:line="360" w:lineRule="auto"/>
        <w:ind w:left="75" w:right="15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Realizacja działania przyczyni się do stworzenia warunków infrastrukturalnych do integrowania się społeczności i zwiększenia aktywności ruchowej i społecznej.</w:t>
      </w:r>
    </w:p>
    <w:p w:rsidR="00CC4291" w:rsidRPr="00CC4291" w:rsidRDefault="00CC4291" w:rsidP="00CC4291">
      <w:pPr>
        <w:tabs>
          <w:tab w:val="left" w:pos="75"/>
        </w:tabs>
        <w:suppressAutoHyphens/>
        <w:autoSpaceDE w:val="0"/>
        <w:spacing w:before="60" w:after="60" w:line="360" w:lineRule="auto"/>
        <w:ind w:left="720" w:right="15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</w:p>
    <w:p w:rsidR="00CC4291" w:rsidRPr="00CC4291" w:rsidRDefault="00CC4291" w:rsidP="00CC4291">
      <w:pPr>
        <w:pageBreakBefore/>
        <w:tabs>
          <w:tab w:val="left" w:pos="75"/>
        </w:tabs>
        <w:suppressAutoHyphens/>
        <w:autoSpaceDE w:val="0"/>
        <w:spacing w:before="60" w:after="60" w:line="360" w:lineRule="auto"/>
        <w:ind w:left="75" w:right="15"/>
        <w:jc w:val="both"/>
        <w:rPr>
          <w:rFonts w:ascii="Tahoma" w:eastAsia="Times New Roman" w:hAnsi="Tahoma" w:cs="Tahoma"/>
          <w:b/>
          <w:sz w:val="26"/>
          <w:szCs w:val="26"/>
          <w:lang w:eastAsia="ar-SA"/>
        </w:rPr>
      </w:pPr>
    </w:p>
    <w:p w:rsidR="00CC4291" w:rsidRPr="00CC4291" w:rsidRDefault="00CC4291" w:rsidP="00CC4291">
      <w:pPr>
        <w:tabs>
          <w:tab w:val="left" w:pos="360"/>
          <w:tab w:val="left" w:pos="72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C42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 Harmonogram realizacji projektu</w:t>
      </w:r>
    </w:p>
    <w:p w:rsidR="00CC4291" w:rsidRPr="00CC4291" w:rsidRDefault="00CC4291" w:rsidP="00CC4291">
      <w:pPr>
        <w:tabs>
          <w:tab w:val="left" w:pos="1080"/>
          <w:tab w:val="left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40"/>
        <w:gridCol w:w="735"/>
        <w:gridCol w:w="765"/>
        <w:gridCol w:w="750"/>
        <w:gridCol w:w="705"/>
        <w:gridCol w:w="750"/>
        <w:gridCol w:w="675"/>
        <w:gridCol w:w="705"/>
        <w:gridCol w:w="1063"/>
      </w:tblGrid>
      <w:tr w:rsidR="00CC4291" w:rsidRPr="00CC4291" w:rsidTr="00607868">
        <w:tc>
          <w:tcPr>
            <w:tcW w:w="2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Rodzaj zadania</w:t>
            </w:r>
          </w:p>
        </w:tc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1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2016</w:t>
            </w:r>
          </w:p>
        </w:tc>
      </w:tr>
      <w:tr w:rsidR="00CC4291" w:rsidRPr="00CC4291" w:rsidTr="00607868"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CC4291" w:rsidRPr="00CC4291" w:rsidRDefault="00CC4291" w:rsidP="00CC4291">
            <w:pPr>
              <w:tabs>
                <w:tab w:val="left" w:pos="75"/>
              </w:tabs>
              <w:suppressAutoHyphens/>
              <w:autoSpaceDE w:val="0"/>
              <w:snapToGrid w:val="0"/>
              <w:spacing w:before="60" w:after="60" w:line="360" w:lineRule="auto"/>
              <w:ind w:left="75" w:right="15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  <w:r w:rsidRPr="00CC4291"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t>Zagospodarowanie działki nr 214/3 położonej przy stadionie sportowym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CC4291" w:rsidRPr="00CC4291" w:rsidTr="00607868"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CC4291" w:rsidRPr="00CC4291" w:rsidRDefault="00CC4291" w:rsidP="00CC4291">
            <w:pPr>
              <w:tabs>
                <w:tab w:val="left" w:pos="75"/>
              </w:tabs>
              <w:suppressAutoHyphens/>
              <w:autoSpaceDE w:val="0"/>
              <w:snapToGrid w:val="0"/>
              <w:spacing w:before="60" w:after="60" w:line="360" w:lineRule="auto"/>
              <w:ind w:left="75" w:right="15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  <w:r w:rsidRPr="00CC4291"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t>Remont infrastruktury drogowej na ulicy Jeziornej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CC4291" w:rsidRPr="00CC4291" w:rsidTr="00607868"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CC4291" w:rsidRPr="00CC4291" w:rsidRDefault="00CC4291" w:rsidP="00CC4291">
            <w:pPr>
              <w:tabs>
                <w:tab w:val="left" w:pos="75"/>
              </w:tabs>
              <w:suppressAutoHyphens/>
              <w:autoSpaceDE w:val="0"/>
              <w:snapToGrid w:val="0"/>
              <w:spacing w:before="60" w:after="60" w:line="360" w:lineRule="auto"/>
              <w:ind w:left="75" w:right="15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  <w:r w:rsidRPr="00CC4291"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t>Modernizacja stadionu sportowego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CC4291" w:rsidRPr="00CC4291" w:rsidTr="00607868"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</w:tcPr>
          <w:p w:rsidR="00CC4291" w:rsidRPr="00CC4291" w:rsidRDefault="00CC4291" w:rsidP="00CC4291">
            <w:pPr>
              <w:tabs>
                <w:tab w:val="left" w:pos="75"/>
              </w:tabs>
              <w:suppressAutoHyphens/>
              <w:autoSpaceDE w:val="0"/>
              <w:snapToGrid w:val="0"/>
              <w:spacing w:before="60" w:after="60" w:line="360" w:lineRule="auto"/>
              <w:ind w:left="75" w:right="15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  <w:r w:rsidRPr="00CC4291"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t>Zagospodarowanie działki nr 140/16 („Górka”)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CC4291" w:rsidRPr="00CC4291" w:rsidTr="00607868">
        <w:tc>
          <w:tcPr>
            <w:tcW w:w="2940" w:type="dxa"/>
            <w:tcBorders>
              <w:left w:val="single" w:sz="1" w:space="0" w:color="000000"/>
              <w:bottom w:val="single" w:sz="4" w:space="0" w:color="auto"/>
            </w:tcBorders>
          </w:tcPr>
          <w:p w:rsidR="00CC4291" w:rsidRPr="00CC4291" w:rsidRDefault="00CC4291" w:rsidP="00CC4291">
            <w:pPr>
              <w:tabs>
                <w:tab w:val="left" w:pos="75"/>
              </w:tabs>
              <w:suppressAutoHyphens/>
              <w:autoSpaceDE w:val="0"/>
              <w:snapToGrid w:val="0"/>
              <w:spacing w:before="60" w:after="60" w:line="360" w:lineRule="auto"/>
              <w:ind w:left="75" w:right="15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  <w:r w:rsidRPr="00CC4291"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t>Zagospodarowanie brzegu jeziora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4" w:space="0" w:color="auto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4" w:space="0" w:color="auto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4" w:space="0" w:color="auto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4" w:space="0" w:color="auto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4" w:space="0" w:color="auto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4" w:space="0" w:color="auto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4" w:space="0" w:color="auto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X</w:t>
            </w:r>
          </w:p>
        </w:tc>
      </w:tr>
      <w:tr w:rsidR="00CC4291" w:rsidRPr="00CC4291" w:rsidTr="00607868">
        <w:tc>
          <w:tcPr>
            <w:tcW w:w="29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291" w:rsidRPr="00CC4291" w:rsidRDefault="00CC4291" w:rsidP="00CC4291">
            <w:pPr>
              <w:tabs>
                <w:tab w:val="left" w:pos="75"/>
              </w:tabs>
              <w:suppressAutoHyphens/>
              <w:autoSpaceDE w:val="0"/>
              <w:snapToGrid w:val="0"/>
              <w:spacing w:before="60" w:after="60" w:line="360" w:lineRule="auto"/>
              <w:ind w:left="75" w:right="15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  <w:r w:rsidRPr="00CC4291"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t xml:space="preserve">Budowa boisk wielofunkcyjnych i bieżni lekkoatletycznej wraz z urządzeniami technicznymi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C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291" w:rsidRPr="00CC4291" w:rsidRDefault="00CC4291" w:rsidP="00CC42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CC4291" w:rsidRPr="00CC4291" w:rsidRDefault="00CC4291" w:rsidP="00CC42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CC4291" w:rsidRPr="00CC4291">
          <w:footnotePr>
            <w:pos w:val="beneathText"/>
          </w:footnotePr>
          <w:type w:val="continuous"/>
          <w:pgSz w:w="11905" w:h="16837"/>
          <w:pgMar w:top="680" w:right="1417" w:bottom="1031" w:left="1417" w:header="708" w:footer="334" w:gutter="0"/>
          <w:cols w:space="708"/>
          <w:docGrid w:linePitch="360"/>
        </w:sectPr>
      </w:pPr>
    </w:p>
    <w:p w:rsidR="00CC4291" w:rsidRPr="00CC4291" w:rsidRDefault="00CC4291" w:rsidP="00CC4291">
      <w:pPr>
        <w:tabs>
          <w:tab w:val="left" w:pos="720"/>
          <w:tab w:val="left" w:pos="1080"/>
        </w:tabs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br w:type="page"/>
      </w:r>
      <w:r w:rsidRPr="00CC429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lastRenderedPageBreak/>
        <w:t xml:space="preserve">V. Opis i charakterystyka obszarów związanych z kształtowaniem obszarów o szczególnym znaczeniu dla zaspokojenia potrzeb mieszkańców, sprzyjających nawiązywaniu kontaktów społecznych, ze względu na ich położenie oraz cechy </w:t>
      </w:r>
      <w:proofErr w:type="spellStart"/>
      <w:r w:rsidRPr="00CC429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funkcjonalno</w:t>
      </w:r>
      <w:proofErr w:type="spellEnd"/>
      <w:r w:rsidRPr="00CC429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– przestrzenne.</w:t>
      </w:r>
    </w:p>
    <w:p w:rsidR="00CC4291" w:rsidRPr="00CC4291" w:rsidRDefault="00CC4291" w:rsidP="00CC42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291" w:rsidRPr="00CC4291" w:rsidRDefault="00CC4291" w:rsidP="00CC4291">
      <w:pPr>
        <w:tabs>
          <w:tab w:val="left" w:pos="75"/>
        </w:tabs>
        <w:suppressAutoHyphens/>
        <w:autoSpaceDE w:val="0"/>
        <w:spacing w:before="60" w:after="60" w:line="360" w:lineRule="auto"/>
        <w:ind w:left="75" w:right="15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Obszarem o szczególnym znaczeniu dla zaspokojenia potrzeb mieszkańców jest wschodnia część wsi Ostrowite. Znajduje się tam m.in. Jezioro Ostrowickie, stadion sportowy oraz będąca własnością Gminy Ostrowite – działka o numerze ewidencyjnym 214/3 .</w:t>
      </w:r>
    </w:p>
    <w:p w:rsidR="00CC4291" w:rsidRPr="00CC4291" w:rsidRDefault="00CC4291" w:rsidP="00CC4291">
      <w:pPr>
        <w:tabs>
          <w:tab w:val="left" w:pos="75"/>
        </w:tabs>
        <w:suppressAutoHyphens/>
        <w:autoSpaceDE w:val="0"/>
        <w:spacing w:before="60" w:after="60" w:line="360" w:lineRule="auto"/>
        <w:ind w:left="75" w:right="15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 w:rsidRPr="00CC4291">
        <w:rPr>
          <w:rFonts w:ascii="Times New Roman" w:eastAsia="Times New Roman" w:hAnsi="Times New Roman" w:cs="Tahoma"/>
          <w:sz w:val="26"/>
          <w:szCs w:val="26"/>
          <w:lang w:eastAsia="ar-SA"/>
        </w:rPr>
        <w:t>Sąsiadujące położenie tych miejsc sprzyja organizacji różnorodnych imprez oraz zachęca mieszkańców Ostrowitego i sąsiednich wsi do spędzania tam wolnego czasu, co pozytywnie wpływa na nawiązywanie kontaktów społecznych oraz promocję Gminy.</w:t>
      </w:r>
    </w:p>
    <w:p w:rsidR="00CC4291" w:rsidRDefault="008948B0" w:rsidP="00ED0CF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*-</w:t>
      </w:r>
    </w:p>
    <w:p w:rsidR="00CC4291" w:rsidRDefault="00CC4291" w:rsidP="00ED0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D0CF6" w:rsidRDefault="00ED0CF6" w:rsidP="00ED0CF6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ED0CF6" w:rsidRDefault="00ED0CF6" w:rsidP="00ED0CF6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432D20" w:rsidRDefault="00432D20" w:rsidP="00432D20">
      <w:pPr>
        <w:spacing w:after="0" w:line="240" w:lineRule="auto"/>
        <w:ind w:left="6372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Wiceprzewodniczący</w:t>
      </w:r>
    </w:p>
    <w:p w:rsidR="00432D20" w:rsidRDefault="00432D20" w:rsidP="00432D20">
      <w:pPr>
        <w:spacing w:after="0" w:line="240" w:lineRule="auto"/>
        <w:ind w:left="6372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Rady Gminy</w:t>
      </w:r>
    </w:p>
    <w:p w:rsidR="00432D20" w:rsidRDefault="00432D20" w:rsidP="00432D20">
      <w:pPr>
        <w:spacing w:after="0" w:line="240" w:lineRule="auto"/>
        <w:ind w:left="6372"/>
        <w:jc w:val="center"/>
        <w:rPr>
          <w:rFonts w:ascii="Tahoma" w:hAnsi="Tahoma" w:cs="Tahoma"/>
          <w:b/>
          <w:sz w:val="18"/>
          <w:szCs w:val="18"/>
        </w:rPr>
      </w:pPr>
    </w:p>
    <w:p w:rsidR="00432D20" w:rsidRDefault="00432D20" w:rsidP="00432D20">
      <w:pPr>
        <w:spacing w:after="0" w:line="240" w:lineRule="auto"/>
        <w:ind w:left="637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18"/>
          <w:szCs w:val="18"/>
        </w:rPr>
        <w:t>/-/ Andrzej Świątek</w:t>
      </w:r>
    </w:p>
    <w:p w:rsidR="00ED0CF6" w:rsidRPr="00ED0CF6" w:rsidRDefault="00F10A25" w:rsidP="00ED0CF6">
      <w:pPr>
        <w:spacing w:after="0" w:line="240" w:lineRule="auto"/>
        <w:ind w:left="5664"/>
        <w:jc w:val="center"/>
        <w:rPr>
          <w:rFonts w:ascii="Tahoma" w:hAnsi="Tahoma" w:cs="Tahoma"/>
          <w:sz w:val="18"/>
          <w:szCs w:val="18"/>
        </w:rPr>
      </w:pPr>
      <w:bookmarkStart w:id="0" w:name="_GoBack"/>
      <w:bookmarkEnd w:id="0"/>
      <w:r>
        <w:rPr>
          <w:rFonts w:ascii="Tahoma" w:hAnsi="Tahoma" w:cs="Tahoma"/>
          <w:sz w:val="18"/>
          <w:szCs w:val="18"/>
        </w:rPr>
        <w:t xml:space="preserve"> </w:t>
      </w:r>
    </w:p>
    <w:sectPr w:rsidR="00ED0CF6" w:rsidRPr="00ED0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07C" w:rsidRDefault="0006407C">
      <w:pPr>
        <w:spacing w:after="0" w:line="240" w:lineRule="auto"/>
      </w:pPr>
      <w:r>
        <w:separator/>
      </w:r>
    </w:p>
  </w:endnote>
  <w:endnote w:type="continuationSeparator" w:id="0">
    <w:p w:rsidR="0006407C" w:rsidRDefault="0006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E70" w:rsidRDefault="008948B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2D20">
      <w:rPr>
        <w:noProof/>
      </w:rPr>
      <w:t>23</w:t>
    </w:r>
    <w:r>
      <w:fldChar w:fldCharType="end"/>
    </w:r>
  </w:p>
  <w:p w:rsidR="006A205C" w:rsidRDefault="0006407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07C" w:rsidRDefault="0006407C">
      <w:pPr>
        <w:spacing w:after="0" w:line="240" w:lineRule="auto"/>
      </w:pPr>
      <w:r>
        <w:separator/>
      </w:r>
    </w:p>
  </w:footnote>
  <w:footnote w:type="continuationSeparator" w:id="0">
    <w:p w:rsidR="0006407C" w:rsidRDefault="00064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1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2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3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4">
    <w:nsid w:val="0000001A"/>
    <w:multiLevelType w:val="multilevel"/>
    <w:tmpl w:val="0000001A"/>
    <w:name w:val="WW8Num26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F6"/>
    <w:rsid w:val="0003162A"/>
    <w:rsid w:val="0006407C"/>
    <w:rsid w:val="002B7870"/>
    <w:rsid w:val="00323698"/>
    <w:rsid w:val="00432D20"/>
    <w:rsid w:val="00641D0A"/>
    <w:rsid w:val="008948B0"/>
    <w:rsid w:val="00CC4291"/>
    <w:rsid w:val="00ED0CF6"/>
    <w:rsid w:val="00F10A25"/>
    <w:rsid w:val="00F646F4"/>
    <w:rsid w:val="00FD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C429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C42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C429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C42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chart" Target="charts/chart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5"/>
      <c:hPercent val="5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9173989455184535"/>
          <c:y val="0.30069930069930068"/>
          <c:w val="0.41827768014059752"/>
          <c:h val="0.4055944055944055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25421">
              <a:noFill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25421">
                <a:noFill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25421">
                <a:noFill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25421">
                <a:noFill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25421">
                <a:noFill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25421">
                <a:noFill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25421">
                <a:noFill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25421">
                <a:noFill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25421">
                <a:noFill/>
              </a:ln>
            </c:spPr>
          </c:dPt>
          <c:dPt>
            <c:idx val="9"/>
            <c:bubble3D val="0"/>
            <c:spPr>
              <a:solidFill>
                <a:srgbClr val="FF00FF"/>
              </a:solidFill>
              <a:ln w="25421">
                <a:noFill/>
              </a:ln>
            </c:spPr>
          </c:dPt>
          <c:dPt>
            <c:idx val="10"/>
            <c:bubble3D val="0"/>
            <c:spPr>
              <a:solidFill>
                <a:srgbClr val="FFFF00"/>
              </a:solidFill>
              <a:ln w="25421">
                <a:noFill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sz="901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pl-PL"/>
                      <a:t>Żyto
26,9 %</a:t>
                    </a:r>
                  </a:p>
                </c:rich>
              </c:tx>
              <c:spPr>
                <a:noFill/>
                <a:ln w="25421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5859929692075335E-3"/>
                  <c:y val="-7.9176308113708016E-2"/>
                </c:manualLayout>
              </c:layout>
              <c:tx>
                <c:rich>
                  <a:bodyPr/>
                  <a:lstStyle/>
                  <a:p>
                    <a:pPr>
                      <a:defRPr sz="901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pl-PL"/>
                      <a:t>Pszenica jara
1,2 %</a:t>
                    </a:r>
                  </a:p>
                </c:rich>
              </c:tx>
              <c:spPr>
                <a:noFill/>
                <a:ln w="25421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6107206816253503E-2"/>
                  <c:y val="-4.9549058551973651E-3"/>
                </c:manualLayout>
              </c:layout>
              <c:tx>
                <c:rich>
                  <a:bodyPr/>
                  <a:lstStyle/>
                  <a:p>
                    <a:pPr>
                      <a:defRPr sz="901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pl-PL"/>
                      <a:t>Pszenica ozima
9,2 %</a:t>
                    </a:r>
                  </a:p>
                </c:rich>
              </c:tx>
              <c:spPr>
                <a:noFill/>
                <a:ln w="25421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816366299216722E-4"/>
                  <c:y val="7.4663690072088743E-2"/>
                </c:manualLayout>
              </c:layout>
              <c:tx>
                <c:rich>
                  <a:bodyPr/>
                  <a:lstStyle/>
                  <a:p>
                    <a:pPr>
                      <a:defRPr sz="901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pl-PL"/>
                      <a:t>Jęczmień ozimy
1,1 %
</a:t>
                    </a:r>
                  </a:p>
                </c:rich>
              </c:tx>
              <c:spPr>
                <a:noFill/>
                <a:ln w="25421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9067537723760426E-2"/>
                  <c:y val="9.9407585723254172E-2"/>
                </c:manualLayout>
              </c:layout>
              <c:tx>
                <c:rich>
                  <a:bodyPr/>
                  <a:lstStyle/>
                  <a:p>
                    <a:pPr>
                      <a:defRPr sz="901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pl-PL"/>
                      <a:t>Jęczmień jary
9,8 %</a:t>
                    </a:r>
                  </a:p>
                </c:rich>
              </c:tx>
              <c:spPr>
                <a:noFill/>
                <a:ln w="25421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pPr>
                      <a:defRPr sz="901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pl-PL"/>
                      <a:t>Owies
5,2 %</a:t>
                    </a:r>
                  </a:p>
                </c:rich>
              </c:tx>
              <c:spPr>
                <a:noFill/>
                <a:ln w="25421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8604709029793413E-2"/>
                  <c:y val="7.1646884866703439E-2"/>
                </c:manualLayout>
              </c:layout>
              <c:tx>
                <c:rich>
                  <a:bodyPr/>
                  <a:lstStyle/>
                  <a:p>
                    <a:pPr>
                      <a:defRPr sz="901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pl-PL"/>
                      <a:t>Pszenżyto ozime
13,5 %</a:t>
                    </a:r>
                  </a:p>
                </c:rich>
              </c:tx>
              <c:spPr>
                <a:noFill/>
                <a:ln w="25421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pPr>
                      <a:defRPr sz="901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pl-PL"/>
                      <a:t>Pszenżyto jare
0,6 %</a:t>
                    </a:r>
                  </a:p>
                </c:rich>
              </c:tx>
              <c:spPr>
                <a:noFill/>
                <a:ln w="25421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6.9804155402579187E-4"/>
                  <c:y val="-4.8604725597459889E-2"/>
                </c:manualLayout>
              </c:layout>
              <c:tx>
                <c:rich>
                  <a:bodyPr/>
                  <a:lstStyle/>
                  <a:p>
                    <a:pPr>
                      <a:defRPr sz="901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pl-PL"/>
                      <a:t>Mieszanki zbożowe
11,6 %</a:t>
                    </a:r>
                  </a:p>
                </c:rich>
              </c:tx>
              <c:spPr>
                <a:noFill/>
                <a:ln w="25421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3.0319531517614535E-2"/>
                  <c:y val="-7.714003266139878E-2"/>
                </c:manualLayout>
              </c:layout>
              <c:tx>
                <c:rich>
                  <a:bodyPr/>
                  <a:lstStyle/>
                  <a:p>
                    <a:pPr>
                      <a:defRPr sz="901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pl-PL"/>
                      <a:t>Ziemniaki
4,4 %</a:t>
                    </a:r>
                  </a:p>
                </c:rich>
              </c:tx>
              <c:spPr>
                <a:noFill/>
                <a:ln w="25421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0423292919449801E-2"/>
                  <c:y val="-0.13236255358286475"/>
                </c:manualLayout>
              </c:layout>
              <c:tx>
                <c:rich>
                  <a:bodyPr/>
                  <a:lstStyle/>
                  <a:p>
                    <a:pPr>
                      <a:defRPr sz="901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pl-PL"/>
                      <a:t>Pozostałe
16,6%</a:t>
                    </a:r>
                  </a:p>
                </c:rich>
              </c:tx>
              <c:spPr>
                <a:noFill/>
                <a:ln w="25421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numFmt formatCode="0%" sourceLinked="0"/>
            <c:spPr>
              <a:noFill/>
              <a:ln w="25421">
                <a:noFill/>
              </a:ln>
            </c:spPr>
            <c:txPr>
              <a:bodyPr/>
              <a:lstStyle/>
              <a:p>
                <a:pPr>
                  <a:defRPr sz="901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Sheet1!$B$1:$L$1</c:f>
              <c:strCache>
                <c:ptCount val="11"/>
                <c:pt idx="0">
                  <c:v>Żyto</c:v>
                </c:pt>
                <c:pt idx="1">
                  <c:v>Pszenica jara</c:v>
                </c:pt>
                <c:pt idx="2">
                  <c:v>Pszenica ozima</c:v>
                </c:pt>
                <c:pt idx="3">
                  <c:v>Jęczmień ozimy</c:v>
                </c:pt>
                <c:pt idx="4">
                  <c:v>Jęczmień jary</c:v>
                </c:pt>
                <c:pt idx="5">
                  <c:v>Owies</c:v>
                </c:pt>
                <c:pt idx="6">
                  <c:v>Pszenżyto ozime</c:v>
                </c:pt>
                <c:pt idx="7">
                  <c:v>Pszenżyto jare</c:v>
                </c:pt>
                <c:pt idx="8">
                  <c:v>Mieszanki zbożowe</c:v>
                </c:pt>
                <c:pt idx="9">
                  <c:v>Ziemniaki</c:v>
                </c:pt>
                <c:pt idx="10">
                  <c:v>Pozostałe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  <c:pt idx="0">
                  <c:v>26.9</c:v>
                </c:pt>
                <c:pt idx="1">
                  <c:v>1.2</c:v>
                </c:pt>
                <c:pt idx="2">
                  <c:v>9.1999999999999993</c:v>
                </c:pt>
                <c:pt idx="3">
                  <c:v>1.1000000000000001</c:v>
                </c:pt>
                <c:pt idx="4">
                  <c:v>9.8000000000000007</c:v>
                </c:pt>
                <c:pt idx="5">
                  <c:v>5.2</c:v>
                </c:pt>
                <c:pt idx="6">
                  <c:v>13.5</c:v>
                </c:pt>
                <c:pt idx="7">
                  <c:v>0.6</c:v>
                </c:pt>
                <c:pt idx="8">
                  <c:v>11.6</c:v>
                </c:pt>
                <c:pt idx="9">
                  <c:v>4.4000000000000004</c:v>
                </c:pt>
                <c:pt idx="10">
                  <c:v>16.600000000000001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11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9"/>
            <c:bubble3D val="0"/>
            <c:spPr>
              <a:solidFill>
                <a:srgbClr val="FF00FF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10"/>
            <c:bubble3D val="0"/>
            <c:spPr>
              <a:solidFill>
                <a:srgbClr val="FFFF00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21">
                <a:noFill/>
              </a:ln>
            </c:spPr>
            <c:txPr>
              <a:bodyPr/>
              <a:lstStyle/>
              <a:p>
                <a:pPr>
                  <a:defRPr sz="901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Sheet1!$B$1:$L$1</c:f>
              <c:strCache>
                <c:ptCount val="11"/>
                <c:pt idx="0">
                  <c:v>Żyto</c:v>
                </c:pt>
                <c:pt idx="1">
                  <c:v>Pszenica jara</c:v>
                </c:pt>
                <c:pt idx="2">
                  <c:v>Pszenica ozima</c:v>
                </c:pt>
                <c:pt idx="3">
                  <c:v>Jęczmień ozimy</c:v>
                </c:pt>
                <c:pt idx="4">
                  <c:v>Jęczmień jary</c:v>
                </c:pt>
                <c:pt idx="5">
                  <c:v>Owies</c:v>
                </c:pt>
                <c:pt idx="6">
                  <c:v>Pszenżyto ozime</c:v>
                </c:pt>
                <c:pt idx="7">
                  <c:v>Pszenżyto jare</c:v>
                </c:pt>
                <c:pt idx="8">
                  <c:v>Mieszanki zbożowe</c:v>
                </c:pt>
                <c:pt idx="9">
                  <c:v>Ziemniaki</c:v>
                </c:pt>
                <c:pt idx="10">
                  <c:v>Pozostałe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11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9"/>
            <c:bubble3D val="0"/>
            <c:spPr>
              <a:solidFill>
                <a:srgbClr val="FF00FF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10"/>
            <c:bubble3D val="0"/>
            <c:spPr>
              <a:solidFill>
                <a:srgbClr val="FFFF00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21">
                <a:noFill/>
              </a:ln>
            </c:spPr>
            <c:txPr>
              <a:bodyPr/>
              <a:lstStyle/>
              <a:p>
                <a:pPr>
                  <a:defRPr sz="901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Sheet1!$B$1:$L$1</c:f>
              <c:strCache>
                <c:ptCount val="11"/>
                <c:pt idx="0">
                  <c:v>Żyto</c:v>
                </c:pt>
                <c:pt idx="1">
                  <c:v>Pszenica jara</c:v>
                </c:pt>
                <c:pt idx="2">
                  <c:v>Pszenica ozima</c:v>
                </c:pt>
                <c:pt idx="3">
                  <c:v>Jęczmień ozimy</c:v>
                </c:pt>
                <c:pt idx="4">
                  <c:v>Jęczmień jary</c:v>
                </c:pt>
                <c:pt idx="5">
                  <c:v>Owies</c:v>
                </c:pt>
                <c:pt idx="6">
                  <c:v>Pszenżyto ozime</c:v>
                </c:pt>
                <c:pt idx="7">
                  <c:v>Pszenżyto jare</c:v>
                </c:pt>
                <c:pt idx="8">
                  <c:v>Mieszanki zbożowe</c:v>
                </c:pt>
                <c:pt idx="9">
                  <c:v>Ziemniaki</c:v>
                </c:pt>
                <c:pt idx="10">
                  <c:v>Pozostałe</c:v>
                </c:pt>
              </c:strCache>
            </c:strRef>
          </c:cat>
          <c:val>
            <c:numRef>
              <c:f>Sheet1!$B$4:$L$4</c:f>
              <c:numCache>
                <c:formatCode>General</c:formatCode>
                <c:ptCount val="11"/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 w="25421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90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2986</Words>
  <Characters>17922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Kasprzyk</dc:creator>
  <cp:lastModifiedBy>Barbara Kasprzyk</cp:lastModifiedBy>
  <cp:revision>11</cp:revision>
  <cp:lastPrinted>2013-06-28T12:17:00Z</cp:lastPrinted>
  <dcterms:created xsi:type="dcterms:W3CDTF">2013-06-18T11:19:00Z</dcterms:created>
  <dcterms:modified xsi:type="dcterms:W3CDTF">2013-08-12T08:46:00Z</dcterms:modified>
</cp:coreProperties>
</file>