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6E98" w:rsidRPr="008E40E7" w:rsidRDefault="00717C61" w:rsidP="00531082">
      <w:pPr>
        <w:tabs>
          <w:tab w:val="left" w:pos="142"/>
        </w:tabs>
        <w:spacing w:after="15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</w:t>
      </w:r>
    </w:p>
    <w:p w:rsidR="004636AA" w:rsidRDefault="00D1085A" w:rsidP="004636A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EF6BF2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:rsidR="00B362E5" w:rsidRDefault="00B362E5" w:rsidP="004636A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EF6BF2">
        <w:rPr>
          <w:rFonts w:ascii="Times New Roman" w:eastAsia="Times New Roman" w:hAnsi="Times New Roman" w:cs="Times New Roman"/>
          <w:b/>
          <w:bCs/>
        </w:rPr>
        <w:t>NA PODSTAWIE PRZEPISÓW PRAWA</w:t>
      </w:r>
    </w:p>
    <w:p w:rsidR="004636AA" w:rsidRPr="00EF6BF2" w:rsidRDefault="004636AA" w:rsidP="004636A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</w:p>
    <w:p w:rsidR="00D1085A" w:rsidRPr="00EF6BF2" w:rsidRDefault="00D1085A" w:rsidP="00531082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</w:rPr>
      </w:pPr>
      <w:r w:rsidRPr="00EF6BF2">
        <w:rPr>
          <w:rFonts w:ascii="Times New Roman" w:eastAsia="Times New Roman" w:hAnsi="Times New Roman" w:cs="Times New Roman"/>
          <w:bCs/>
        </w:rPr>
        <w:t>W związku z realizacją wymogów Rozporządzenia Parlamentu Europejskiego i Rady (</w:t>
      </w:r>
      <w:r w:rsidR="003926C1">
        <w:rPr>
          <w:rFonts w:ascii="Times New Roman" w:eastAsia="Times New Roman" w:hAnsi="Times New Roman" w:cs="Times New Roman"/>
          <w:bCs/>
        </w:rPr>
        <w:t xml:space="preserve">UE) 2016/679 z dnia 27 kwietnia </w:t>
      </w:r>
      <w:r w:rsidR="003926C1">
        <w:rPr>
          <w:rFonts w:ascii="Times New Roman" w:eastAsia="Times New Roman" w:hAnsi="Times New Roman" w:cs="Times New Roman"/>
          <w:bCs/>
        </w:rPr>
        <w:br/>
      </w:r>
      <w:r w:rsidRPr="00EF6BF2">
        <w:rPr>
          <w:rFonts w:ascii="Times New Roman" w:eastAsia="Times New Roman" w:hAnsi="Times New Roman" w:cs="Times New Roman"/>
          <w:bCs/>
        </w:rPr>
        <w:t>2016</w:t>
      </w:r>
      <w:r w:rsidR="003926C1">
        <w:rPr>
          <w:rFonts w:ascii="Times New Roman" w:eastAsia="Times New Roman" w:hAnsi="Times New Roman" w:cs="Times New Roman"/>
          <w:bCs/>
        </w:rPr>
        <w:t xml:space="preserve"> </w:t>
      </w:r>
      <w:r w:rsidRPr="00EF6BF2">
        <w:rPr>
          <w:rFonts w:ascii="Times New Roman" w:eastAsia="Times New Roman" w:hAnsi="Times New Roman" w:cs="Times New Roman"/>
          <w:bCs/>
        </w:rPr>
        <w:t>r. w sprawie ochrony osób fizycznych w związku z przetwarzaniem danych osobowych i w sprawie swobodnego przepływu takich danych oraz uchylenia dyrektywy 95/46/WE (ogólne rozporządzenie o ochronie danych „RODO”), informujemy o zasadach przetwarzania Pani/Pana danych osobowych oraz o przysługujących Pani/Panu prawach z tym związanych.</w:t>
      </w:r>
    </w:p>
    <w:p w:rsidR="00D1085A" w:rsidRPr="00EF6BF2" w:rsidRDefault="00D1085A" w:rsidP="00531082">
      <w:pPr>
        <w:pStyle w:val="Akapitzlist"/>
        <w:numPr>
          <w:ilvl w:val="0"/>
          <w:numId w:val="2"/>
        </w:numPr>
        <w:spacing w:after="0"/>
        <w:ind w:left="709" w:hanging="567"/>
        <w:jc w:val="both"/>
        <w:rPr>
          <w:rFonts w:ascii="Times New Roman" w:eastAsia="Times New Roman" w:hAnsi="Times New Roman" w:cs="Times New Roman"/>
          <w:b/>
          <w:bCs/>
        </w:rPr>
      </w:pPr>
      <w:r w:rsidRPr="00EF6BF2">
        <w:rPr>
          <w:rFonts w:ascii="Times New Roman" w:eastAsia="Times New Roman" w:hAnsi="Times New Roman" w:cs="Times New Roman"/>
        </w:rPr>
        <w:t xml:space="preserve">Administratorem Pani/Pana danych osobowych przetwarzanych w Urzędzie </w:t>
      </w:r>
      <w:r w:rsidR="00717C61">
        <w:rPr>
          <w:rFonts w:ascii="Times New Roman" w:eastAsia="Times New Roman" w:hAnsi="Times New Roman" w:cs="Times New Roman"/>
        </w:rPr>
        <w:t>Gminy Ostrowite</w:t>
      </w:r>
      <w:r w:rsidRPr="00EF6BF2">
        <w:rPr>
          <w:rFonts w:ascii="Times New Roman" w:eastAsia="Times New Roman" w:hAnsi="Times New Roman" w:cs="Times New Roman"/>
        </w:rPr>
        <w:t xml:space="preserve"> jest: </w:t>
      </w:r>
      <w:r w:rsidR="00717C61">
        <w:rPr>
          <w:rFonts w:ascii="Times New Roman" w:eastAsia="Times New Roman" w:hAnsi="Times New Roman" w:cs="Times New Roman"/>
          <w:b/>
          <w:bCs/>
        </w:rPr>
        <w:t>Wójt Gminy Ostrowite.</w:t>
      </w:r>
    </w:p>
    <w:p w:rsidR="00D1085A" w:rsidRPr="00EF6BF2" w:rsidRDefault="00D1085A" w:rsidP="0053108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ind w:left="709" w:hanging="567"/>
        <w:jc w:val="both"/>
        <w:rPr>
          <w:rFonts w:ascii="Times New Roman" w:hAnsi="Times New Roman" w:cs="Times New Roman"/>
        </w:rPr>
      </w:pPr>
      <w:r w:rsidRPr="00EF6BF2">
        <w:rPr>
          <w:rFonts w:ascii="Times New Roman" w:hAnsi="Times New Roman" w:cs="Times New Roman"/>
        </w:rPr>
        <w:t xml:space="preserve">Jeśli ma Pani/Pan pytania dotyczące sposobu i zakresu przetwarzania Pani/Pana danych osobowych </w:t>
      </w:r>
      <w:r w:rsidR="00626A1B" w:rsidRPr="00EF6BF2">
        <w:rPr>
          <w:rFonts w:ascii="Times New Roman" w:hAnsi="Times New Roman" w:cs="Times New Roman"/>
        </w:rPr>
        <w:br/>
      </w:r>
      <w:r w:rsidRPr="00EF6BF2">
        <w:rPr>
          <w:rFonts w:ascii="Times New Roman" w:hAnsi="Times New Roman" w:cs="Times New Roman"/>
        </w:rPr>
        <w:t xml:space="preserve">w zakresie działania </w:t>
      </w:r>
      <w:r w:rsidR="00B362E5" w:rsidRPr="00EF6BF2">
        <w:rPr>
          <w:rFonts w:ascii="Times New Roman" w:hAnsi="Times New Roman" w:cs="Times New Roman"/>
        </w:rPr>
        <w:t>Urzędu</w:t>
      </w:r>
      <w:r w:rsidRPr="00EF6BF2">
        <w:rPr>
          <w:rFonts w:ascii="Times New Roman" w:hAnsi="Times New Roman" w:cs="Times New Roman"/>
        </w:rPr>
        <w:t xml:space="preserve"> </w:t>
      </w:r>
      <w:r w:rsidR="00717C61">
        <w:rPr>
          <w:rFonts w:ascii="Times New Roman" w:hAnsi="Times New Roman" w:cs="Times New Roman"/>
        </w:rPr>
        <w:t>Gminy Ostrowite</w:t>
      </w:r>
      <w:r w:rsidRPr="00EF6BF2">
        <w:rPr>
          <w:rFonts w:ascii="Times New Roman" w:hAnsi="Times New Roman" w:cs="Times New Roman"/>
        </w:rPr>
        <w:t xml:space="preserve">, a także przysługujących Pani/Panu uprawnień, może się Pani/Pan </w:t>
      </w:r>
      <w:r w:rsidRPr="00EF6BF2">
        <w:rPr>
          <w:rFonts w:ascii="Times New Roman" w:eastAsia="Times New Roman" w:hAnsi="Times New Roman" w:cs="Times New Roman"/>
        </w:rPr>
        <w:t xml:space="preserve">skontaktować się z Inspektorem Ochrony Danych w Urzędzie </w:t>
      </w:r>
      <w:r w:rsidR="00717C61">
        <w:rPr>
          <w:rFonts w:ascii="Times New Roman" w:eastAsia="Times New Roman" w:hAnsi="Times New Roman" w:cs="Times New Roman"/>
        </w:rPr>
        <w:t>Gminy Ostrowite</w:t>
      </w:r>
      <w:r w:rsidR="005F07DE" w:rsidRPr="00EF6BF2">
        <w:rPr>
          <w:rFonts w:ascii="Times New Roman" w:eastAsia="Times New Roman" w:hAnsi="Times New Roman" w:cs="Times New Roman"/>
        </w:rPr>
        <w:t xml:space="preserve"> za pomocą adresu </w:t>
      </w:r>
      <w:r w:rsidR="00717C61">
        <w:t>ugmostrowite@ostrowite.pl</w:t>
      </w:r>
    </w:p>
    <w:p w:rsidR="00626A1B" w:rsidRPr="00EF6BF2" w:rsidRDefault="00D1085A" w:rsidP="00303DB0">
      <w:pPr>
        <w:pStyle w:val="Akapitzlist"/>
        <w:numPr>
          <w:ilvl w:val="0"/>
          <w:numId w:val="2"/>
        </w:numPr>
        <w:spacing w:after="0"/>
        <w:ind w:left="709" w:hanging="567"/>
        <w:jc w:val="both"/>
        <w:rPr>
          <w:rFonts w:ascii="Times New Roman" w:eastAsia="Times New Roman" w:hAnsi="Times New Roman" w:cs="Times New Roman"/>
          <w:i/>
        </w:rPr>
      </w:pPr>
      <w:r w:rsidRPr="00EF6BF2">
        <w:rPr>
          <w:rFonts w:ascii="Times New Roman" w:eastAsia="Times New Roman" w:hAnsi="Times New Roman" w:cs="Times New Roman"/>
        </w:rPr>
        <w:t xml:space="preserve">Administrator danych osobowych – </w:t>
      </w:r>
      <w:r w:rsidR="00717C61">
        <w:rPr>
          <w:rFonts w:ascii="Times New Roman" w:eastAsia="Times New Roman" w:hAnsi="Times New Roman" w:cs="Times New Roman"/>
        </w:rPr>
        <w:t>Wójt Gminy Ostrowite</w:t>
      </w:r>
      <w:r w:rsidRPr="00EF6BF2">
        <w:rPr>
          <w:rFonts w:ascii="Times New Roman" w:eastAsia="Times New Roman" w:hAnsi="Times New Roman" w:cs="Times New Roman"/>
        </w:rPr>
        <w:t xml:space="preserve"> </w:t>
      </w:r>
      <w:r w:rsidR="003926C1">
        <w:rPr>
          <w:rFonts w:ascii="Times New Roman" w:eastAsia="Times New Roman" w:hAnsi="Times New Roman" w:cs="Times New Roman"/>
        </w:rPr>
        <w:t>–</w:t>
      </w:r>
      <w:r w:rsidRPr="00EF6BF2">
        <w:rPr>
          <w:rFonts w:ascii="Times New Roman" w:eastAsia="Times New Roman" w:hAnsi="Times New Roman" w:cs="Times New Roman"/>
        </w:rPr>
        <w:t xml:space="preserve"> przetwarza Pani/Pana dane osobowe </w:t>
      </w:r>
      <w:r w:rsidR="00F768E2" w:rsidRPr="00EF6BF2">
        <w:rPr>
          <w:rFonts w:ascii="Times New Roman" w:eastAsia="Times New Roman" w:hAnsi="Times New Roman" w:cs="Times New Roman"/>
        </w:rPr>
        <w:br/>
      </w:r>
      <w:r w:rsidRPr="00EF6BF2">
        <w:rPr>
          <w:rFonts w:ascii="Times New Roman" w:eastAsia="Times New Roman" w:hAnsi="Times New Roman" w:cs="Times New Roman"/>
        </w:rPr>
        <w:t>na podstawie obowiązujących przepisów prawa</w:t>
      </w:r>
      <w:r w:rsidR="00DC228B" w:rsidRPr="00EF6BF2">
        <w:rPr>
          <w:rFonts w:ascii="Times New Roman" w:eastAsia="Times New Roman" w:hAnsi="Times New Roman" w:cs="Times New Roman"/>
        </w:rPr>
        <w:t>,</w:t>
      </w:r>
      <w:r w:rsidR="00626A1B" w:rsidRPr="00EF6BF2">
        <w:rPr>
          <w:rFonts w:ascii="Times New Roman" w:eastAsia="Times New Roman" w:hAnsi="Times New Roman" w:cs="Times New Roman"/>
        </w:rPr>
        <w:t xml:space="preserve"> tj</w:t>
      </w:r>
      <w:r w:rsidR="00303DB0" w:rsidRPr="00EF6BF2">
        <w:rPr>
          <w:rFonts w:ascii="Times New Roman" w:eastAsia="Times New Roman" w:hAnsi="Times New Roman" w:cs="Times New Roman"/>
          <w:color w:val="FF0000"/>
        </w:rPr>
        <w:t xml:space="preserve">. </w:t>
      </w:r>
      <w:r w:rsidR="00303DB0" w:rsidRPr="00EF6BF2">
        <w:rPr>
          <w:rFonts w:ascii="Times New Roman" w:eastAsia="Times New Roman" w:hAnsi="Times New Roman" w:cs="Times New Roman"/>
        </w:rPr>
        <w:t>ustawy z dnia 27 lipca 2001 r. Prawo o ustroju sądów</w:t>
      </w:r>
      <w:r w:rsidR="003926C1">
        <w:rPr>
          <w:rFonts w:ascii="Times New Roman" w:eastAsia="Times New Roman" w:hAnsi="Times New Roman" w:cs="Times New Roman"/>
        </w:rPr>
        <w:t xml:space="preserve"> powszechnych (Dz. U. z 201</w:t>
      </w:r>
      <w:r w:rsidR="00C3789A">
        <w:rPr>
          <w:rFonts w:ascii="Times New Roman" w:eastAsia="Times New Roman" w:hAnsi="Times New Roman" w:cs="Times New Roman"/>
        </w:rPr>
        <w:t>9</w:t>
      </w:r>
      <w:r w:rsidR="003926C1">
        <w:rPr>
          <w:rFonts w:ascii="Times New Roman" w:eastAsia="Times New Roman" w:hAnsi="Times New Roman" w:cs="Times New Roman"/>
        </w:rPr>
        <w:t xml:space="preserve"> r.</w:t>
      </w:r>
      <w:r w:rsidR="00303DB0" w:rsidRPr="00EF6BF2">
        <w:rPr>
          <w:rFonts w:ascii="Times New Roman" w:eastAsia="Times New Roman" w:hAnsi="Times New Roman" w:cs="Times New Roman"/>
        </w:rPr>
        <w:t xml:space="preserve"> poz. </w:t>
      </w:r>
      <w:r w:rsidR="00C3789A">
        <w:rPr>
          <w:rFonts w:ascii="Times New Roman" w:eastAsia="Times New Roman" w:hAnsi="Times New Roman" w:cs="Times New Roman"/>
        </w:rPr>
        <w:t>52</w:t>
      </w:r>
      <w:r w:rsidR="003926C1">
        <w:rPr>
          <w:rFonts w:ascii="Times New Roman" w:eastAsia="Times New Roman" w:hAnsi="Times New Roman" w:cs="Times New Roman"/>
        </w:rPr>
        <w:t>,</w:t>
      </w:r>
      <w:r w:rsidR="00303DB0" w:rsidRPr="00EF6BF2">
        <w:rPr>
          <w:rFonts w:ascii="Times New Roman" w:eastAsia="Times New Roman" w:hAnsi="Times New Roman" w:cs="Times New Roman"/>
        </w:rPr>
        <w:t xml:space="preserve"> z </w:t>
      </w:r>
      <w:proofErr w:type="spellStart"/>
      <w:r w:rsidR="00303DB0" w:rsidRPr="00EF6BF2">
        <w:rPr>
          <w:rFonts w:ascii="Times New Roman" w:eastAsia="Times New Roman" w:hAnsi="Times New Roman" w:cs="Times New Roman"/>
        </w:rPr>
        <w:t>późn</w:t>
      </w:r>
      <w:proofErr w:type="spellEnd"/>
      <w:r w:rsidR="00303DB0" w:rsidRPr="00EF6BF2">
        <w:rPr>
          <w:rFonts w:ascii="Times New Roman" w:eastAsia="Times New Roman" w:hAnsi="Times New Roman" w:cs="Times New Roman"/>
        </w:rPr>
        <w:t>. zm.), ustawy z dnia 6 września 2001 r. o dostępie do informacji publicznej (Dz. U. z 201</w:t>
      </w:r>
      <w:r w:rsidR="007B1EEF">
        <w:rPr>
          <w:rFonts w:ascii="Times New Roman" w:eastAsia="Times New Roman" w:hAnsi="Times New Roman" w:cs="Times New Roman"/>
        </w:rPr>
        <w:t>8</w:t>
      </w:r>
      <w:r w:rsidR="00303DB0" w:rsidRPr="00EF6BF2">
        <w:rPr>
          <w:rFonts w:ascii="Times New Roman" w:eastAsia="Times New Roman" w:hAnsi="Times New Roman" w:cs="Times New Roman"/>
        </w:rPr>
        <w:t xml:space="preserve"> r. poz. </w:t>
      </w:r>
      <w:r w:rsidR="007B1EEF">
        <w:rPr>
          <w:rFonts w:ascii="Times New Roman" w:eastAsia="Times New Roman" w:hAnsi="Times New Roman" w:cs="Times New Roman"/>
        </w:rPr>
        <w:t>1330</w:t>
      </w:r>
      <w:r w:rsidR="003926C1">
        <w:rPr>
          <w:rFonts w:ascii="Times New Roman" w:eastAsia="Times New Roman" w:hAnsi="Times New Roman" w:cs="Times New Roman"/>
        </w:rPr>
        <w:t>,</w:t>
      </w:r>
      <w:r w:rsidR="00303DB0" w:rsidRPr="00EF6BF2">
        <w:rPr>
          <w:rFonts w:ascii="Times New Roman" w:eastAsia="Times New Roman" w:hAnsi="Times New Roman" w:cs="Times New Roman"/>
        </w:rPr>
        <w:t xml:space="preserve"> z </w:t>
      </w:r>
      <w:proofErr w:type="spellStart"/>
      <w:r w:rsidR="00303DB0" w:rsidRPr="00EF6BF2">
        <w:rPr>
          <w:rFonts w:ascii="Times New Roman" w:eastAsia="Times New Roman" w:hAnsi="Times New Roman" w:cs="Times New Roman"/>
        </w:rPr>
        <w:t>późn</w:t>
      </w:r>
      <w:proofErr w:type="spellEnd"/>
      <w:r w:rsidR="00303DB0" w:rsidRPr="00EF6BF2">
        <w:rPr>
          <w:rFonts w:ascii="Times New Roman" w:eastAsia="Times New Roman" w:hAnsi="Times New Roman" w:cs="Times New Roman"/>
        </w:rPr>
        <w:t>. zm.) i rozporząd</w:t>
      </w:r>
      <w:r w:rsidR="003926C1">
        <w:rPr>
          <w:rFonts w:ascii="Times New Roman" w:eastAsia="Times New Roman" w:hAnsi="Times New Roman" w:cs="Times New Roman"/>
        </w:rPr>
        <w:t xml:space="preserve">zenia Ministra Sprawiedliwości </w:t>
      </w:r>
      <w:r w:rsidR="00303DB0" w:rsidRPr="00EF6BF2">
        <w:rPr>
          <w:rFonts w:ascii="Times New Roman" w:eastAsia="Times New Roman" w:hAnsi="Times New Roman" w:cs="Times New Roman"/>
        </w:rPr>
        <w:t xml:space="preserve">z dnia 9 czerwca </w:t>
      </w:r>
      <w:r w:rsidR="003926C1">
        <w:rPr>
          <w:rFonts w:ascii="Times New Roman" w:eastAsia="Times New Roman" w:hAnsi="Times New Roman" w:cs="Times New Roman"/>
        </w:rPr>
        <w:br/>
      </w:r>
      <w:r w:rsidR="00303DB0" w:rsidRPr="00EF6BF2">
        <w:rPr>
          <w:rFonts w:ascii="Times New Roman" w:eastAsia="Times New Roman" w:hAnsi="Times New Roman" w:cs="Times New Roman"/>
        </w:rPr>
        <w:t xml:space="preserve">2011 r. w sprawie sposobu postepowania z dokumentami złożonymi radom gmin przy zgłaszaniu kandydatów </w:t>
      </w:r>
      <w:r w:rsidR="003926C1">
        <w:rPr>
          <w:rFonts w:ascii="Times New Roman" w:eastAsia="Times New Roman" w:hAnsi="Times New Roman" w:cs="Times New Roman"/>
        </w:rPr>
        <w:br/>
      </w:r>
      <w:r w:rsidR="00303DB0" w:rsidRPr="00EF6BF2">
        <w:rPr>
          <w:rFonts w:ascii="Times New Roman" w:eastAsia="Times New Roman" w:hAnsi="Times New Roman" w:cs="Times New Roman"/>
        </w:rPr>
        <w:t>na ławników oraz wzoru karty zgłoszenia (Dz. U. Nr 121, poz. 693).</w:t>
      </w:r>
    </w:p>
    <w:p w:rsidR="00E56F5D" w:rsidRPr="00EF6BF2" w:rsidRDefault="00D1085A" w:rsidP="00DD0C04">
      <w:pPr>
        <w:pStyle w:val="Akapitzlist"/>
        <w:numPr>
          <w:ilvl w:val="0"/>
          <w:numId w:val="2"/>
        </w:numPr>
        <w:ind w:hanging="578"/>
        <w:jc w:val="both"/>
        <w:rPr>
          <w:rFonts w:ascii="Times New Roman" w:eastAsia="Times New Roman" w:hAnsi="Times New Roman" w:cs="Times New Roman"/>
        </w:rPr>
      </w:pPr>
      <w:r w:rsidRPr="00EF6BF2">
        <w:rPr>
          <w:rFonts w:ascii="Times New Roman" w:eastAsia="Times New Roman" w:hAnsi="Times New Roman" w:cs="Times New Roman"/>
        </w:rPr>
        <w:t>Pani/Pana dane osobow</w:t>
      </w:r>
      <w:r w:rsidR="00626A1B" w:rsidRPr="00EF6BF2">
        <w:rPr>
          <w:rFonts w:ascii="Times New Roman" w:eastAsia="Times New Roman" w:hAnsi="Times New Roman" w:cs="Times New Roman"/>
        </w:rPr>
        <w:t xml:space="preserve">e przetwarzane są w celu </w:t>
      </w:r>
      <w:r w:rsidRPr="00EF6BF2">
        <w:rPr>
          <w:rFonts w:ascii="Times New Roman" w:eastAsia="Times New Roman" w:hAnsi="Times New Roman" w:cs="Times New Roman"/>
        </w:rPr>
        <w:t>wypełnienia obowiązków prawnych ciążąc</w:t>
      </w:r>
      <w:r w:rsidR="00531082" w:rsidRPr="00EF6BF2">
        <w:rPr>
          <w:rFonts w:ascii="Times New Roman" w:eastAsia="Times New Roman" w:hAnsi="Times New Roman" w:cs="Times New Roman"/>
        </w:rPr>
        <w:t xml:space="preserve">ych </w:t>
      </w:r>
      <w:r w:rsidR="00F768E2" w:rsidRPr="00EF6BF2">
        <w:rPr>
          <w:rFonts w:ascii="Times New Roman" w:eastAsia="Times New Roman" w:hAnsi="Times New Roman" w:cs="Times New Roman"/>
        </w:rPr>
        <w:br/>
      </w:r>
      <w:r w:rsidR="00531082" w:rsidRPr="00EF6BF2">
        <w:rPr>
          <w:rFonts w:ascii="Times New Roman" w:eastAsia="Times New Roman" w:hAnsi="Times New Roman" w:cs="Times New Roman"/>
        </w:rPr>
        <w:t xml:space="preserve">na </w:t>
      </w:r>
      <w:r w:rsidR="00717C61">
        <w:rPr>
          <w:rFonts w:ascii="Times New Roman" w:eastAsia="Times New Roman" w:hAnsi="Times New Roman" w:cs="Times New Roman"/>
        </w:rPr>
        <w:t>Gminie Ostrowite</w:t>
      </w:r>
      <w:r w:rsidR="00DC228B" w:rsidRPr="00EF6BF2">
        <w:rPr>
          <w:rFonts w:ascii="Times New Roman" w:eastAsia="Times New Roman" w:hAnsi="Times New Roman" w:cs="Times New Roman"/>
        </w:rPr>
        <w:t>,</w:t>
      </w:r>
      <w:r w:rsidR="00F768E2" w:rsidRPr="00EF6BF2">
        <w:rPr>
          <w:rFonts w:ascii="Times New Roman" w:eastAsia="Times New Roman" w:hAnsi="Times New Roman" w:cs="Times New Roman"/>
        </w:rPr>
        <w:t xml:space="preserve"> tj. </w:t>
      </w:r>
      <w:r w:rsidR="00303DB0" w:rsidRPr="00EF6BF2">
        <w:rPr>
          <w:rFonts w:ascii="Times New Roman" w:eastAsia="Times New Roman" w:hAnsi="Times New Roman" w:cs="Times New Roman"/>
        </w:rPr>
        <w:t>wyboru ławników sądów powszechnych.</w:t>
      </w:r>
      <w:r w:rsidR="00AE4D26" w:rsidRPr="00EF6BF2">
        <w:rPr>
          <w:rFonts w:ascii="Times New Roman" w:eastAsia="Times New Roman" w:hAnsi="Times New Roman" w:cs="Times New Roman"/>
          <w:color w:val="FF0000"/>
        </w:rPr>
        <w:t xml:space="preserve"> </w:t>
      </w:r>
    </w:p>
    <w:p w:rsidR="00610A1A" w:rsidRPr="00EF6BF2" w:rsidRDefault="00E56F5D" w:rsidP="00DD0C04">
      <w:pPr>
        <w:pStyle w:val="Akapitzlist"/>
        <w:numPr>
          <w:ilvl w:val="0"/>
          <w:numId w:val="2"/>
        </w:numPr>
        <w:ind w:hanging="578"/>
        <w:jc w:val="both"/>
        <w:rPr>
          <w:rFonts w:ascii="Times New Roman" w:eastAsia="Times New Roman" w:hAnsi="Times New Roman" w:cs="Times New Roman"/>
        </w:rPr>
      </w:pPr>
      <w:r w:rsidRPr="00EF6BF2">
        <w:rPr>
          <w:rFonts w:ascii="Times New Roman" w:eastAsia="Times New Roman" w:hAnsi="Times New Roman" w:cs="Times New Roman"/>
        </w:rPr>
        <w:t>W związku z przetwarzaniem danych w celu, o który</w:t>
      </w:r>
      <w:r w:rsidR="003926C1">
        <w:rPr>
          <w:rFonts w:ascii="Times New Roman" w:eastAsia="Times New Roman" w:hAnsi="Times New Roman" w:cs="Times New Roman"/>
        </w:rPr>
        <w:t>m</w:t>
      </w:r>
      <w:r w:rsidRPr="00EF6BF2">
        <w:rPr>
          <w:rFonts w:ascii="Times New Roman" w:eastAsia="Times New Roman" w:hAnsi="Times New Roman" w:cs="Times New Roman"/>
        </w:rPr>
        <w:t xml:space="preserve"> mowa w pkt 4, odbiorcami Pani/Pana danych osobowych mogą być:</w:t>
      </w:r>
      <w:r w:rsidR="00610A1A" w:rsidRPr="00EF6BF2">
        <w:rPr>
          <w:rFonts w:ascii="Times New Roman" w:eastAsia="Times New Roman" w:hAnsi="Times New Roman" w:cs="Times New Roman"/>
        </w:rPr>
        <w:t xml:space="preserve"> </w:t>
      </w:r>
    </w:p>
    <w:p w:rsidR="00610A1A" w:rsidRDefault="00610A1A" w:rsidP="003926C1">
      <w:pPr>
        <w:pStyle w:val="Akapitzlist"/>
        <w:numPr>
          <w:ilvl w:val="0"/>
          <w:numId w:val="9"/>
        </w:numPr>
        <w:ind w:left="1134"/>
        <w:jc w:val="both"/>
        <w:rPr>
          <w:rFonts w:ascii="Times New Roman" w:eastAsia="Times New Roman" w:hAnsi="Times New Roman" w:cs="Times New Roman"/>
        </w:rPr>
      </w:pPr>
      <w:r w:rsidRPr="00EF6BF2">
        <w:rPr>
          <w:rFonts w:ascii="Times New Roman" w:eastAsia="Times New Roman" w:hAnsi="Times New Roman" w:cs="Times New Roman"/>
        </w:rPr>
        <w:t xml:space="preserve">organy władzy publicznej oraz podmioty wykonujące zadania publiczne lub działające na zlecenie organów władzy publicznej, w zakresie i w celach, które wynikają z przepisów powszechnie obowiązującego prawa, </w:t>
      </w:r>
      <w:r w:rsidR="00717C61">
        <w:rPr>
          <w:rFonts w:ascii="Times New Roman" w:eastAsia="Times New Roman" w:hAnsi="Times New Roman" w:cs="Times New Roman"/>
        </w:rPr>
        <w:t xml:space="preserve"> </w:t>
      </w:r>
    </w:p>
    <w:p w:rsidR="004636AA" w:rsidRPr="00EF6BF2" w:rsidRDefault="004636AA" w:rsidP="004636AA">
      <w:pPr>
        <w:pStyle w:val="Akapitzlist"/>
        <w:ind w:left="1134"/>
        <w:jc w:val="both"/>
        <w:rPr>
          <w:rFonts w:ascii="Times New Roman" w:eastAsia="Times New Roman" w:hAnsi="Times New Roman" w:cs="Times New Roman"/>
        </w:rPr>
      </w:pPr>
    </w:p>
    <w:p w:rsidR="00CB7D04" w:rsidRPr="004636AA" w:rsidRDefault="004636AA" w:rsidP="00E24984">
      <w:pPr>
        <w:pStyle w:val="Akapitzlist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</w:rPr>
      </w:pPr>
      <w:r w:rsidRPr="004636AA">
        <w:rPr>
          <w:rFonts w:ascii="Times New Roman" w:eastAsia="Times New Roman" w:hAnsi="Times New Roman" w:cs="Times New Roman"/>
        </w:rPr>
        <w:t xml:space="preserve"> </w:t>
      </w:r>
      <w:r w:rsidR="00610A1A" w:rsidRPr="004636AA">
        <w:rPr>
          <w:rFonts w:ascii="Times New Roman" w:eastAsia="Times New Roman" w:hAnsi="Times New Roman" w:cs="Times New Roman"/>
        </w:rPr>
        <w:t xml:space="preserve">inne podmioty, które na podstawie przepisów prawa  przetwarzają dane osobowe dla których Administratorem jest Prezydent m.st. Warszawy, w szczególności: </w:t>
      </w:r>
      <w:r w:rsidR="00AE4D26" w:rsidRPr="004636AA">
        <w:rPr>
          <w:rFonts w:ascii="Times New Roman" w:eastAsia="Times New Roman" w:hAnsi="Times New Roman" w:cs="Times New Roman"/>
        </w:rPr>
        <w:t>Zespół opiniujący kandydatury</w:t>
      </w:r>
      <w:r w:rsidR="00E56F5D" w:rsidRPr="004636AA">
        <w:rPr>
          <w:rFonts w:ascii="Times New Roman" w:eastAsia="Times New Roman" w:hAnsi="Times New Roman" w:cs="Times New Roman"/>
        </w:rPr>
        <w:t xml:space="preserve"> na ławników sądów powszechnych – w celu wydania </w:t>
      </w:r>
      <w:r w:rsidR="00AE4D26" w:rsidRPr="004636AA">
        <w:rPr>
          <w:rFonts w:ascii="Times New Roman" w:eastAsia="Times New Roman" w:hAnsi="Times New Roman" w:cs="Times New Roman"/>
        </w:rPr>
        <w:t>opinii o kandydatach w zakresie spełniania wymogów określonych w ustawie Pra</w:t>
      </w:r>
      <w:r w:rsidR="003926C1" w:rsidRPr="004636AA">
        <w:rPr>
          <w:rFonts w:ascii="Times New Roman" w:eastAsia="Times New Roman" w:hAnsi="Times New Roman" w:cs="Times New Roman"/>
        </w:rPr>
        <w:t>wo o ustroju sądów powszechnych.</w:t>
      </w:r>
    </w:p>
    <w:p w:rsidR="002A71BF" w:rsidRPr="00EF6BF2" w:rsidRDefault="00804475" w:rsidP="00AB6E09">
      <w:pPr>
        <w:ind w:left="708"/>
        <w:jc w:val="both"/>
        <w:rPr>
          <w:rFonts w:ascii="Times New Roman" w:eastAsia="Times New Roman" w:hAnsi="Times New Roman" w:cs="Times New Roman"/>
        </w:rPr>
      </w:pPr>
      <w:r w:rsidRPr="00EF6BF2">
        <w:rPr>
          <w:rFonts w:ascii="Times New Roman" w:eastAsia="Times New Roman" w:hAnsi="Times New Roman" w:cs="Times New Roman"/>
        </w:rPr>
        <w:t xml:space="preserve">Dokumentacja osób wybranych na funkcję ławnika zostaje przekazana do </w:t>
      </w:r>
      <w:r w:rsidR="00DD2705">
        <w:rPr>
          <w:rFonts w:ascii="Times New Roman" w:eastAsia="Times New Roman" w:hAnsi="Times New Roman" w:cs="Times New Roman"/>
        </w:rPr>
        <w:t xml:space="preserve">prezesów </w:t>
      </w:r>
      <w:r w:rsidRPr="00EF6BF2">
        <w:rPr>
          <w:rFonts w:ascii="Times New Roman" w:eastAsia="Times New Roman" w:hAnsi="Times New Roman" w:cs="Times New Roman"/>
        </w:rPr>
        <w:t>właściwych sądów powszechnych. Zgłoszenia osób niewybranych na funkcję ławnika mogą zostać odebrane w ciągu 60 dn</w:t>
      </w:r>
      <w:r w:rsidR="00CB7D04" w:rsidRPr="00EF6BF2">
        <w:rPr>
          <w:rFonts w:ascii="Times New Roman" w:eastAsia="Times New Roman" w:hAnsi="Times New Roman" w:cs="Times New Roman"/>
        </w:rPr>
        <w:t xml:space="preserve">i od daty wyboru, po tym czasie w ciągu 30 dni </w:t>
      </w:r>
      <w:r w:rsidRPr="00EF6BF2">
        <w:rPr>
          <w:rFonts w:ascii="Times New Roman" w:eastAsia="Times New Roman" w:hAnsi="Times New Roman" w:cs="Times New Roman"/>
        </w:rPr>
        <w:t xml:space="preserve">są niszczone komisyjnie. </w:t>
      </w:r>
      <w:r w:rsidR="00717C61">
        <w:rPr>
          <w:rFonts w:ascii="Times New Roman" w:eastAsia="Times New Roman" w:hAnsi="Times New Roman" w:cs="Times New Roman"/>
        </w:rPr>
        <w:t xml:space="preserve"> </w:t>
      </w:r>
    </w:p>
    <w:p w:rsidR="00D1085A" w:rsidRPr="00EF6BF2" w:rsidRDefault="00D1085A" w:rsidP="00AB6E09">
      <w:pPr>
        <w:pStyle w:val="Akapitzlist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</w:rPr>
      </w:pPr>
      <w:r w:rsidRPr="00EF6BF2">
        <w:rPr>
          <w:rFonts w:ascii="Times New Roman" w:eastAsia="Times New Roman" w:hAnsi="Times New Roman" w:cs="Times New Roman"/>
        </w:rPr>
        <w:t xml:space="preserve">W związku z przetwarzaniem Pani/Pana danych osobowych przysługują Pani/Panu następujące uprawnienia: </w:t>
      </w:r>
    </w:p>
    <w:p w:rsidR="00D1085A" w:rsidRPr="00EF6BF2" w:rsidRDefault="00D1085A" w:rsidP="00531082">
      <w:pPr>
        <w:tabs>
          <w:tab w:val="left" w:pos="993"/>
        </w:tabs>
        <w:spacing w:after="0"/>
        <w:ind w:left="709"/>
        <w:jc w:val="both"/>
        <w:rPr>
          <w:rFonts w:ascii="Times New Roman" w:eastAsia="Times New Roman" w:hAnsi="Times New Roman" w:cs="Times New Roman"/>
        </w:rPr>
      </w:pPr>
      <w:r w:rsidRPr="00EF6BF2">
        <w:rPr>
          <w:rFonts w:ascii="Times New Roman" w:eastAsia="Times New Roman" w:hAnsi="Times New Roman" w:cs="Times New Roman"/>
          <w:b/>
        </w:rPr>
        <w:t>a)</w:t>
      </w:r>
      <w:r w:rsidRPr="00EF6BF2">
        <w:rPr>
          <w:rFonts w:ascii="Times New Roman" w:eastAsia="Times New Roman" w:hAnsi="Times New Roman" w:cs="Times New Roman"/>
        </w:rPr>
        <w:t xml:space="preserve"> </w:t>
      </w:r>
      <w:r w:rsidRPr="00EF6BF2">
        <w:rPr>
          <w:rFonts w:ascii="Times New Roman" w:eastAsia="Times New Roman" w:hAnsi="Times New Roman" w:cs="Times New Roman"/>
        </w:rPr>
        <w:tab/>
        <w:t>prawo dostępu do danych osobowych, w tym prawo do uzyskania kopii tych danych;</w:t>
      </w:r>
    </w:p>
    <w:p w:rsidR="00D1085A" w:rsidRPr="00EF6BF2" w:rsidRDefault="00D1085A" w:rsidP="00531082">
      <w:pPr>
        <w:tabs>
          <w:tab w:val="left" w:pos="993"/>
        </w:tabs>
        <w:spacing w:after="0"/>
        <w:ind w:left="993" w:hanging="284"/>
        <w:jc w:val="both"/>
        <w:rPr>
          <w:rFonts w:ascii="Times New Roman" w:eastAsia="Times New Roman" w:hAnsi="Times New Roman" w:cs="Times New Roman"/>
        </w:rPr>
      </w:pPr>
      <w:r w:rsidRPr="00EF6BF2">
        <w:rPr>
          <w:rFonts w:ascii="Times New Roman" w:eastAsia="Times New Roman" w:hAnsi="Times New Roman" w:cs="Times New Roman"/>
          <w:b/>
        </w:rPr>
        <w:t>b)</w:t>
      </w:r>
      <w:r w:rsidRPr="00EF6BF2">
        <w:rPr>
          <w:rFonts w:ascii="Times New Roman" w:eastAsia="Times New Roman" w:hAnsi="Times New Roman" w:cs="Times New Roman"/>
        </w:rPr>
        <w:t xml:space="preserve"> </w:t>
      </w:r>
      <w:r w:rsidRPr="00EF6BF2">
        <w:rPr>
          <w:rFonts w:ascii="Times New Roman" w:eastAsia="Times New Roman" w:hAnsi="Times New Roman" w:cs="Times New Roman"/>
        </w:rPr>
        <w:tab/>
        <w:t>prawo do żądania sprostowania (poprawiania) danych osobowych – w przypadku</w:t>
      </w:r>
      <w:r w:rsidR="00232B51" w:rsidRPr="00EF6BF2">
        <w:rPr>
          <w:rFonts w:ascii="Times New Roman" w:eastAsia="Times New Roman" w:hAnsi="Times New Roman" w:cs="Times New Roman"/>
        </w:rPr>
        <w:t>,</w:t>
      </w:r>
      <w:r w:rsidRPr="00EF6BF2">
        <w:rPr>
          <w:rFonts w:ascii="Times New Roman" w:eastAsia="Times New Roman" w:hAnsi="Times New Roman" w:cs="Times New Roman"/>
        </w:rPr>
        <w:t xml:space="preserve"> gdy dane </w:t>
      </w:r>
      <w:r w:rsidR="00F768E2" w:rsidRPr="00EF6BF2">
        <w:rPr>
          <w:rFonts w:ascii="Times New Roman" w:eastAsia="Times New Roman" w:hAnsi="Times New Roman" w:cs="Times New Roman"/>
        </w:rPr>
        <w:br/>
      </w:r>
      <w:r w:rsidRPr="00EF6BF2">
        <w:rPr>
          <w:rFonts w:ascii="Times New Roman" w:eastAsia="Times New Roman" w:hAnsi="Times New Roman" w:cs="Times New Roman"/>
        </w:rPr>
        <w:t>są nieprawidłowe lub niekompletne;</w:t>
      </w:r>
    </w:p>
    <w:p w:rsidR="00D1085A" w:rsidRPr="00EF6BF2" w:rsidRDefault="00D1085A" w:rsidP="009C398F">
      <w:pPr>
        <w:tabs>
          <w:tab w:val="left" w:pos="993"/>
        </w:tabs>
        <w:spacing w:after="0"/>
        <w:ind w:left="993" w:hanging="284"/>
        <w:jc w:val="both"/>
        <w:rPr>
          <w:rFonts w:ascii="Times New Roman" w:eastAsia="Times New Roman" w:hAnsi="Times New Roman" w:cs="Times New Roman"/>
        </w:rPr>
      </w:pPr>
      <w:r w:rsidRPr="00EF6BF2">
        <w:rPr>
          <w:rFonts w:ascii="Times New Roman" w:eastAsia="Times New Roman" w:hAnsi="Times New Roman" w:cs="Times New Roman"/>
          <w:b/>
        </w:rPr>
        <w:t>c)</w:t>
      </w:r>
      <w:r w:rsidRPr="00EF6BF2">
        <w:rPr>
          <w:rFonts w:ascii="Times New Roman" w:eastAsia="Times New Roman" w:hAnsi="Times New Roman" w:cs="Times New Roman"/>
        </w:rPr>
        <w:t xml:space="preserve"> </w:t>
      </w:r>
      <w:r w:rsidRPr="00EF6BF2">
        <w:rPr>
          <w:rFonts w:ascii="Times New Roman" w:eastAsia="Times New Roman" w:hAnsi="Times New Roman" w:cs="Times New Roman"/>
        </w:rPr>
        <w:tab/>
        <w:t>prawo do żądania usunięcia danych osobowych (tzw. prawo do bycia zapomnianym), w przypadku</w:t>
      </w:r>
      <w:r w:rsidR="00232B51" w:rsidRPr="00EF6BF2">
        <w:rPr>
          <w:rFonts w:ascii="Times New Roman" w:eastAsia="Times New Roman" w:hAnsi="Times New Roman" w:cs="Times New Roman"/>
        </w:rPr>
        <w:t>,</w:t>
      </w:r>
      <w:r w:rsidRPr="00EF6BF2">
        <w:rPr>
          <w:rFonts w:ascii="Times New Roman" w:eastAsia="Times New Roman" w:hAnsi="Times New Roman" w:cs="Times New Roman"/>
        </w:rPr>
        <w:t xml:space="preserve"> gdy:</w:t>
      </w:r>
    </w:p>
    <w:p w:rsidR="00D1085A" w:rsidRPr="00EF6BF2" w:rsidRDefault="00D1085A" w:rsidP="00531082">
      <w:pPr>
        <w:pStyle w:val="Akapitzlist"/>
        <w:numPr>
          <w:ilvl w:val="0"/>
          <w:numId w:val="4"/>
        </w:numPr>
        <w:spacing w:after="0"/>
        <w:ind w:left="1276" w:hanging="283"/>
        <w:jc w:val="both"/>
        <w:rPr>
          <w:rFonts w:ascii="Times New Roman" w:eastAsia="Times New Roman" w:hAnsi="Times New Roman" w:cs="Times New Roman"/>
        </w:rPr>
      </w:pPr>
      <w:r w:rsidRPr="00EF6BF2">
        <w:rPr>
          <w:rFonts w:ascii="Times New Roman" w:eastAsia="Times New Roman" w:hAnsi="Times New Roman" w:cs="Times New Roman"/>
        </w:rPr>
        <w:t>dane nie są już niezbędne do celów, dla których były zebrane lub w inny sposób przetwarzane,</w:t>
      </w:r>
    </w:p>
    <w:p w:rsidR="00D1085A" w:rsidRPr="00EF6BF2" w:rsidRDefault="00D1085A" w:rsidP="00531082">
      <w:pPr>
        <w:pStyle w:val="Akapitzlist"/>
        <w:numPr>
          <w:ilvl w:val="0"/>
          <w:numId w:val="4"/>
        </w:numPr>
        <w:spacing w:after="0"/>
        <w:ind w:left="1276" w:hanging="283"/>
        <w:jc w:val="both"/>
        <w:rPr>
          <w:rFonts w:ascii="Times New Roman" w:eastAsia="Times New Roman" w:hAnsi="Times New Roman" w:cs="Times New Roman"/>
        </w:rPr>
      </w:pPr>
      <w:r w:rsidRPr="00EF6BF2">
        <w:rPr>
          <w:rFonts w:ascii="Times New Roman" w:eastAsia="Times New Roman" w:hAnsi="Times New Roman" w:cs="Times New Roman"/>
        </w:rPr>
        <w:t>dane osobowe przetwarzane są niezgodnie z prawem,</w:t>
      </w:r>
    </w:p>
    <w:p w:rsidR="00D1085A" w:rsidRDefault="00D1085A" w:rsidP="00531082">
      <w:pPr>
        <w:pStyle w:val="Akapitzlist"/>
        <w:numPr>
          <w:ilvl w:val="0"/>
          <w:numId w:val="4"/>
        </w:numPr>
        <w:spacing w:after="0"/>
        <w:ind w:left="1276" w:hanging="283"/>
        <w:jc w:val="both"/>
        <w:rPr>
          <w:rFonts w:ascii="Times New Roman" w:eastAsia="Times New Roman" w:hAnsi="Times New Roman" w:cs="Times New Roman"/>
        </w:rPr>
      </w:pPr>
      <w:r w:rsidRPr="00EF6BF2">
        <w:rPr>
          <w:rFonts w:ascii="Times New Roman" w:eastAsia="Times New Roman" w:hAnsi="Times New Roman" w:cs="Times New Roman"/>
        </w:rPr>
        <w:t xml:space="preserve">dane osobowe muszą być usunięte w celu wywiązania się z obowiązku wynikającego </w:t>
      </w:r>
      <w:r w:rsidR="00531082" w:rsidRPr="00EF6BF2">
        <w:rPr>
          <w:rFonts w:ascii="Times New Roman" w:eastAsia="Times New Roman" w:hAnsi="Times New Roman" w:cs="Times New Roman"/>
        </w:rPr>
        <w:br/>
      </w:r>
      <w:r w:rsidRPr="00EF6BF2">
        <w:rPr>
          <w:rFonts w:ascii="Times New Roman" w:eastAsia="Times New Roman" w:hAnsi="Times New Roman" w:cs="Times New Roman"/>
        </w:rPr>
        <w:t>z przepisów prawa;</w:t>
      </w:r>
    </w:p>
    <w:p w:rsidR="004636AA" w:rsidRPr="00EF6BF2" w:rsidRDefault="004636AA" w:rsidP="004636AA">
      <w:pPr>
        <w:pStyle w:val="Akapitzlist"/>
        <w:spacing w:after="0"/>
        <w:ind w:left="1276"/>
        <w:jc w:val="both"/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:rsidR="00265F30" w:rsidRPr="00EF6BF2" w:rsidRDefault="00D1085A" w:rsidP="00265F30">
      <w:pPr>
        <w:spacing w:after="0"/>
        <w:ind w:left="993" w:hanging="284"/>
        <w:jc w:val="both"/>
        <w:rPr>
          <w:rFonts w:ascii="Times New Roman" w:eastAsia="Times New Roman" w:hAnsi="Times New Roman" w:cs="Times New Roman"/>
        </w:rPr>
      </w:pPr>
      <w:r w:rsidRPr="00EF6BF2">
        <w:rPr>
          <w:rFonts w:ascii="Times New Roman" w:eastAsia="Times New Roman" w:hAnsi="Times New Roman" w:cs="Times New Roman"/>
          <w:b/>
        </w:rPr>
        <w:lastRenderedPageBreak/>
        <w:t>d)</w:t>
      </w:r>
      <w:r w:rsidRPr="00EF6BF2">
        <w:rPr>
          <w:rFonts w:ascii="Times New Roman" w:eastAsia="Times New Roman" w:hAnsi="Times New Roman" w:cs="Times New Roman"/>
        </w:rPr>
        <w:t xml:space="preserve"> </w:t>
      </w:r>
      <w:r w:rsidRPr="00EF6BF2">
        <w:rPr>
          <w:rFonts w:ascii="Times New Roman" w:eastAsia="Times New Roman" w:hAnsi="Times New Roman" w:cs="Times New Roman"/>
        </w:rPr>
        <w:tab/>
        <w:t>prawo do żądania ograniczenia przetwarzania danych osobowych – w przypadku, gdy:</w:t>
      </w:r>
    </w:p>
    <w:p w:rsidR="00265F30" w:rsidRPr="00EF6BF2" w:rsidRDefault="00265F30" w:rsidP="00265F30">
      <w:pPr>
        <w:pStyle w:val="Akapitzlist"/>
        <w:numPr>
          <w:ilvl w:val="0"/>
          <w:numId w:val="6"/>
        </w:numPr>
        <w:spacing w:after="0"/>
        <w:ind w:left="1276" w:hanging="283"/>
        <w:jc w:val="both"/>
        <w:rPr>
          <w:rFonts w:ascii="Times New Roman" w:eastAsia="Times New Roman" w:hAnsi="Times New Roman" w:cs="Times New Roman"/>
        </w:rPr>
      </w:pPr>
      <w:r w:rsidRPr="00EF6BF2">
        <w:rPr>
          <w:rFonts w:ascii="Times New Roman" w:eastAsia="Times New Roman" w:hAnsi="Times New Roman" w:cs="Times New Roman"/>
        </w:rPr>
        <w:t>osoba, której dane dotyczą kwestionuje prawidłowość danych osobowych,</w:t>
      </w:r>
    </w:p>
    <w:p w:rsidR="00265F30" w:rsidRPr="00EF6BF2" w:rsidRDefault="00265F30" w:rsidP="00265F30">
      <w:pPr>
        <w:pStyle w:val="Akapitzlist"/>
        <w:numPr>
          <w:ilvl w:val="0"/>
          <w:numId w:val="6"/>
        </w:numPr>
        <w:spacing w:after="0"/>
        <w:ind w:left="1276" w:hanging="283"/>
        <w:jc w:val="both"/>
        <w:rPr>
          <w:rFonts w:ascii="Times New Roman" w:eastAsia="Times New Roman" w:hAnsi="Times New Roman" w:cs="Times New Roman"/>
        </w:rPr>
      </w:pPr>
      <w:r w:rsidRPr="00EF6BF2">
        <w:rPr>
          <w:rFonts w:ascii="Times New Roman" w:eastAsia="Times New Roman" w:hAnsi="Times New Roman" w:cs="Times New Roman"/>
        </w:rPr>
        <w:t xml:space="preserve">przetwarzanie danych jest niezgodne z prawem, a osoba, której dane dotyczą, sprzeciwia </w:t>
      </w:r>
      <w:r w:rsidR="00F768E2" w:rsidRPr="00EF6BF2">
        <w:rPr>
          <w:rFonts w:ascii="Times New Roman" w:eastAsia="Times New Roman" w:hAnsi="Times New Roman" w:cs="Times New Roman"/>
        </w:rPr>
        <w:br/>
      </w:r>
      <w:r w:rsidRPr="00EF6BF2">
        <w:rPr>
          <w:rFonts w:ascii="Times New Roman" w:eastAsia="Times New Roman" w:hAnsi="Times New Roman" w:cs="Times New Roman"/>
        </w:rPr>
        <w:t>się usunięciu danych, żądając w zamian ich ograniczenia,</w:t>
      </w:r>
    </w:p>
    <w:p w:rsidR="00265F30" w:rsidRPr="00EF6BF2" w:rsidRDefault="00265F30" w:rsidP="00265F30">
      <w:pPr>
        <w:pStyle w:val="Akapitzlist"/>
        <w:numPr>
          <w:ilvl w:val="0"/>
          <w:numId w:val="6"/>
        </w:numPr>
        <w:spacing w:after="0"/>
        <w:ind w:left="1276" w:hanging="283"/>
        <w:jc w:val="both"/>
        <w:rPr>
          <w:rFonts w:ascii="Times New Roman" w:eastAsia="Times New Roman" w:hAnsi="Times New Roman" w:cs="Times New Roman"/>
        </w:rPr>
      </w:pPr>
      <w:r w:rsidRPr="00EF6BF2">
        <w:rPr>
          <w:rFonts w:ascii="Times New Roman" w:eastAsia="Times New Roman" w:hAnsi="Times New Roman" w:cs="Times New Roman"/>
        </w:rPr>
        <w:t>Administrator nie potrzebuje już danych dla swoich celów, ale osoba, której dane dotyczą, potrzebuje ich do ustalenia, obrony lub dochodzenia roszczeń,</w:t>
      </w:r>
    </w:p>
    <w:p w:rsidR="00265F30" w:rsidRPr="00EF6BF2" w:rsidRDefault="00265F30" w:rsidP="00265F30">
      <w:pPr>
        <w:pStyle w:val="Akapitzlist"/>
        <w:numPr>
          <w:ilvl w:val="0"/>
          <w:numId w:val="6"/>
        </w:numPr>
        <w:spacing w:after="0"/>
        <w:ind w:left="1276" w:hanging="283"/>
        <w:jc w:val="both"/>
        <w:rPr>
          <w:rFonts w:ascii="Times New Roman" w:eastAsia="Times New Roman" w:hAnsi="Times New Roman" w:cs="Times New Roman"/>
        </w:rPr>
      </w:pPr>
      <w:r w:rsidRPr="00EF6BF2">
        <w:rPr>
          <w:rFonts w:ascii="Times New Roman" w:eastAsia="Times New Roman" w:hAnsi="Times New Roman" w:cs="Times New Roman"/>
        </w:rPr>
        <w:t xml:space="preserve">osoba, której dane dotyczą, wniosła sprzeciw wobec przetwarzania danych, do czasu ustalenia </w:t>
      </w:r>
      <w:r w:rsidR="003C6AF3" w:rsidRPr="00EF6BF2">
        <w:rPr>
          <w:rFonts w:ascii="Times New Roman" w:eastAsia="Times New Roman" w:hAnsi="Times New Roman" w:cs="Times New Roman"/>
        </w:rPr>
        <w:br/>
      </w:r>
      <w:r w:rsidRPr="00EF6BF2">
        <w:rPr>
          <w:rFonts w:ascii="Times New Roman" w:eastAsia="Times New Roman" w:hAnsi="Times New Roman" w:cs="Times New Roman"/>
        </w:rPr>
        <w:t>czy prawnie uzasadnione podstawy po stronie Administratora są nadrzędne wobec podstawy sprzeciwu;</w:t>
      </w:r>
    </w:p>
    <w:p w:rsidR="00265F30" w:rsidRPr="00EF6BF2" w:rsidRDefault="00531082" w:rsidP="00265F30">
      <w:pPr>
        <w:spacing w:after="0"/>
        <w:ind w:left="993" w:hanging="284"/>
        <w:jc w:val="both"/>
        <w:rPr>
          <w:rFonts w:ascii="Times New Roman" w:eastAsia="Times New Roman" w:hAnsi="Times New Roman" w:cs="Times New Roman"/>
        </w:rPr>
      </w:pPr>
      <w:r w:rsidRPr="00EF6BF2">
        <w:rPr>
          <w:rFonts w:ascii="Times New Roman" w:eastAsia="Times New Roman" w:hAnsi="Times New Roman" w:cs="Times New Roman"/>
          <w:b/>
        </w:rPr>
        <w:t>e</w:t>
      </w:r>
      <w:r w:rsidR="00D1085A" w:rsidRPr="00EF6BF2">
        <w:rPr>
          <w:rFonts w:ascii="Times New Roman" w:eastAsia="Times New Roman" w:hAnsi="Times New Roman" w:cs="Times New Roman"/>
          <w:b/>
        </w:rPr>
        <w:t>)</w:t>
      </w:r>
      <w:r w:rsidR="00D1085A" w:rsidRPr="00EF6BF2">
        <w:rPr>
          <w:rFonts w:ascii="Times New Roman" w:eastAsia="Times New Roman" w:hAnsi="Times New Roman" w:cs="Times New Roman"/>
        </w:rPr>
        <w:t xml:space="preserve"> </w:t>
      </w:r>
      <w:r w:rsidR="00D1085A" w:rsidRPr="00EF6BF2">
        <w:rPr>
          <w:rFonts w:ascii="Times New Roman" w:eastAsia="Times New Roman" w:hAnsi="Times New Roman" w:cs="Times New Roman"/>
        </w:rPr>
        <w:tab/>
      </w:r>
      <w:r w:rsidR="00265F30" w:rsidRPr="00EF6BF2">
        <w:rPr>
          <w:rFonts w:ascii="Times New Roman" w:eastAsia="Times New Roman" w:hAnsi="Times New Roman" w:cs="Times New Roman"/>
        </w:rPr>
        <w:t xml:space="preserve">prawo sprzeciwu wobec przetwarzania danych – w przypadku, gdy </w:t>
      </w:r>
      <w:r w:rsidR="00265F30" w:rsidRPr="00EF6BF2">
        <w:rPr>
          <w:rFonts w:ascii="Times New Roman" w:eastAsia="Times New Roman" w:hAnsi="Times New Roman" w:cs="Times New Roman"/>
          <w:b/>
        </w:rPr>
        <w:t>łącznie</w:t>
      </w:r>
      <w:r w:rsidR="00265F30" w:rsidRPr="00EF6BF2">
        <w:rPr>
          <w:rFonts w:ascii="Times New Roman" w:eastAsia="Times New Roman" w:hAnsi="Times New Roman" w:cs="Times New Roman"/>
        </w:rPr>
        <w:t xml:space="preserve"> spełnione są następujące przesłanki:</w:t>
      </w:r>
    </w:p>
    <w:p w:rsidR="00265F30" w:rsidRPr="00EF6BF2" w:rsidRDefault="00265F30" w:rsidP="00ED0923">
      <w:pPr>
        <w:pStyle w:val="Akapitzlist"/>
        <w:numPr>
          <w:ilvl w:val="0"/>
          <w:numId w:val="7"/>
        </w:numPr>
        <w:spacing w:after="0"/>
        <w:ind w:left="1276" w:hanging="283"/>
        <w:jc w:val="both"/>
        <w:rPr>
          <w:rFonts w:ascii="Times New Roman" w:eastAsia="Times New Roman" w:hAnsi="Times New Roman" w:cs="Times New Roman"/>
        </w:rPr>
      </w:pPr>
      <w:r w:rsidRPr="00EF6BF2">
        <w:rPr>
          <w:rFonts w:ascii="Times New Roman" w:eastAsia="Times New Roman" w:hAnsi="Times New Roman" w:cs="Times New Roman"/>
        </w:rPr>
        <w:t>zaistnieją przyczyny związane z Pani/Pana szczególną sytuacją, w przypadku przetwarzania danych na podstawie zadania realizowanego w interesie publicznym lub w ramach sprawowania władzy publicznej przez Administratora,</w:t>
      </w:r>
    </w:p>
    <w:p w:rsidR="00265F30" w:rsidRPr="00EF6BF2" w:rsidRDefault="00265F30" w:rsidP="00ED0923">
      <w:pPr>
        <w:pStyle w:val="Akapitzlist"/>
        <w:numPr>
          <w:ilvl w:val="0"/>
          <w:numId w:val="7"/>
        </w:numPr>
        <w:spacing w:after="0"/>
        <w:ind w:left="1276" w:hanging="283"/>
        <w:jc w:val="both"/>
        <w:rPr>
          <w:rFonts w:ascii="Times New Roman" w:eastAsia="Times New Roman" w:hAnsi="Times New Roman" w:cs="Times New Roman"/>
        </w:rPr>
      </w:pPr>
      <w:r w:rsidRPr="00EF6BF2">
        <w:rPr>
          <w:rFonts w:ascii="Times New Roman" w:eastAsia="Times New Roman" w:hAnsi="Times New Roman" w:cs="Times New Roman"/>
        </w:rPr>
        <w:t xml:space="preserve">przetwarzanie jest niezbędne do wykonania zadania realizowanego w interesie publicznym lub </w:t>
      </w:r>
      <w:r w:rsidR="003C6AF3" w:rsidRPr="00EF6BF2">
        <w:rPr>
          <w:rFonts w:ascii="Times New Roman" w:eastAsia="Times New Roman" w:hAnsi="Times New Roman" w:cs="Times New Roman"/>
        </w:rPr>
        <w:br/>
      </w:r>
      <w:r w:rsidRPr="00EF6BF2">
        <w:rPr>
          <w:rFonts w:ascii="Times New Roman" w:eastAsia="Times New Roman" w:hAnsi="Times New Roman" w:cs="Times New Roman"/>
        </w:rPr>
        <w:t xml:space="preserve">w ramach sprawowania władzy publicznej powierzonej Administratorowi lub jest niezbędne </w:t>
      </w:r>
      <w:r w:rsidR="003C6AF3" w:rsidRPr="00EF6BF2">
        <w:rPr>
          <w:rFonts w:ascii="Times New Roman" w:eastAsia="Times New Roman" w:hAnsi="Times New Roman" w:cs="Times New Roman"/>
        </w:rPr>
        <w:br/>
      </w:r>
      <w:r w:rsidRPr="00EF6BF2">
        <w:rPr>
          <w:rFonts w:ascii="Times New Roman" w:eastAsia="Times New Roman" w:hAnsi="Times New Roman" w:cs="Times New Roman"/>
        </w:rPr>
        <w:t>do celów wynikających z prawnie uzasadnionych interesów realizowanych przez Administratora lub przez stronę trzecią, z wyjątkiem sytuacji, w których nadrzędny charakter wobec tych interesów mają interesy lub podstawowe prawa i wolności osoby, której dane dotyczą, wymagające ochrony danych osobowych, w szczególności gdy osoba, której dane dotyczą jest dzieckiem;</w:t>
      </w:r>
    </w:p>
    <w:p w:rsidR="00265F30" w:rsidRPr="00EF6BF2" w:rsidRDefault="00265F30" w:rsidP="00265F30">
      <w:pPr>
        <w:spacing w:after="0"/>
        <w:ind w:left="993" w:hanging="284"/>
        <w:jc w:val="both"/>
        <w:rPr>
          <w:rFonts w:ascii="Times New Roman" w:eastAsia="Times New Roman" w:hAnsi="Times New Roman" w:cs="Times New Roman"/>
        </w:rPr>
      </w:pPr>
      <w:r w:rsidRPr="00EF6BF2">
        <w:rPr>
          <w:rFonts w:ascii="Times New Roman" w:eastAsia="Times New Roman" w:hAnsi="Times New Roman" w:cs="Times New Roman"/>
          <w:b/>
        </w:rPr>
        <w:t>f)</w:t>
      </w:r>
      <w:r w:rsidRPr="00EF6BF2">
        <w:rPr>
          <w:rFonts w:ascii="Times New Roman" w:eastAsia="Times New Roman" w:hAnsi="Times New Roman" w:cs="Times New Roman"/>
        </w:rPr>
        <w:tab/>
      </w:r>
      <w:r w:rsidR="004C6803" w:rsidRPr="00EF6BF2">
        <w:rPr>
          <w:rFonts w:ascii="Times New Roman" w:eastAsia="Times New Roman" w:hAnsi="Times New Roman" w:cs="Times New Roman"/>
        </w:rPr>
        <w:t xml:space="preserve">ze względu na fakt, iż jedyną przesłanką przetwarzania danych osobowych stanowi przepis prawa, </w:t>
      </w:r>
      <w:r w:rsidR="003C6AF3" w:rsidRPr="00EF6BF2">
        <w:rPr>
          <w:rFonts w:ascii="Times New Roman" w:eastAsia="Times New Roman" w:hAnsi="Times New Roman" w:cs="Times New Roman"/>
        </w:rPr>
        <w:br/>
      </w:r>
      <w:r w:rsidR="004C6803" w:rsidRPr="00EF6BF2">
        <w:rPr>
          <w:rFonts w:ascii="Times New Roman" w:eastAsia="Times New Roman" w:hAnsi="Times New Roman" w:cs="Times New Roman"/>
        </w:rPr>
        <w:t>nie przysługuje Pani/Panu prawo do przenoszenia danych</w:t>
      </w:r>
      <w:r w:rsidRPr="00EF6BF2">
        <w:rPr>
          <w:rFonts w:ascii="Times New Roman" w:eastAsia="Times New Roman" w:hAnsi="Times New Roman" w:cs="Times New Roman"/>
        </w:rPr>
        <w:t>.</w:t>
      </w:r>
    </w:p>
    <w:p w:rsidR="00CB7D04" w:rsidRPr="00EF6BF2" w:rsidRDefault="00D1085A" w:rsidP="00CB7D04">
      <w:pPr>
        <w:pStyle w:val="Akapitzlist"/>
        <w:numPr>
          <w:ilvl w:val="0"/>
          <w:numId w:val="2"/>
        </w:numPr>
        <w:spacing w:after="150"/>
        <w:jc w:val="both"/>
        <w:rPr>
          <w:rFonts w:ascii="Times New Roman" w:eastAsia="Times New Roman" w:hAnsi="Times New Roman" w:cs="Times New Roman"/>
        </w:rPr>
      </w:pPr>
      <w:r w:rsidRPr="00EF6BF2">
        <w:rPr>
          <w:rFonts w:ascii="Times New Roman" w:eastAsia="Times New Roman" w:hAnsi="Times New Roman" w:cs="Times New Roman"/>
        </w:rPr>
        <w:t xml:space="preserve">W przypadku powzięcia informacji o niezgodnym z prawem przetwarzaniu w Urzędzie </w:t>
      </w:r>
      <w:r w:rsidR="00717C61">
        <w:rPr>
          <w:rFonts w:ascii="Times New Roman" w:eastAsia="Times New Roman" w:hAnsi="Times New Roman" w:cs="Times New Roman"/>
        </w:rPr>
        <w:t>Gminie Ostrowite</w:t>
      </w:r>
      <w:r w:rsidRPr="00EF6BF2">
        <w:rPr>
          <w:rFonts w:ascii="Times New Roman" w:eastAsia="Times New Roman" w:hAnsi="Times New Roman" w:cs="Times New Roman"/>
        </w:rPr>
        <w:t xml:space="preserve"> Pani/Pana danych osobowych, przysługuje Pani/Panu prawo wniesienia skargi do organu nadzorczego właściwego w sprawach ochrony danych osobowych. </w:t>
      </w:r>
    </w:p>
    <w:p w:rsidR="00B362E5" w:rsidRPr="00EF6BF2" w:rsidRDefault="00B362E5" w:rsidP="00B362E5">
      <w:pPr>
        <w:pStyle w:val="Akapitzlist"/>
        <w:numPr>
          <w:ilvl w:val="0"/>
          <w:numId w:val="2"/>
        </w:numPr>
        <w:spacing w:after="150"/>
        <w:jc w:val="both"/>
        <w:rPr>
          <w:rFonts w:ascii="Times New Roman" w:eastAsia="Times New Roman" w:hAnsi="Times New Roman" w:cs="Times New Roman"/>
        </w:rPr>
      </w:pPr>
      <w:r w:rsidRPr="00EF6BF2">
        <w:rPr>
          <w:rFonts w:ascii="Times New Roman" w:eastAsia="Times New Roman" w:hAnsi="Times New Roman" w:cs="Times New Roman"/>
        </w:rPr>
        <w:t>Podanie przez Panią/Pana danych osobowych jest obowiązkowe, gdyż przesłankę przetwarzania danych osobowych stanowi przepis prawa.</w:t>
      </w:r>
    </w:p>
    <w:p w:rsidR="00240372" w:rsidRPr="00EF6BF2" w:rsidRDefault="00D1085A" w:rsidP="00D1085A">
      <w:pPr>
        <w:pStyle w:val="Akapitzlist"/>
        <w:numPr>
          <w:ilvl w:val="0"/>
          <w:numId w:val="2"/>
        </w:numPr>
        <w:spacing w:after="150"/>
        <w:jc w:val="both"/>
        <w:rPr>
          <w:rFonts w:ascii="Times New Roman" w:eastAsia="Times New Roman" w:hAnsi="Times New Roman" w:cs="Times New Roman"/>
        </w:rPr>
      </w:pPr>
      <w:r w:rsidRPr="00EF6BF2">
        <w:rPr>
          <w:rFonts w:ascii="Times New Roman" w:eastAsia="Times New Roman" w:hAnsi="Times New Roman" w:cs="Times New Roman"/>
        </w:rPr>
        <w:t xml:space="preserve">Pani/Pana dane mogą być przetwarzane w sposób zautomatyzowany i nie będą profilowane. </w:t>
      </w:r>
    </w:p>
    <w:sectPr w:rsidR="00240372" w:rsidRPr="00EF6BF2" w:rsidSect="008E40E7">
      <w:footerReference w:type="default" r:id="rId8"/>
      <w:pgSz w:w="11907" w:h="16840" w:code="9"/>
      <w:pgMar w:top="851" w:right="567" w:bottom="1418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5BC9" w:rsidRDefault="009C5BC9" w:rsidP="00E5791A">
      <w:pPr>
        <w:spacing w:after="0" w:line="240" w:lineRule="auto"/>
      </w:pPr>
      <w:r>
        <w:separator/>
      </w:r>
    </w:p>
  </w:endnote>
  <w:endnote w:type="continuationSeparator" w:id="0">
    <w:p w:rsidR="009C5BC9" w:rsidRDefault="009C5BC9" w:rsidP="00E579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5838586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33927" w:rsidRDefault="00981E75">
        <w:pPr>
          <w:pStyle w:val="Stopka"/>
          <w:jc w:val="right"/>
        </w:pPr>
        <w:r>
          <w:fldChar w:fldCharType="begin"/>
        </w:r>
        <w:r w:rsidR="00833927">
          <w:instrText xml:space="preserve"> PAGE   \* MERGEFORMAT </w:instrText>
        </w:r>
        <w:r>
          <w:fldChar w:fldCharType="separate"/>
        </w:r>
        <w:r w:rsidR="00EE471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33927" w:rsidRDefault="0083392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5BC9" w:rsidRDefault="009C5BC9" w:rsidP="00E5791A">
      <w:pPr>
        <w:spacing w:after="0" w:line="240" w:lineRule="auto"/>
      </w:pPr>
      <w:r>
        <w:separator/>
      </w:r>
    </w:p>
  </w:footnote>
  <w:footnote w:type="continuationSeparator" w:id="0">
    <w:p w:rsidR="009C5BC9" w:rsidRDefault="009C5BC9" w:rsidP="00E579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593DD7"/>
    <w:multiLevelType w:val="hybridMultilevel"/>
    <w:tmpl w:val="2A183EE6"/>
    <w:lvl w:ilvl="0" w:tplc="4C98CB26">
      <w:start w:val="1"/>
      <w:numFmt w:val="decimal"/>
      <w:lvlText w:val="%1."/>
      <w:lvlJc w:val="left"/>
      <w:pPr>
        <w:ind w:left="1428" w:hanging="360"/>
      </w:pPr>
      <w:rPr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2AAF35D7"/>
    <w:multiLevelType w:val="hybridMultilevel"/>
    <w:tmpl w:val="8F80ACFA"/>
    <w:lvl w:ilvl="0" w:tplc="0415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 w15:restartNumberingAfterBreak="0">
    <w:nsid w:val="2AD74105"/>
    <w:multiLevelType w:val="hybridMultilevel"/>
    <w:tmpl w:val="AE4037A2"/>
    <w:lvl w:ilvl="0" w:tplc="460CB1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4031C2F"/>
    <w:multiLevelType w:val="hybridMultilevel"/>
    <w:tmpl w:val="D680935A"/>
    <w:lvl w:ilvl="0" w:tplc="0415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 w15:restartNumberingAfterBreak="0">
    <w:nsid w:val="47A306DF"/>
    <w:multiLevelType w:val="hybridMultilevel"/>
    <w:tmpl w:val="4EB84B90"/>
    <w:lvl w:ilvl="0" w:tplc="3A02C3A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E95809"/>
    <w:multiLevelType w:val="hybridMultilevel"/>
    <w:tmpl w:val="544A01BC"/>
    <w:lvl w:ilvl="0" w:tplc="0415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 w15:restartNumberingAfterBreak="0">
    <w:nsid w:val="670878B4"/>
    <w:multiLevelType w:val="hybridMultilevel"/>
    <w:tmpl w:val="DDB29D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A5049E"/>
    <w:multiLevelType w:val="hybridMultilevel"/>
    <w:tmpl w:val="6582AD9A"/>
    <w:lvl w:ilvl="0" w:tplc="C8D41A7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B1A1713"/>
    <w:multiLevelType w:val="hybridMultilevel"/>
    <w:tmpl w:val="C78A9C4E"/>
    <w:lvl w:ilvl="0" w:tplc="6A628BAC">
      <w:start w:val="1"/>
      <w:numFmt w:val="decimal"/>
      <w:lvlText w:val="%1."/>
      <w:lvlJc w:val="left"/>
      <w:pPr>
        <w:ind w:left="720" w:hanging="360"/>
      </w:pPr>
      <w:rPr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277669"/>
    <w:multiLevelType w:val="hybridMultilevel"/>
    <w:tmpl w:val="C73CE466"/>
    <w:lvl w:ilvl="0" w:tplc="0415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7B8741E8"/>
    <w:multiLevelType w:val="hybridMultilevel"/>
    <w:tmpl w:val="4722570A"/>
    <w:lvl w:ilvl="0" w:tplc="4C98CB26">
      <w:start w:val="1"/>
      <w:numFmt w:val="decimal"/>
      <w:lvlText w:val="%1."/>
      <w:lvlJc w:val="left"/>
      <w:pPr>
        <w:ind w:left="720" w:hanging="360"/>
      </w:pPr>
      <w:rPr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1"/>
  </w:num>
  <w:num w:numId="5">
    <w:abstractNumId w:val="9"/>
  </w:num>
  <w:num w:numId="6">
    <w:abstractNumId w:val="5"/>
  </w:num>
  <w:num w:numId="7">
    <w:abstractNumId w:val="3"/>
  </w:num>
  <w:num w:numId="8">
    <w:abstractNumId w:val="7"/>
  </w:num>
  <w:num w:numId="9">
    <w:abstractNumId w:val="2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85A"/>
    <w:rsid w:val="00004632"/>
    <w:rsid w:val="0009078C"/>
    <w:rsid w:val="000F493D"/>
    <w:rsid w:val="001069ED"/>
    <w:rsid w:val="00121FB4"/>
    <w:rsid w:val="001819EC"/>
    <w:rsid w:val="00196043"/>
    <w:rsid w:val="001C05B1"/>
    <w:rsid w:val="001C2E2C"/>
    <w:rsid w:val="00232B51"/>
    <w:rsid w:val="00243E49"/>
    <w:rsid w:val="00265F30"/>
    <w:rsid w:val="002715D8"/>
    <w:rsid w:val="002A71BF"/>
    <w:rsid w:val="002E68FD"/>
    <w:rsid w:val="002E7D4F"/>
    <w:rsid w:val="00303DB0"/>
    <w:rsid w:val="00332E2B"/>
    <w:rsid w:val="003558DA"/>
    <w:rsid w:val="00361F90"/>
    <w:rsid w:val="00375752"/>
    <w:rsid w:val="0038406C"/>
    <w:rsid w:val="00391BE5"/>
    <w:rsid w:val="003926C1"/>
    <w:rsid w:val="003B624C"/>
    <w:rsid w:val="003C278E"/>
    <w:rsid w:val="003C6AB8"/>
    <w:rsid w:val="003C6AF3"/>
    <w:rsid w:val="003E3CB9"/>
    <w:rsid w:val="004345CF"/>
    <w:rsid w:val="0044699B"/>
    <w:rsid w:val="004636AA"/>
    <w:rsid w:val="00467B62"/>
    <w:rsid w:val="00493E04"/>
    <w:rsid w:val="00495DC9"/>
    <w:rsid w:val="004C6803"/>
    <w:rsid w:val="004E7275"/>
    <w:rsid w:val="005133E9"/>
    <w:rsid w:val="00527266"/>
    <w:rsid w:val="00531082"/>
    <w:rsid w:val="00534A57"/>
    <w:rsid w:val="00546166"/>
    <w:rsid w:val="005F07DE"/>
    <w:rsid w:val="005F57D4"/>
    <w:rsid w:val="00610A1A"/>
    <w:rsid w:val="00626A1B"/>
    <w:rsid w:val="006656DA"/>
    <w:rsid w:val="006D0669"/>
    <w:rsid w:val="006E0190"/>
    <w:rsid w:val="00717C61"/>
    <w:rsid w:val="00725C12"/>
    <w:rsid w:val="0076038C"/>
    <w:rsid w:val="00784016"/>
    <w:rsid w:val="00787EE1"/>
    <w:rsid w:val="007B1EEF"/>
    <w:rsid w:val="0080136C"/>
    <w:rsid w:val="00804475"/>
    <w:rsid w:val="00833927"/>
    <w:rsid w:val="00856E22"/>
    <w:rsid w:val="00862087"/>
    <w:rsid w:val="008E40E7"/>
    <w:rsid w:val="00905EA0"/>
    <w:rsid w:val="009249D1"/>
    <w:rsid w:val="00981E75"/>
    <w:rsid w:val="00983A20"/>
    <w:rsid w:val="00991FCF"/>
    <w:rsid w:val="009C3723"/>
    <w:rsid w:val="009C398F"/>
    <w:rsid w:val="009C5BC9"/>
    <w:rsid w:val="00A005D4"/>
    <w:rsid w:val="00A26392"/>
    <w:rsid w:val="00A67D22"/>
    <w:rsid w:val="00A828B0"/>
    <w:rsid w:val="00AB6E09"/>
    <w:rsid w:val="00AE4D26"/>
    <w:rsid w:val="00B06627"/>
    <w:rsid w:val="00B154C5"/>
    <w:rsid w:val="00B362E5"/>
    <w:rsid w:val="00B5316A"/>
    <w:rsid w:val="00B675EB"/>
    <w:rsid w:val="00C0356E"/>
    <w:rsid w:val="00C31AFB"/>
    <w:rsid w:val="00C3789A"/>
    <w:rsid w:val="00C54CD9"/>
    <w:rsid w:val="00C76614"/>
    <w:rsid w:val="00C85BFF"/>
    <w:rsid w:val="00CB7D04"/>
    <w:rsid w:val="00D1085A"/>
    <w:rsid w:val="00D9204A"/>
    <w:rsid w:val="00DC228B"/>
    <w:rsid w:val="00DD0C04"/>
    <w:rsid w:val="00DD2705"/>
    <w:rsid w:val="00DF3CEE"/>
    <w:rsid w:val="00E06E98"/>
    <w:rsid w:val="00E56F5D"/>
    <w:rsid w:val="00E5791A"/>
    <w:rsid w:val="00E85870"/>
    <w:rsid w:val="00E9324E"/>
    <w:rsid w:val="00EC398C"/>
    <w:rsid w:val="00ED0923"/>
    <w:rsid w:val="00ED75B0"/>
    <w:rsid w:val="00EE068B"/>
    <w:rsid w:val="00EE4711"/>
    <w:rsid w:val="00EF6BF2"/>
    <w:rsid w:val="00F17A8A"/>
    <w:rsid w:val="00F768E2"/>
    <w:rsid w:val="00F851D8"/>
    <w:rsid w:val="00FD1B17"/>
    <w:rsid w:val="00FF0893"/>
    <w:rsid w:val="00FF3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F5DEA0"/>
  <w15:docId w15:val="{455749DA-10B3-41AA-B1FE-AC6524AB9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1085A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1085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108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085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579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791A"/>
  </w:style>
  <w:style w:type="paragraph" w:styleId="Stopka">
    <w:name w:val="footer"/>
    <w:basedOn w:val="Normalny"/>
    <w:link w:val="StopkaZnak"/>
    <w:uiPriority w:val="99"/>
    <w:unhideWhenUsed/>
    <w:rsid w:val="00E579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791A"/>
  </w:style>
  <w:style w:type="character" w:styleId="Odwoaniedokomentarza">
    <w:name w:val="annotation reference"/>
    <w:basedOn w:val="Domylnaczcionkaakapitu"/>
    <w:uiPriority w:val="99"/>
    <w:semiHidden/>
    <w:unhideWhenUsed/>
    <w:rsid w:val="004C68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68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68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68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680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4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8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33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10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411B17-F0D1-4233-BCD1-A4971D5EA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775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Stołecznego Warszawy</Company>
  <LinksUpToDate>false</LinksUpToDate>
  <CharactersWithSpaces>5415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kkretkiewicz</dc:creator>
  <cp:lastModifiedBy>Barbara Kasprzyk</cp:lastModifiedBy>
  <cp:revision>4</cp:revision>
  <cp:lastPrinted>2018-06-11T11:33:00Z</cp:lastPrinted>
  <dcterms:created xsi:type="dcterms:W3CDTF">2019-06-21T07:28:00Z</dcterms:created>
  <dcterms:modified xsi:type="dcterms:W3CDTF">2019-06-21T09:20:00Z</dcterms:modified>
</cp:coreProperties>
</file>