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6F4" w:rsidRDefault="00A06A4C" w:rsidP="00ED0CF6">
      <w:pPr>
        <w:spacing w:after="0" w:line="240" w:lineRule="auto"/>
        <w:jc w:val="center"/>
        <w:rPr>
          <w:rFonts w:ascii="Tahoma" w:hAnsi="Tahoma" w:cs="Tahoma"/>
          <w:sz w:val="20"/>
          <w:szCs w:val="20"/>
        </w:rPr>
      </w:pPr>
      <w:r>
        <w:rPr>
          <w:rFonts w:ascii="Tahoma" w:hAnsi="Tahoma" w:cs="Tahoma"/>
          <w:sz w:val="20"/>
          <w:szCs w:val="20"/>
        </w:rPr>
        <w:t xml:space="preserve"> </w:t>
      </w:r>
    </w:p>
    <w:p w:rsidR="00ED0CF6" w:rsidRDefault="00ED0CF6" w:rsidP="00ED0CF6">
      <w:pPr>
        <w:spacing w:after="0" w:line="240" w:lineRule="auto"/>
        <w:jc w:val="center"/>
        <w:rPr>
          <w:rFonts w:ascii="Tahoma" w:hAnsi="Tahoma" w:cs="Tahoma"/>
          <w:sz w:val="20"/>
          <w:szCs w:val="20"/>
        </w:rPr>
      </w:pPr>
    </w:p>
    <w:p w:rsidR="00ED0CF6" w:rsidRDefault="00ED0CF6" w:rsidP="00ED0CF6">
      <w:pPr>
        <w:spacing w:after="0" w:line="240" w:lineRule="auto"/>
        <w:jc w:val="center"/>
        <w:rPr>
          <w:rFonts w:ascii="Tahoma" w:hAnsi="Tahoma" w:cs="Tahoma"/>
          <w:b/>
          <w:sz w:val="28"/>
          <w:szCs w:val="28"/>
        </w:rPr>
      </w:pPr>
      <w:r>
        <w:rPr>
          <w:rFonts w:ascii="Tahoma" w:hAnsi="Tahoma" w:cs="Tahoma"/>
          <w:b/>
          <w:sz w:val="28"/>
          <w:szCs w:val="28"/>
        </w:rPr>
        <w:t>U C H W A Ł A   XXXII/253/2013</w:t>
      </w:r>
    </w:p>
    <w:p w:rsidR="00ED0CF6" w:rsidRDefault="00ED0CF6" w:rsidP="00ED0CF6">
      <w:pPr>
        <w:spacing w:after="0" w:line="240" w:lineRule="auto"/>
        <w:jc w:val="center"/>
        <w:rPr>
          <w:rFonts w:ascii="Tahoma" w:hAnsi="Tahoma" w:cs="Tahoma"/>
          <w:b/>
          <w:sz w:val="28"/>
          <w:szCs w:val="28"/>
        </w:rPr>
      </w:pPr>
    </w:p>
    <w:p w:rsidR="00ED0CF6" w:rsidRDefault="00ED0CF6" w:rsidP="00ED0CF6">
      <w:pPr>
        <w:spacing w:after="0" w:line="240" w:lineRule="auto"/>
        <w:jc w:val="center"/>
        <w:rPr>
          <w:rFonts w:ascii="Tahoma" w:hAnsi="Tahoma" w:cs="Tahoma"/>
          <w:b/>
          <w:sz w:val="28"/>
          <w:szCs w:val="28"/>
        </w:rPr>
      </w:pPr>
      <w:r>
        <w:rPr>
          <w:rFonts w:ascii="Tahoma" w:hAnsi="Tahoma" w:cs="Tahoma"/>
          <w:b/>
          <w:sz w:val="28"/>
          <w:szCs w:val="28"/>
        </w:rPr>
        <w:t>Rady  Gminy  Ostrowite</w:t>
      </w:r>
    </w:p>
    <w:p w:rsidR="00ED0CF6" w:rsidRDefault="00ED0CF6" w:rsidP="00ED0CF6">
      <w:pPr>
        <w:spacing w:after="0" w:line="240" w:lineRule="auto"/>
        <w:jc w:val="center"/>
        <w:rPr>
          <w:rFonts w:ascii="Tahoma" w:hAnsi="Tahoma" w:cs="Tahoma"/>
          <w:b/>
          <w:sz w:val="28"/>
          <w:szCs w:val="28"/>
        </w:rPr>
      </w:pPr>
      <w:r>
        <w:rPr>
          <w:rFonts w:ascii="Tahoma" w:hAnsi="Tahoma" w:cs="Tahoma"/>
          <w:b/>
          <w:sz w:val="28"/>
          <w:szCs w:val="28"/>
        </w:rPr>
        <w:t>z  dnia  27  czerwca  2013  roku</w:t>
      </w:r>
    </w:p>
    <w:p w:rsidR="00ED0CF6" w:rsidRDefault="00ED0CF6" w:rsidP="00ED0CF6">
      <w:pPr>
        <w:spacing w:after="0" w:line="240" w:lineRule="auto"/>
        <w:rPr>
          <w:rFonts w:ascii="Tahoma" w:hAnsi="Tahoma" w:cs="Tahoma"/>
          <w:b/>
          <w:sz w:val="24"/>
          <w:szCs w:val="24"/>
        </w:rPr>
      </w:pPr>
    </w:p>
    <w:p w:rsidR="00ED0CF6" w:rsidRDefault="00ED0CF6" w:rsidP="00ED0CF6">
      <w:pPr>
        <w:spacing w:after="0" w:line="240" w:lineRule="auto"/>
        <w:rPr>
          <w:rFonts w:ascii="Tahoma" w:hAnsi="Tahoma" w:cs="Tahoma"/>
          <w:b/>
          <w:sz w:val="24"/>
          <w:szCs w:val="24"/>
        </w:rPr>
      </w:pPr>
    </w:p>
    <w:p w:rsidR="00ED0CF6" w:rsidRDefault="00ED0CF6" w:rsidP="00ED0CF6">
      <w:pPr>
        <w:spacing w:after="0" w:line="240" w:lineRule="auto"/>
        <w:rPr>
          <w:rFonts w:ascii="Tahoma" w:hAnsi="Tahoma" w:cs="Tahoma"/>
          <w:b/>
          <w:sz w:val="24"/>
          <w:szCs w:val="24"/>
        </w:rPr>
      </w:pPr>
    </w:p>
    <w:p w:rsidR="00ED0CF6" w:rsidRPr="00ED0CF6" w:rsidRDefault="00ED0CF6" w:rsidP="00ED0CF6">
      <w:pPr>
        <w:spacing w:after="0" w:line="240" w:lineRule="auto"/>
        <w:rPr>
          <w:rFonts w:ascii="Tahoma" w:hAnsi="Tahoma" w:cs="Tahoma"/>
          <w:b/>
          <w:i/>
          <w:sz w:val="24"/>
          <w:szCs w:val="24"/>
        </w:rPr>
      </w:pPr>
      <w:r w:rsidRPr="00ED0CF6">
        <w:rPr>
          <w:rFonts w:ascii="Tahoma" w:hAnsi="Tahoma" w:cs="Tahoma"/>
          <w:b/>
          <w:i/>
          <w:sz w:val="24"/>
          <w:szCs w:val="24"/>
        </w:rPr>
        <w:t>w sprawie:  zatwierdzenia Planu Odnowy Miejscowości Giewartów</w:t>
      </w:r>
    </w:p>
    <w:p w:rsidR="00ED0CF6" w:rsidRDefault="00ED0CF6" w:rsidP="00ED0CF6">
      <w:pPr>
        <w:spacing w:after="0" w:line="240" w:lineRule="auto"/>
        <w:rPr>
          <w:rFonts w:ascii="Tahoma" w:hAnsi="Tahoma" w:cs="Tahoma"/>
          <w:b/>
          <w:i/>
          <w:sz w:val="24"/>
          <w:szCs w:val="24"/>
        </w:rPr>
      </w:pPr>
      <w:r w:rsidRPr="00ED0CF6">
        <w:rPr>
          <w:rFonts w:ascii="Tahoma" w:hAnsi="Tahoma" w:cs="Tahoma"/>
          <w:b/>
          <w:i/>
          <w:sz w:val="24"/>
          <w:szCs w:val="24"/>
        </w:rPr>
        <w:t xml:space="preserve">                     na lata 2012 – 2019.</w:t>
      </w:r>
    </w:p>
    <w:p w:rsidR="00ED0CF6" w:rsidRDefault="00ED0CF6" w:rsidP="00ED0CF6">
      <w:pPr>
        <w:spacing w:after="0" w:line="240" w:lineRule="auto"/>
        <w:rPr>
          <w:rFonts w:ascii="Tahoma" w:hAnsi="Tahoma" w:cs="Tahoma"/>
          <w:sz w:val="24"/>
          <w:szCs w:val="24"/>
        </w:rPr>
      </w:pPr>
    </w:p>
    <w:p w:rsidR="00ED0CF6" w:rsidRDefault="00ED0CF6" w:rsidP="00ED0CF6">
      <w:pPr>
        <w:spacing w:after="0" w:line="240" w:lineRule="auto"/>
        <w:rPr>
          <w:rFonts w:ascii="Tahoma" w:hAnsi="Tahoma" w:cs="Tahoma"/>
          <w:sz w:val="24"/>
          <w:szCs w:val="24"/>
        </w:rPr>
      </w:pPr>
    </w:p>
    <w:p w:rsidR="00ED0CF6" w:rsidRDefault="00ED0CF6" w:rsidP="00ED0CF6">
      <w:pPr>
        <w:spacing w:after="0" w:line="240" w:lineRule="auto"/>
        <w:rPr>
          <w:rFonts w:ascii="Tahoma" w:hAnsi="Tahoma" w:cs="Tahoma"/>
          <w:sz w:val="24"/>
          <w:szCs w:val="24"/>
        </w:rPr>
      </w:pPr>
    </w:p>
    <w:p w:rsidR="00ED0CF6" w:rsidRDefault="00ED0CF6" w:rsidP="00ED0CF6">
      <w:pPr>
        <w:spacing w:after="0" w:line="240" w:lineRule="auto"/>
        <w:rPr>
          <w:rFonts w:ascii="Tahoma" w:hAnsi="Tahoma" w:cs="Tahoma"/>
          <w:sz w:val="20"/>
          <w:szCs w:val="20"/>
        </w:rPr>
      </w:pPr>
      <w:r>
        <w:rPr>
          <w:rFonts w:ascii="Tahoma" w:hAnsi="Tahoma" w:cs="Tahoma"/>
          <w:sz w:val="20"/>
          <w:szCs w:val="20"/>
        </w:rPr>
        <w:t>Na podstawie art. 18 ust. 2 pkt 6 ustawy z dnia 8 marca 1990 roku o samorządzie gminnym</w:t>
      </w:r>
    </w:p>
    <w:p w:rsidR="00ED0CF6" w:rsidRDefault="00ED0CF6" w:rsidP="00ED0CF6">
      <w:pPr>
        <w:spacing w:after="0" w:line="240" w:lineRule="auto"/>
        <w:rPr>
          <w:rFonts w:ascii="Tahoma" w:hAnsi="Tahoma" w:cs="Tahoma"/>
          <w:sz w:val="20"/>
          <w:szCs w:val="20"/>
        </w:rPr>
      </w:pPr>
      <w:r>
        <w:rPr>
          <w:rFonts w:ascii="Tahoma" w:hAnsi="Tahoma" w:cs="Tahoma"/>
          <w:sz w:val="20"/>
          <w:szCs w:val="20"/>
        </w:rPr>
        <w:t>(Dz. U. z 2013 r., poz.594)</w:t>
      </w:r>
    </w:p>
    <w:p w:rsidR="00ED0CF6" w:rsidRDefault="00ED0CF6" w:rsidP="00ED0CF6">
      <w:pPr>
        <w:spacing w:after="0" w:line="240" w:lineRule="auto"/>
        <w:rPr>
          <w:rFonts w:ascii="Tahoma" w:hAnsi="Tahoma" w:cs="Tahoma"/>
          <w:sz w:val="20"/>
          <w:szCs w:val="20"/>
        </w:rPr>
      </w:pPr>
    </w:p>
    <w:p w:rsidR="00ED0CF6" w:rsidRDefault="00ED0CF6" w:rsidP="00ED0CF6">
      <w:pPr>
        <w:spacing w:after="0" w:line="240" w:lineRule="auto"/>
        <w:rPr>
          <w:rFonts w:ascii="Tahoma" w:hAnsi="Tahoma" w:cs="Tahoma"/>
          <w:sz w:val="20"/>
          <w:szCs w:val="20"/>
        </w:rPr>
      </w:pPr>
    </w:p>
    <w:p w:rsidR="00ED0CF6" w:rsidRPr="00ED0CF6" w:rsidRDefault="00ED0CF6" w:rsidP="00ED0CF6">
      <w:pPr>
        <w:spacing w:after="0" w:line="240" w:lineRule="auto"/>
        <w:jc w:val="center"/>
        <w:rPr>
          <w:rFonts w:ascii="Tahoma" w:hAnsi="Tahoma" w:cs="Tahoma"/>
          <w:b/>
          <w:i/>
          <w:sz w:val="18"/>
          <w:szCs w:val="18"/>
        </w:rPr>
      </w:pPr>
      <w:r w:rsidRPr="00ED0CF6">
        <w:rPr>
          <w:rFonts w:ascii="Tahoma" w:hAnsi="Tahoma" w:cs="Tahoma"/>
          <w:b/>
          <w:i/>
          <w:sz w:val="18"/>
          <w:szCs w:val="18"/>
        </w:rPr>
        <w:t>Rada  Gminy  Ostrowite</w:t>
      </w:r>
    </w:p>
    <w:p w:rsidR="00ED0CF6" w:rsidRDefault="00ED0CF6" w:rsidP="00ED0CF6">
      <w:pPr>
        <w:spacing w:after="0" w:line="240" w:lineRule="auto"/>
        <w:jc w:val="center"/>
        <w:rPr>
          <w:rFonts w:ascii="Tahoma" w:hAnsi="Tahoma" w:cs="Tahoma"/>
          <w:b/>
          <w:i/>
          <w:sz w:val="18"/>
          <w:szCs w:val="18"/>
        </w:rPr>
      </w:pPr>
      <w:r w:rsidRPr="00ED0CF6">
        <w:rPr>
          <w:rFonts w:ascii="Tahoma" w:hAnsi="Tahoma" w:cs="Tahoma"/>
          <w:b/>
          <w:i/>
          <w:sz w:val="18"/>
          <w:szCs w:val="18"/>
        </w:rPr>
        <w:t>u c h w a l a,  co  następuje:</w:t>
      </w:r>
    </w:p>
    <w:p w:rsidR="00ED0CF6" w:rsidRDefault="00ED0CF6" w:rsidP="00ED0CF6">
      <w:pPr>
        <w:spacing w:after="0" w:line="240" w:lineRule="auto"/>
        <w:rPr>
          <w:rFonts w:ascii="Tahoma" w:hAnsi="Tahoma" w:cs="Tahoma"/>
          <w:b/>
          <w:i/>
          <w:sz w:val="18"/>
          <w:szCs w:val="18"/>
        </w:rPr>
      </w:pPr>
    </w:p>
    <w:p w:rsidR="00ED0CF6" w:rsidRDefault="00ED0CF6" w:rsidP="00ED0CF6">
      <w:pPr>
        <w:spacing w:after="0" w:line="240" w:lineRule="auto"/>
        <w:rPr>
          <w:rFonts w:ascii="Tahoma" w:hAnsi="Tahoma" w:cs="Tahoma"/>
          <w:b/>
          <w:i/>
          <w:sz w:val="18"/>
          <w:szCs w:val="18"/>
        </w:rPr>
      </w:pPr>
    </w:p>
    <w:p w:rsidR="00ED0CF6" w:rsidRDefault="00ED0CF6" w:rsidP="00ED0CF6">
      <w:pPr>
        <w:spacing w:after="0" w:line="240" w:lineRule="auto"/>
        <w:rPr>
          <w:rFonts w:ascii="Tahoma" w:hAnsi="Tahoma" w:cs="Tahoma"/>
          <w:b/>
          <w:sz w:val="20"/>
          <w:szCs w:val="20"/>
        </w:rPr>
      </w:pPr>
      <w:r>
        <w:rPr>
          <w:rFonts w:ascii="Tahoma" w:hAnsi="Tahoma" w:cs="Tahoma"/>
          <w:b/>
          <w:sz w:val="20"/>
          <w:szCs w:val="20"/>
        </w:rPr>
        <w:t>§ 1.  Zatwierdza się Plan Odnowy Miejscowości Giewartów na lata 2012 – 2019</w:t>
      </w:r>
    </w:p>
    <w:p w:rsidR="00ED0CF6" w:rsidRDefault="00A06A4C" w:rsidP="00ED0CF6">
      <w:pPr>
        <w:spacing w:after="0" w:line="240" w:lineRule="auto"/>
        <w:rPr>
          <w:rFonts w:ascii="Tahoma" w:hAnsi="Tahoma" w:cs="Tahoma"/>
          <w:b/>
          <w:sz w:val="20"/>
          <w:szCs w:val="20"/>
        </w:rPr>
      </w:pPr>
      <w:r>
        <w:rPr>
          <w:rFonts w:ascii="Tahoma" w:hAnsi="Tahoma" w:cs="Tahoma"/>
          <w:b/>
          <w:sz w:val="20"/>
          <w:szCs w:val="20"/>
        </w:rPr>
        <w:t xml:space="preserve">        p</w:t>
      </w:r>
      <w:r w:rsidR="00ED0CF6">
        <w:rPr>
          <w:rFonts w:ascii="Tahoma" w:hAnsi="Tahoma" w:cs="Tahoma"/>
          <w:b/>
          <w:sz w:val="20"/>
          <w:szCs w:val="20"/>
        </w:rPr>
        <w:t xml:space="preserve">rzyjęty Uchwałą Nr 1/2013 Zebrania Wiejskiego Sołectwa Giewartów z dnia </w:t>
      </w:r>
    </w:p>
    <w:p w:rsidR="00ED0CF6" w:rsidRDefault="00ED0CF6" w:rsidP="00ED0CF6">
      <w:pPr>
        <w:spacing w:after="0" w:line="240" w:lineRule="auto"/>
        <w:rPr>
          <w:rFonts w:ascii="Tahoma" w:hAnsi="Tahoma" w:cs="Tahoma"/>
          <w:b/>
          <w:sz w:val="20"/>
          <w:szCs w:val="20"/>
        </w:rPr>
      </w:pPr>
      <w:r>
        <w:rPr>
          <w:rFonts w:ascii="Tahoma" w:hAnsi="Tahoma" w:cs="Tahoma"/>
          <w:b/>
          <w:sz w:val="20"/>
          <w:szCs w:val="20"/>
        </w:rPr>
        <w:t xml:space="preserve">        17 czerwca 2013 r. w brzmieniu stanowiącym załącznik Nr 1 do niniejszej uchwały.</w:t>
      </w:r>
    </w:p>
    <w:p w:rsidR="00ED0CF6" w:rsidRDefault="00ED0CF6" w:rsidP="00ED0CF6">
      <w:pPr>
        <w:spacing w:after="0" w:line="240" w:lineRule="auto"/>
        <w:rPr>
          <w:rFonts w:ascii="Tahoma" w:hAnsi="Tahoma" w:cs="Tahoma"/>
          <w:b/>
          <w:sz w:val="20"/>
          <w:szCs w:val="20"/>
        </w:rPr>
      </w:pPr>
    </w:p>
    <w:p w:rsidR="00ED0CF6" w:rsidRDefault="00ED0CF6" w:rsidP="00ED0CF6">
      <w:pPr>
        <w:spacing w:after="0" w:line="240" w:lineRule="auto"/>
        <w:rPr>
          <w:rFonts w:ascii="Tahoma" w:hAnsi="Tahoma" w:cs="Tahoma"/>
          <w:b/>
          <w:sz w:val="20"/>
          <w:szCs w:val="20"/>
        </w:rPr>
      </w:pPr>
    </w:p>
    <w:p w:rsidR="00ED0CF6" w:rsidRDefault="00ED0CF6" w:rsidP="00ED0CF6">
      <w:pPr>
        <w:spacing w:after="0" w:line="240" w:lineRule="auto"/>
        <w:rPr>
          <w:rFonts w:ascii="Tahoma" w:hAnsi="Tahoma" w:cs="Tahoma"/>
          <w:sz w:val="20"/>
          <w:szCs w:val="20"/>
        </w:rPr>
      </w:pPr>
      <w:r>
        <w:rPr>
          <w:rFonts w:ascii="Tahoma" w:hAnsi="Tahoma" w:cs="Tahoma"/>
          <w:b/>
          <w:sz w:val="20"/>
          <w:szCs w:val="20"/>
        </w:rPr>
        <w:t xml:space="preserve">§ 2.  </w:t>
      </w:r>
      <w:r>
        <w:rPr>
          <w:rFonts w:ascii="Tahoma" w:hAnsi="Tahoma" w:cs="Tahoma"/>
          <w:sz w:val="20"/>
          <w:szCs w:val="20"/>
        </w:rPr>
        <w:t>Traci moc Uchwała Nr XIX/148/2012 Rady Gminy Ostrowite z dnia 25 kwietnia 2012 roku</w:t>
      </w:r>
    </w:p>
    <w:p w:rsidR="00ED0CF6" w:rsidRDefault="00ED0CF6" w:rsidP="00ED0CF6">
      <w:pPr>
        <w:spacing w:after="0" w:line="240" w:lineRule="auto"/>
        <w:rPr>
          <w:rFonts w:ascii="Tahoma" w:hAnsi="Tahoma" w:cs="Tahoma"/>
          <w:sz w:val="20"/>
          <w:szCs w:val="20"/>
        </w:rPr>
      </w:pPr>
      <w:r>
        <w:rPr>
          <w:rFonts w:ascii="Tahoma" w:hAnsi="Tahoma" w:cs="Tahoma"/>
          <w:sz w:val="20"/>
          <w:szCs w:val="20"/>
        </w:rPr>
        <w:t xml:space="preserve">        w sprawie zatwierdzenia Planu Odnowy Miejscowości Giewartów na lata 2012 – 2019.</w:t>
      </w:r>
    </w:p>
    <w:p w:rsidR="00ED0CF6" w:rsidRDefault="00ED0CF6" w:rsidP="00ED0CF6">
      <w:pPr>
        <w:spacing w:after="0" w:line="240" w:lineRule="auto"/>
        <w:rPr>
          <w:rFonts w:ascii="Tahoma" w:hAnsi="Tahoma" w:cs="Tahoma"/>
          <w:sz w:val="20"/>
          <w:szCs w:val="20"/>
        </w:rPr>
      </w:pPr>
    </w:p>
    <w:p w:rsidR="00ED0CF6" w:rsidRDefault="00ED0CF6" w:rsidP="00ED0CF6">
      <w:pPr>
        <w:spacing w:after="0" w:line="240" w:lineRule="auto"/>
        <w:rPr>
          <w:rFonts w:ascii="Tahoma" w:hAnsi="Tahoma" w:cs="Tahoma"/>
          <w:sz w:val="20"/>
          <w:szCs w:val="20"/>
        </w:rPr>
      </w:pPr>
    </w:p>
    <w:p w:rsidR="00ED0CF6" w:rsidRDefault="00ED0CF6" w:rsidP="00ED0CF6">
      <w:pPr>
        <w:spacing w:after="0" w:line="240" w:lineRule="auto"/>
        <w:rPr>
          <w:rFonts w:ascii="Tahoma" w:hAnsi="Tahoma" w:cs="Tahoma"/>
          <w:sz w:val="20"/>
          <w:szCs w:val="20"/>
        </w:rPr>
      </w:pPr>
      <w:r>
        <w:rPr>
          <w:rFonts w:ascii="Tahoma" w:hAnsi="Tahoma" w:cs="Tahoma"/>
          <w:b/>
          <w:sz w:val="20"/>
          <w:szCs w:val="20"/>
        </w:rPr>
        <w:t xml:space="preserve">§ 3.  </w:t>
      </w:r>
      <w:r>
        <w:rPr>
          <w:rFonts w:ascii="Tahoma" w:hAnsi="Tahoma" w:cs="Tahoma"/>
          <w:sz w:val="20"/>
          <w:szCs w:val="20"/>
        </w:rPr>
        <w:t>Wykonanie uchwały powierza się Wójtowi Gminy Ostrowite.</w:t>
      </w:r>
    </w:p>
    <w:p w:rsidR="00ED0CF6" w:rsidRDefault="00ED0CF6" w:rsidP="00ED0CF6">
      <w:pPr>
        <w:spacing w:after="0" w:line="240" w:lineRule="auto"/>
        <w:rPr>
          <w:rFonts w:ascii="Tahoma" w:hAnsi="Tahoma" w:cs="Tahoma"/>
          <w:sz w:val="20"/>
          <w:szCs w:val="20"/>
        </w:rPr>
      </w:pPr>
    </w:p>
    <w:p w:rsidR="00ED0CF6" w:rsidRDefault="00ED0CF6" w:rsidP="00ED0CF6">
      <w:pPr>
        <w:spacing w:after="0" w:line="240" w:lineRule="auto"/>
        <w:rPr>
          <w:rFonts w:ascii="Tahoma" w:hAnsi="Tahoma" w:cs="Tahoma"/>
          <w:sz w:val="20"/>
          <w:szCs w:val="20"/>
        </w:rPr>
      </w:pPr>
    </w:p>
    <w:p w:rsidR="00ED0CF6" w:rsidRDefault="00ED0CF6" w:rsidP="00ED0CF6">
      <w:pPr>
        <w:spacing w:after="0" w:line="240" w:lineRule="auto"/>
        <w:rPr>
          <w:rFonts w:ascii="Tahoma" w:hAnsi="Tahoma" w:cs="Tahoma"/>
          <w:sz w:val="20"/>
          <w:szCs w:val="20"/>
        </w:rPr>
      </w:pPr>
      <w:r>
        <w:rPr>
          <w:rFonts w:ascii="Tahoma" w:hAnsi="Tahoma" w:cs="Tahoma"/>
          <w:b/>
          <w:sz w:val="20"/>
          <w:szCs w:val="20"/>
        </w:rPr>
        <w:t xml:space="preserve">§ 4.  </w:t>
      </w:r>
      <w:r>
        <w:rPr>
          <w:rFonts w:ascii="Tahoma" w:hAnsi="Tahoma" w:cs="Tahoma"/>
          <w:sz w:val="20"/>
          <w:szCs w:val="20"/>
        </w:rPr>
        <w:t>Uchwała wchodzi w życie z dniem podjęcia.</w:t>
      </w:r>
    </w:p>
    <w:p w:rsidR="00653775" w:rsidRDefault="00653775" w:rsidP="00ED0CF6">
      <w:pPr>
        <w:spacing w:after="0" w:line="240" w:lineRule="auto"/>
        <w:rPr>
          <w:rFonts w:ascii="Tahoma" w:hAnsi="Tahoma" w:cs="Tahoma"/>
          <w:sz w:val="20"/>
          <w:szCs w:val="20"/>
        </w:rPr>
      </w:pPr>
    </w:p>
    <w:p w:rsidR="00653775" w:rsidRDefault="00653775" w:rsidP="00ED0CF6">
      <w:pPr>
        <w:spacing w:after="0" w:line="240" w:lineRule="auto"/>
        <w:rPr>
          <w:rFonts w:ascii="Tahoma" w:hAnsi="Tahoma" w:cs="Tahoma"/>
          <w:sz w:val="20"/>
          <w:szCs w:val="20"/>
        </w:rPr>
      </w:pPr>
    </w:p>
    <w:p w:rsidR="00653775" w:rsidRDefault="00653775" w:rsidP="00ED0CF6">
      <w:pPr>
        <w:spacing w:after="0" w:line="240" w:lineRule="auto"/>
        <w:rPr>
          <w:rFonts w:ascii="Tahoma" w:hAnsi="Tahoma" w:cs="Tahoma"/>
          <w:sz w:val="20"/>
          <w:szCs w:val="20"/>
        </w:rPr>
      </w:pPr>
    </w:p>
    <w:p w:rsidR="00653775" w:rsidRDefault="00653775" w:rsidP="00ED0CF6">
      <w:pPr>
        <w:spacing w:after="0" w:line="240" w:lineRule="auto"/>
        <w:rPr>
          <w:rFonts w:ascii="Tahoma" w:hAnsi="Tahoma" w:cs="Tahoma"/>
          <w:sz w:val="20"/>
          <w:szCs w:val="20"/>
        </w:rPr>
      </w:pPr>
    </w:p>
    <w:p w:rsidR="00AC5D4D" w:rsidRDefault="00AC5D4D" w:rsidP="00AC5D4D">
      <w:pPr>
        <w:spacing w:after="0" w:line="240" w:lineRule="auto"/>
        <w:ind w:left="6372"/>
        <w:jc w:val="center"/>
        <w:rPr>
          <w:rFonts w:ascii="Tahoma" w:hAnsi="Tahoma" w:cs="Tahoma"/>
          <w:b/>
          <w:sz w:val="18"/>
          <w:szCs w:val="18"/>
        </w:rPr>
      </w:pPr>
      <w:r>
        <w:rPr>
          <w:rFonts w:ascii="Tahoma" w:hAnsi="Tahoma" w:cs="Tahoma"/>
          <w:b/>
          <w:sz w:val="18"/>
          <w:szCs w:val="18"/>
        </w:rPr>
        <w:t>Wiceprzewodniczący</w:t>
      </w:r>
    </w:p>
    <w:p w:rsidR="00AC5D4D" w:rsidRDefault="00AC5D4D" w:rsidP="00AC5D4D">
      <w:pPr>
        <w:spacing w:after="0" w:line="240" w:lineRule="auto"/>
        <w:ind w:left="6372"/>
        <w:jc w:val="center"/>
        <w:rPr>
          <w:rFonts w:ascii="Tahoma" w:hAnsi="Tahoma" w:cs="Tahoma"/>
          <w:b/>
          <w:sz w:val="18"/>
          <w:szCs w:val="18"/>
        </w:rPr>
      </w:pPr>
      <w:r>
        <w:rPr>
          <w:rFonts w:ascii="Tahoma" w:hAnsi="Tahoma" w:cs="Tahoma"/>
          <w:b/>
          <w:sz w:val="18"/>
          <w:szCs w:val="18"/>
        </w:rPr>
        <w:t>Rady Gminy</w:t>
      </w:r>
    </w:p>
    <w:p w:rsidR="00AC5D4D" w:rsidRDefault="00AC5D4D" w:rsidP="00AC5D4D">
      <w:pPr>
        <w:spacing w:after="0" w:line="240" w:lineRule="auto"/>
        <w:ind w:left="6372"/>
        <w:jc w:val="center"/>
        <w:rPr>
          <w:rFonts w:ascii="Tahoma" w:hAnsi="Tahoma" w:cs="Tahoma"/>
          <w:b/>
          <w:sz w:val="18"/>
          <w:szCs w:val="18"/>
        </w:rPr>
      </w:pPr>
    </w:p>
    <w:p w:rsidR="00653775" w:rsidRDefault="00AC5D4D" w:rsidP="00AC5D4D">
      <w:pPr>
        <w:spacing w:after="0" w:line="240" w:lineRule="auto"/>
        <w:ind w:left="6372"/>
        <w:jc w:val="center"/>
        <w:rPr>
          <w:rFonts w:ascii="Tahoma" w:hAnsi="Tahoma" w:cs="Tahoma"/>
          <w:sz w:val="20"/>
          <w:szCs w:val="20"/>
        </w:rPr>
      </w:pPr>
      <w:r>
        <w:rPr>
          <w:rFonts w:ascii="Tahoma" w:hAnsi="Tahoma" w:cs="Tahoma"/>
          <w:b/>
          <w:sz w:val="18"/>
          <w:szCs w:val="18"/>
        </w:rPr>
        <w:t>/-/ Andrzej Świątek</w:t>
      </w:r>
    </w:p>
    <w:p w:rsidR="00653775" w:rsidRDefault="00653775" w:rsidP="00ED0CF6">
      <w:pPr>
        <w:spacing w:after="0" w:line="240" w:lineRule="auto"/>
        <w:rPr>
          <w:rFonts w:ascii="Tahoma" w:hAnsi="Tahoma" w:cs="Tahoma"/>
          <w:sz w:val="20"/>
          <w:szCs w:val="20"/>
        </w:rPr>
      </w:pPr>
    </w:p>
    <w:p w:rsidR="00653775" w:rsidRDefault="00653775" w:rsidP="00ED0CF6">
      <w:pPr>
        <w:spacing w:after="0" w:line="240" w:lineRule="auto"/>
        <w:rPr>
          <w:rFonts w:ascii="Tahoma" w:hAnsi="Tahoma" w:cs="Tahoma"/>
          <w:sz w:val="20"/>
          <w:szCs w:val="20"/>
        </w:rPr>
      </w:pPr>
    </w:p>
    <w:p w:rsidR="00653775" w:rsidRDefault="00653775" w:rsidP="00ED0CF6">
      <w:pPr>
        <w:spacing w:after="0" w:line="240" w:lineRule="auto"/>
        <w:rPr>
          <w:rFonts w:ascii="Tahoma" w:hAnsi="Tahoma" w:cs="Tahoma"/>
          <w:sz w:val="20"/>
          <w:szCs w:val="20"/>
        </w:rPr>
      </w:pPr>
    </w:p>
    <w:p w:rsidR="00653775" w:rsidRDefault="00653775" w:rsidP="00ED0CF6">
      <w:pPr>
        <w:spacing w:after="0" w:line="240" w:lineRule="auto"/>
        <w:rPr>
          <w:rFonts w:ascii="Tahoma" w:hAnsi="Tahoma" w:cs="Tahoma"/>
          <w:sz w:val="20"/>
          <w:szCs w:val="20"/>
        </w:rPr>
      </w:pPr>
    </w:p>
    <w:p w:rsidR="00653775" w:rsidRDefault="00653775" w:rsidP="00ED0CF6">
      <w:pPr>
        <w:spacing w:after="0" w:line="240" w:lineRule="auto"/>
        <w:rPr>
          <w:rFonts w:ascii="Tahoma" w:hAnsi="Tahoma" w:cs="Tahoma"/>
          <w:sz w:val="20"/>
          <w:szCs w:val="20"/>
        </w:rPr>
      </w:pPr>
    </w:p>
    <w:p w:rsidR="00653775" w:rsidRDefault="00653775" w:rsidP="00ED0CF6">
      <w:pPr>
        <w:spacing w:after="0" w:line="240" w:lineRule="auto"/>
        <w:rPr>
          <w:rFonts w:ascii="Tahoma" w:hAnsi="Tahoma" w:cs="Tahoma"/>
          <w:sz w:val="20"/>
          <w:szCs w:val="20"/>
        </w:rPr>
      </w:pPr>
    </w:p>
    <w:p w:rsidR="00653775" w:rsidRDefault="00653775" w:rsidP="00ED0CF6">
      <w:pPr>
        <w:spacing w:after="0" w:line="240" w:lineRule="auto"/>
        <w:rPr>
          <w:rFonts w:ascii="Tahoma" w:hAnsi="Tahoma" w:cs="Tahoma"/>
          <w:sz w:val="20"/>
          <w:szCs w:val="20"/>
        </w:rPr>
      </w:pPr>
    </w:p>
    <w:p w:rsidR="00653775" w:rsidRDefault="00653775" w:rsidP="00ED0CF6">
      <w:pPr>
        <w:spacing w:after="0" w:line="240" w:lineRule="auto"/>
        <w:rPr>
          <w:rFonts w:ascii="Tahoma" w:hAnsi="Tahoma" w:cs="Tahoma"/>
          <w:sz w:val="20"/>
          <w:szCs w:val="20"/>
        </w:rPr>
      </w:pPr>
    </w:p>
    <w:p w:rsidR="00653775" w:rsidRDefault="00653775" w:rsidP="00ED0CF6">
      <w:pPr>
        <w:spacing w:after="0" w:line="240" w:lineRule="auto"/>
        <w:rPr>
          <w:rFonts w:ascii="Tahoma" w:hAnsi="Tahoma" w:cs="Tahoma"/>
          <w:sz w:val="20"/>
          <w:szCs w:val="20"/>
        </w:rPr>
      </w:pPr>
    </w:p>
    <w:p w:rsidR="00653775" w:rsidRDefault="00653775" w:rsidP="00ED0CF6">
      <w:pPr>
        <w:spacing w:after="0" w:line="240" w:lineRule="auto"/>
        <w:rPr>
          <w:rFonts w:ascii="Tahoma" w:hAnsi="Tahoma" w:cs="Tahoma"/>
          <w:sz w:val="20"/>
          <w:szCs w:val="20"/>
        </w:rPr>
      </w:pPr>
    </w:p>
    <w:p w:rsidR="00653775" w:rsidRDefault="00653775" w:rsidP="00ED0CF6">
      <w:pPr>
        <w:spacing w:after="0" w:line="240" w:lineRule="auto"/>
        <w:rPr>
          <w:rFonts w:ascii="Tahoma" w:hAnsi="Tahoma" w:cs="Tahoma"/>
          <w:sz w:val="20"/>
          <w:szCs w:val="20"/>
        </w:rPr>
      </w:pPr>
    </w:p>
    <w:p w:rsidR="00653775" w:rsidRDefault="00653775" w:rsidP="00ED0CF6">
      <w:pPr>
        <w:spacing w:after="0" w:line="240" w:lineRule="auto"/>
        <w:rPr>
          <w:rFonts w:ascii="Tahoma" w:hAnsi="Tahoma" w:cs="Tahoma"/>
          <w:sz w:val="20"/>
          <w:szCs w:val="20"/>
        </w:rPr>
      </w:pPr>
    </w:p>
    <w:p w:rsidR="00653775" w:rsidRDefault="00653775" w:rsidP="00ED0CF6">
      <w:pPr>
        <w:spacing w:after="0" w:line="240" w:lineRule="auto"/>
        <w:rPr>
          <w:rFonts w:ascii="Tahoma" w:hAnsi="Tahoma" w:cs="Tahoma"/>
          <w:sz w:val="20"/>
          <w:szCs w:val="20"/>
        </w:rPr>
      </w:pPr>
    </w:p>
    <w:p w:rsidR="00653775" w:rsidRDefault="00653775" w:rsidP="00ED0CF6">
      <w:pPr>
        <w:spacing w:after="0" w:line="240" w:lineRule="auto"/>
        <w:rPr>
          <w:rFonts w:ascii="Tahoma" w:hAnsi="Tahoma" w:cs="Tahoma"/>
          <w:sz w:val="20"/>
          <w:szCs w:val="20"/>
        </w:rPr>
      </w:pPr>
    </w:p>
    <w:p w:rsidR="00653775" w:rsidRDefault="00653775" w:rsidP="00ED0CF6">
      <w:pPr>
        <w:spacing w:after="0" w:line="240" w:lineRule="auto"/>
        <w:rPr>
          <w:rFonts w:ascii="Tahoma" w:hAnsi="Tahoma" w:cs="Tahoma"/>
          <w:sz w:val="20"/>
          <w:szCs w:val="20"/>
        </w:rPr>
      </w:pPr>
    </w:p>
    <w:p w:rsidR="00653775" w:rsidRPr="00653775" w:rsidRDefault="00653775" w:rsidP="00653775">
      <w:pPr>
        <w:widowControl w:val="0"/>
        <w:suppressAutoHyphens/>
        <w:spacing w:after="0" w:line="240" w:lineRule="auto"/>
        <w:ind w:left="5403"/>
        <w:rPr>
          <w:rFonts w:ascii="Times New Roman" w:eastAsia="Lucida Sans Unicode" w:hAnsi="Times New Roman" w:cs="Times New Roman"/>
          <w:kern w:val="1"/>
          <w:sz w:val="24"/>
          <w:szCs w:val="24"/>
        </w:rPr>
      </w:pPr>
      <w:r w:rsidRPr="00653775">
        <w:rPr>
          <w:rFonts w:ascii="Times New Roman" w:eastAsia="Lucida Sans Unicode" w:hAnsi="Times New Roman" w:cs="Times New Roman"/>
          <w:kern w:val="1"/>
          <w:sz w:val="24"/>
          <w:szCs w:val="24"/>
        </w:rPr>
        <w:t xml:space="preserve">Załącznik Nr 1 </w:t>
      </w:r>
    </w:p>
    <w:p w:rsidR="00653775" w:rsidRPr="00653775" w:rsidRDefault="00653775" w:rsidP="00653775">
      <w:pPr>
        <w:widowControl w:val="0"/>
        <w:suppressAutoHyphens/>
        <w:spacing w:after="0" w:line="240" w:lineRule="auto"/>
        <w:ind w:left="5403"/>
        <w:rPr>
          <w:rFonts w:ascii="Times New Roman" w:eastAsia="Lucida Sans Unicode" w:hAnsi="Times New Roman" w:cs="Times New Roman"/>
          <w:kern w:val="1"/>
          <w:sz w:val="24"/>
          <w:szCs w:val="24"/>
        </w:rPr>
      </w:pPr>
      <w:r w:rsidRPr="00653775">
        <w:rPr>
          <w:rFonts w:ascii="Times New Roman" w:eastAsia="Lucida Sans Unicode" w:hAnsi="Times New Roman" w:cs="Times New Roman"/>
          <w:kern w:val="1"/>
          <w:sz w:val="24"/>
          <w:szCs w:val="24"/>
        </w:rPr>
        <w:t>do Uchwały nr XXXII/253/2013</w:t>
      </w:r>
    </w:p>
    <w:p w:rsidR="00653775" w:rsidRPr="00653775" w:rsidRDefault="00653775" w:rsidP="00653775">
      <w:pPr>
        <w:widowControl w:val="0"/>
        <w:suppressAutoHyphens/>
        <w:spacing w:after="0" w:line="240" w:lineRule="auto"/>
        <w:ind w:left="5403"/>
        <w:rPr>
          <w:rFonts w:ascii="Times New Roman" w:eastAsia="Lucida Sans Unicode" w:hAnsi="Times New Roman" w:cs="Times New Roman"/>
          <w:kern w:val="1"/>
          <w:sz w:val="24"/>
          <w:szCs w:val="24"/>
        </w:rPr>
      </w:pPr>
      <w:r w:rsidRPr="00653775">
        <w:rPr>
          <w:rFonts w:ascii="Times New Roman" w:eastAsia="Lucida Sans Unicode" w:hAnsi="Times New Roman" w:cs="Times New Roman"/>
          <w:kern w:val="1"/>
          <w:sz w:val="24"/>
          <w:szCs w:val="24"/>
        </w:rPr>
        <w:t>Rady Gminy Ostrowite</w:t>
      </w:r>
    </w:p>
    <w:p w:rsidR="00653775" w:rsidRPr="00653775" w:rsidRDefault="00653775" w:rsidP="00653775">
      <w:pPr>
        <w:widowControl w:val="0"/>
        <w:suppressAutoHyphens/>
        <w:spacing w:after="0" w:line="240" w:lineRule="auto"/>
        <w:ind w:left="5403"/>
        <w:rPr>
          <w:rFonts w:ascii="Times New Roman" w:eastAsia="Lucida Sans Unicode" w:hAnsi="Times New Roman" w:cs="Times New Roman"/>
          <w:kern w:val="1"/>
          <w:sz w:val="24"/>
          <w:szCs w:val="24"/>
        </w:rPr>
      </w:pPr>
      <w:r w:rsidRPr="00653775">
        <w:rPr>
          <w:rFonts w:ascii="Times New Roman" w:eastAsia="Lucida Sans Unicode" w:hAnsi="Times New Roman" w:cs="Times New Roman"/>
          <w:kern w:val="1"/>
          <w:sz w:val="24"/>
          <w:szCs w:val="24"/>
        </w:rPr>
        <w:t>z dnia 27 czerwca 2013 r.</w:t>
      </w:r>
    </w:p>
    <w:p w:rsidR="00653775" w:rsidRPr="00653775" w:rsidRDefault="00653775" w:rsidP="00653775">
      <w:pPr>
        <w:widowControl w:val="0"/>
        <w:suppressAutoHyphens/>
        <w:spacing w:after="0" w:line="100" w:lineRule="atLeast"/>
        <w:jc w:val="center"/>
        <w:rPr>
          <w:rFonts w:ascii="Times New Roman" w:eastAsia="Lucida Sans Unicode" w:hAnsi="Times New Roman" w:cs="Times New Roman"/>
          <w:b/>
          <w:bCs/>
          <w:spacing w:val="40"/>
          <w:kern w:val="1"/>
          <w:sz w:val="20"/>
          <w:szCs w:val="20"/>
          <w14:shadow w14:blurRad="50800" w14:dist="38100" w14:dir="2700000" w14:sx="100000" w14:sy="100000" w14:kx="0" w14:ky="0" w14:algn="tl">
            <w14:srgbClr w14:val="000000">
              <w14:alpha w14:val="60000"/>
            </w14:srgbClr>
          </w14:shadow>
        </w:rPr>
      </w:pPr>
    </w:p>
    <w:p w:rsidR="00653775" w:rsidRPr="00653775" w:rsidRDefault="00653775" w:rsidP="00653775">
      <w:pPr>
        <w:widowControl w:val="0"/>
        <w:suppressAutoHyphens/>
        <w:spacing w:after="0" w:line="100" w:lineRule="atLeast"/>
        <w:jc w:val="center"/>
        <w:rPr>
          <w:rFonts w:ascii="Times New Roman" w:eastAsia="Lucida Sans Unicode" w:hAnsi="Times New Roman" w:cs="Times New Roman"/>
          <w:b/>
          <w:bCs/>
          <w:spacing w:val="40"/>
          <w:kern w:val="1"/>
          <w:sz w:val="96"/>
          <w:szCs w:val="36"/>
          <w14:shadow w14:blurRad="50800" w14:dist="38100" w14:dir="2700000" w14:sx="100000" w14:sy="100000" w14:kx="0" w14:ky="0" w14:algn="tl">
            <w14:srgbClr w14:val="000000">
              <w14:alpha w14:val="60000"/>
            </w14:srgbClr>
          </w14:shadow>
        </w:rPr>
      </w:pPr>
    </w:p>
    <w:p w:rsidR="00653775" w:rsidRPr="00653775" w:rsidRDefault="00653775" w:rsidP="00653775">
      <w:pPr>
        <w:widowControl w:val="0"/>
        <w:suppressAutoHyphens/>
        <w:spacing w:after="0" w:line="100" w:lineRule="atLeast"/>
        <w:jc w:val="center"/>
        <w:rPr>
          <w:rFonts w:ascii="Times New Roman" w:eastAsia="Lucida Sans Unicode" w:hAnsi="Times New Roman" w:cs="Times New Roman"/>
          <w:b/>
          <w:bCs/>
          <w:spacing w:val="40"/>
          <w:kern w:val="1"/>
          <w:sz w:val="96"/>
          <w:szCs w:val="36"/>
          <w14:shadow w14:blurRad="50800" w14:dist="38100" w14:dir="2700000" w14:sx="100000" w14:sy="100000" w14:kx="0" w14:ky="0" w14:algn="tl">
            <w14:srgbClr w14:val="000000">
              <w14:alpha w14:val="60000"/>
            </w14:srgbClr>
          </w14:shadow>
        </w:rPr>
      </w:pPr>
    </w:p>
    <w:p w:rsidR="00653775" w:rsidRPr="00653775" w:rsidRDefault="00653775" w:rsidP="00653775">
      <w:pPr>
        <w:widowControl w:val="0"/>
        <w:suppressAutoHyphens/>
        <w:spacing w:after="0" w:line="480" w:lineRule="auto"/>
        <w:jc w:val="center"/>
        <w:rPr>
          <w:rFonts w:ascii="Times New Roman" w:eastAsia="Lucida Sans Unicode" w:hAnsi="Times New Roman" w:cs="Times New Roman"/>
          <w:b/>
          <w:bCs/>
          <w:spacing w:val="40"/>
          <w:kern w:val="1"/>
          <w:sz w:val="56"/>
          <w:szCs w:val="56"/>
          <w14:shadow w14:blurRad="50800" w14:dist="38100" w14:dir="2700000" w14:sx="100000" w14:sy="100000" w14:kx="0" w14:ky="0" w14:algn="tl">
            <w14:srgbClr w14:val="000000">
              <w14:alpha w14:val="60000"/>
            </w14:srgbClr>
          </w14:shadow>
        </w:rPr>
      </w:pPr>
      <w:r w:rsidRPr="00653775">
        <w:rPr>
          <w:rFonts w:ascii="Times New Roman" w:eastAsia="Lucida Sans Unicode" w:hAnsi="Times New Roman" w:cs="Times New Roman"/>
          <w:b/>
          <w:bCs/>
          <w:spacing w:val="40"/>
          <w:kern w:val="1"/>
          <w:sz w:val="72"/>
          <w:szCs w:val="72"/>
          <w14:shadow w14:blurRad="50800" w14:dist="38100" w14:dir="2700000" w14:sx="100000" w14:sy="100000" w14:kx="0" w14:ky="0" w14:algn="tl">
            <w14:srgbClr w14:val="000000">
              <w14:alpha w14:val="60000"/>
            </w14:srgbClr>
          </w14:shadow>
        </w:rPr>
        <w:t>PLAN ODNOWY</w:t>
      </w:r>
      <w:r w:rsidRPr="00653775">
        <w:rPr>
          <w:rFonts w:ascii="Times New Roman" w:eastAsia="Lucida Sans Unicode" w:hAnsi="Times New Roman" w:cs="Times New Roman"/>
          <w:b/>
          <w:bCs/>
          <w:spacing w:val="40"/>
          <w:kern w:val="1"/>
          <w:sz w:val="56"/>
          <w:szCs w:val="56"/>
          <w14:shadow w14:blurRad="50800" w14:dist="38100" w14:dir="2700000" w14:sx="100000" w14:sy="100000" w14:kx="0" w14:ky="0" w14:algn="tl">
            <w14:srgbClr w14:val="000000">
              <w14:alpha w14:val="60000"/>
            </w14:srgbClr>
          </w14:shadow>
        </w:rPr>
        <w:t xml:space="preserve"> </w:t>
      </w:r>
    </w:p>
    <w:p w:rsidR="00653775" w:rsidRPr="00653775" w:rsidRDefault="00653775" w:rsidP="00653775">
      <w:pPr>
        <w:widowControl w:val="0"/>
        <w:suppressAutoHyphens/>
        <w:spacing w:after="0" w:line="480" w:lineRule="auto"/>
        <w:jc w:val="center"/>
        <w:rPr>
          <w:rFonts w:ascii="Times New Roman" w:eastAsia="Lucida Sans Unicode" w:hAnsi="Times New Roman" w:cs="Times New Roman"/>
          <w:b/>
          <w:bCs/>
          <w:spacing w:val="40"/>
          <w:kern w:val="1"/>
          <w:sz w:val="56"/>
          <w:szCs w:val="56"/>
          <w14:shadow w14:blurRad="50800" w14:dist="38100" w14:dir="2700000" w14:sx="100000" w14:sy="100000" w14:kx="0" w14:ky="0" w14:algn="tl">
            <w14:srgbClr w14:val="000000">
              <w14:alpha w14:val="60000"/>
            </w14:srgbClr>
          </w14:shadow>
        </w:rPr>
      </w:pPr>
      <w:r w:rsidRPr="00653775">
        <w:rPr>
          <w:rFonts w:ascii="Times New Roman" w:eastAsia="Lucida Sans Unicode" w:hAnsi="Times New Roman" w:cs="Times New Roman"/>
          <w:b/>
          <w:bCs/>
          <w:spacing w:val="40"/>
          <w:kern w:val="1"/>
          <w:sz w:val="56"/>
          <w:szCs w:val="56"/>
          <w14:shadow w14:blurRad="50800" w14:dist="38100" w14:dir="2700000" w14:sx="100000" w14:sy="100000" w14:kx="0" w14:ky="0" w14:algn="tl">
            <w14:srgbClr w14:val="000000">
              <w14:alpha w14:val="60000"/>
            </w14:srgbClr>
          </w14:shadow>
        </w:rPr>
        <w:t>MIEJSCOWOŚCI GIEWARTÓW</w:t>
      </w:r>
    </w:p>
    <w:p w:rsidR="00653775" w:rsidRPr="00653775" w:rsidRDefault="00653775" w:rsidP="00653775">
      <w:pPr>
        <w:widowControl w:val="0"/>
        <w:suppressAutoHyphens/>
        <w:spacing w:after="0" w:line="480" w:lineRule="auto"/>
        <w:jc w:val="center"/>
        <w:rPr>
          <w:rFonts w:ascii="Times New Roman" w:eastAsia="Lucida Sans Unicode" w:hAnsi="Times New Roman" w:cs="Times New Roman"/>
          <w:b/>
          <w:bCs/>
          <w:spacing w:val="40"/>
          <w:kern w:val="1"/>
          <w:sz w:val="56"/>
          <w:szCs w:val="56"/>
          <w14:shadow w14:blurRad="50800" w14:dist="38100" w14:dir="2700000" w14:sx="100000" w14:sy="100000" w14:kx="0" w14:ky="0" w14:algn="tl">
            <w14:srgbClr w14:val="000000">
              <w14:alpha w14:val="60000"/>
            </w14:srgbClr>
          </w14:shadow>
        </w:rPr>
      </w:pPr>
      <w:r w:rsidRPr="00653775">
        <w:rPr>
          <w:rFonts w:ascii="Times New Roman" w:eastAsia="Lucida Sans Unicode" w:hAnsi="Times New Roman" w:cs="Times New Roman"/>
          <w:b/>
          <w:bCs/>
          <w:spacing w:val="40"/>
          <w:kern w:val="1"/>
          <w:sz w:val="56"/>
          <w:szCs w:val="56"/>
          <w14:shadow w14:blurRad="50800" w14:dist="38100" w14:dir="2700000" w14:sx="100000" w14:sy="100000" w14:kx="0" w14:ky="0" w14:algn="tl">
            <w14:srgbClr w14:val="000000">
              <w14:alpha w14:val="60000"/>
            </w14:srgbClr>
          </w14:shadow>
        </w:rPr>
        <w:t>NA LATA 2012-2019</w:t>
      </w:r>
    </w:p>
    <w:p w:rsidR="00653775" w:rsidRPr="00653775" w:rsidRDefault="00653775" w:rsidP="00653775">
      <w:pPr>
        <w:widowControl w:val="0"/>
        <w:suppressAutoHyphens/>
        <w:spacing w:after="0" w:line="100" w:lineRule="atLeast"/>
        <w:jc w:val="center"/>
        <w:rPr>
          <w:rFonts w:ascii="Times New Roman" w:eastAsia="Lucida Sans Unicode" w:hAnsi="Times New Roman" w:cs="Times New Roman"/>
          <w:b/>
          <w:bCs/>
          <w:spacing w:val="40"/>
          <w:kern w:val="1"/>
          <w:sz w:val="56"/>
          <w:szCs w:val="56"/>
          <w14:shadow w14:blurRad="50800" w14:dist="38100" w14:dir="2700000" w14:sx="100000" w14:sy="100000" w14:kx="0" w14:ky="0" w14:algn="tl">
            <w14:srgbClr w14:val="000000">
              <w14:alpha w14:val="60000"/>
            </w14:srgbClr>
          </w14:shadow>
        </w:rPr>
      </w:pPr>
    </w:p>
    <w:p w:rsidR="00653775" w:rsidRPr="00653775" w:rsidRDefault="00653775" w:rsidP="00653775">
      <w:pPr>
        <w:keepNext/>
        <w:pageBreakBefore/>
        <w:widowControl w:val="0"/>
        <w:tabs>
          <w:tab w:val="num" w:pos="432"/>
          <w:tab w:val="left" w:pos="951"/>
          <w:tab w:val="left" w:pos="1206"/>
          <w:tab w:val="right" w:leader="dot" w:pos="9160"/>
          <w:tab w:val="right" w:leader="dot" w:pos="11065"/>
        </w:tabs>
        <w:suppressAutoHyphens/>
        <w:spacing w:after="0" w:line="240" w:lineRule="auto"/>
        <w:ind w:left="25"/>
        <w:outlineLvl w:val="0"/>
        <w:rPr>
          <w:rFonts w:ascii="Times New Roman" w:eastAsia="Lucida Sans Unicode" w:hAnsi="Times New Roman" w:cs="Times New Roman"/>
          <w:b/>
          <w:kern w:val="1"/>
          <w:sz w:val="32"/>
          <w:szCs w:val="32"/>
        </w:rPr>
      </w:pPr>
      <w:r w:rsidRPr="00653775">
        <w:rPr>
          <w:rFonts w:ascii="Times New Roman" w:eastAsia="Lucida Sans Unicode" w:hAnsi="Times New Roman" w:cs="Times New Roman"/>
          <w:b/>
          <w:kern w:val="1"/>
          <w:sz w:val="32"/>
          <w:szCs w:val="32"/>
        </w:rPr>
        <w:lastRenderedPageBreak/>
        <w:t>SPIS TREŚCI</w:t>
      </w:r>
    </w:p>
    <w:p w:rsidR="00653775" w:rsidRPr="00653775" w:rsidRDefault="00653775" w:rsidP="00653775">
      <w:pPr>
        <w:widowControl w:val="0"/>
        <w:suppressAutoHyphens/>
        <w:spacing w:after="0" w:line="240" w:lineRule="auto"/>
        <w:rPr>
          <w:rFonts w:ascii="Times New Roman" w:eastAsia="Lucida Sans Unicode" w:hAnsi="Times New Roman" w:cs="Times New Roman"/>
          <w:kern w:val="1"/>
          <w:sz w:val="24"/>
          <w:szCs w:val="24"/>
        </w:rPr>
      </w:pPr>
    </w:p>
    <w:p w:rsidR="00653775" w:rsidRPr="00653775" w:rsidRDefault="00653775" w:rsidP="00653775">
      <w:pPr>
        <w:widowControl w:val="0"/>
        <w:suppressAutoHyphens/>
        <w:spacing w:after="0" w:line="240" w:lineRule="auto"/>
        <w:rPr>
          <w:rFonts w:ascii="Times New Roman" w:eastAsia="Lucida Sans Unicode" w:hAnsi="Times New Roman" w:cs="Times New Roman"/>
          <w:kern w:val="1"/>
          <w:sz w:val="24"/>
          <w:szCs w:val="24"/>
        </w:rPr>
      </w:pPr>
    </w:p>
    <w:p w:rsidR="00653775" w:rsidRPr="00653775" w:rsidRDefault="00653775" w:rsidP="00653775">
      <w:pPr>
        <w:widowControl w:val="0"/>
        <w:suppressAutoHyphens/>
        <w:spacing w:after="0" w:line="240" w:lineRule="auto"/>
        <w:rPr>
          <w:rFonts w:ascii="Times New Roman" w:eastAsia="Lucida Sans Unicode" w:hAnsi="Times New Roman" w:cs="Times New Roman"/>
          <w:kern w:val="1"/>
          <w:sz w:val="24"/>
          <w:szCs w:val="24"/>
        </w:rPr>
      </w:pPr>
    </w:p>
    <w:p w:rsidR="00653775" w:rsidRPr="00653775" w:rsidRDefault="00653775" w:rsidP="00653775">
      <w:pPr>
        <w:widowControl w:val="0"/>
        <w:suppressAutoHyphens/>
        <w:spacing w:after="0" w:line="240" w:lineRule="auto"/>
        <w:rPr>
          <w:rFonts w:ascii="Times New Roman" w:eastAsia="Lucida Sans Unicode" w:hAnsi="Times New Roman" w:cs="Times New Roman"/>
          <w:kern w:val="1"/>
          <w:sz w:val="26"/>
          <w:szCs w:val="26"/>
        </w:rPr>
      </w:pPr>
    </w:p>
    <w:p w:rsidR="00653775" w:rsidRPr="00653775" w:rsidRDefault="00653775" w:rsidP="00653775">
      <w:pPr>
        <w:widowControl w:val="0"/>
        <w:suppressAutoHyphens/>
        <w:spacing w:after="0" w:line="360" w:lineRule="auto"/>
        <w:ind w:left="360"/>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Wstęp</w:t>
      </w:r>
    </w:p>
    <w:p w:rsidR="00653775" w:rsidRPr="00653775" w:rsidRDefault="00653775" w:rsidP="00653775">
      <w:pPr>
        <w:widowControl w:val="0"/>
        <w:suppressAutoHyphens/>
        <w:spacing w:after="0" w:line="360" w:lineRule="auto"/>
        <w:ind w:left="360"/>
        <w:rPr>
          <w:rFonts w:ascii="Times New Roman" w:eastAsia="Lucida Sans Unicode" w:hAnsi="Times New Roman" w:cs="Times New Roman"/>
          <w:kern w:val="1"/>
          <w:sz w:val="26"/>
          <w:szCs w:val="26"/>
        </w:rPr>
      </w:pPr>
    </w:p>
    <w:p w:rsidR="00653775" w:rsidRPr="00653775" w:rsidRDefault="00653775" w:rsidP="00653775">
      <w:pPr>
        <w:widowControl w:val="0"/>
        <w:numPr>
          <w:ilvl w:val="0"/>
          <w:numId w:val="2"/>
        </w:numPr>
        <w:suppressAutoHyphens/>
        <w:spacing w:after="0" w:line="360" w:lineRule="auto"/>
        <w:rPr>
          <w:rFonts w:ascii="Times New Roman" w:eastAsia="Lucida Sans Unicode" w:hAnsi="Times New Roman" w:cs="Times New Roman"/>
          <w:bCs/>
          <w:color w:val="000000"/>
          <w:kern w:val="1"/>
          <w:sz w:val="26"/>
          <w:szCs w:val="26"/>
        </w:rPr>
      </w:pPr>
      <w:r w:rsidRPr="00653775">
        <w:rPr>
          <w:rFonts w:ascii="Times New Roman" w:eastAsia="Lucida Sans Unicode" w:hAnsi="Times New Roman" w:cs="Times New Roman"/>
          <w:bCs/>
          <w:color w:val="000000"/>
          <w:kern w:val="1"/>
          <w:sz w:val="26"/>
          <w:szCs w:val="26"/>
        </w:rPr>
        <w:t xml:space="preserve">Charakterystyka miejscowości Giewartów </w:t>
      </w:r>
    </w:p>
    <w:p w:rsidR="00653775" w:rsidRPr="00653775" w:rsidRDefault="00653775" w:rsidP="00653775">
      <w:pPr>
        <w:widowControl w:val="0"/>
        <w:suppressAutoHyphens/>
        <w:spacing w:after="0" w:line="360" w:lineRule="auto"/>
        <w:ind w:left="360"/>
        <w:rPr>
          <w:rFonts w:ascii="Times New Roman" w:eastAsia="Lucida Sans Unicode" w:hAnsi="Times New Roman" w:cs="Times New Roman"/>
          <w:kern w:val="1"/>
          <w:sz w:val="26"/>
          <w:szCs w:val="26"/>
        </w:rPr>
      </w:pPr>
    </w:p>
    <w:p w:rsidR="00653775" w:rsidRPr="00653775" w:rsidRDefault="00653775" w:rsidP="00653775">
      <w:pPr>
        <w:widowControl w:val="0"/>
        <w:numPr>
          <w:ilvl w:val="0"/>
          <w:numId w:val="2"/>
        </w:numPr>
        <w:suppressAutoHyphens/>
        <w:spacing w:after="0" w:line="360" w:lineRule="auto"/>
        <w:rPr>
          <w:rFonts w:ascii="Times New Roman" w:eastAsia="Lucida Sans Unicode" w:hAnsi="Times New Roman" w:cs="Times New Roman"/>
          <w:color w:val="000000"/>
          <w:kern w:val="1"/>
          <w:sz w:val="26"/>
          <w:szCs w:val="26"/>
        </w:rPr>
      </w:pPr>
      <w:r w:rsidRPr="00653775">
        <w:rPr>
          <w:rFonts w:ascii="Times New Roman" w:eastAsia="Lucida Sans Unicode" w:hAnsi="Times New Roman" w:cs="Times New Roman"/>
          <w:bCs/>
          <w:color w:val="000000"/>
          <w:kern w:val="1"/>
          <w:sz w:val="26"/>
          <w:szCs w:val="26"/>
        </w:rPr>
        <w:t>Inwentaryzacja zasobów służących odnowie miejscowości</w:t>
      </w:r>
      <w:r w:rsidRPr="00653775">
        <w:rPr>
          <w:rFonts w:ascii="Times New Roman" w:eastAsia="Lucida Sans Unicode" w:hAnsi="Times New Roman" w:cs="Times New Roman"/>
          <w:color w:val="000000"/>
          <w:kern w:val="1"/>
          <w:sz w:val="26"/>
          <w:szCs w:val="26"/>
        </w:rPr>
        <w:t xml:space="preserve"> </w:t>
      </w:r>
    </w:p>
    <w:p w:rsidR="00653775" w:rsidRPr="00653775" w:rsidRDefault="00653775" w:rsidP="00653775">
      <w:pPr>
        <w:widowControl w:val="0"/>
        <w:suppressAutoHyphens/>
        <w:spacing w:after="0" w:line="360" w:lineRule="auto"/>
        <w:ind w:left="360"/>
        <w:rPr>
          <w:rFonts w:ascii="Times New Roman" w:eastAsia="Lucida Sans Unicode" w:hAnsi="Times New Roman" w:cs="Times New Roman"/>
          <w:kern w:val="1"/>
          <w:sz w:val="26"/>
          <w:szCs w:val="26"/>
        </w:rPr>
      </w:pPr>
    </w:p>
    <w:p w:rsidR="00653775" w:rsidRPr="00653775" w:rsidRDefault="00653775" w:rsidP="00653775">
      <w:pPr>
        <w:widowControl w:val="0"/>
        <w:numPr>
          <w:ilvl w:val="0"/>
          <w:numId w:val="2"/>
        </w:numPr>
        <w:suppressAutoHyphens/>
        <w:spacing w:after="0" w:line="360" w:lineRule="auto"/>
        <w:rPr>
          <w:rFonts w:ascii="Times New Roman" w:eastAsia="Lucida Sans Unicode" w:hAnsi="Times New Roman" w:cs="Times New Roman"/>
          <w:bCs/>
          <w:color w:val="000000"/>
          <w:kern w:val="1"/>
          <w:sz w:val="26"/>
          <w:szCs w:val="26"/>
        </w:rPr>
      </w:pPr>
      <w:r w:rsidRPr="00653775">
        <w:rPr>
          <w:rFonts w:ascii="Times New Roman" w:eastAsia="Lucida Sans Unicode" w:hAnsi="Times New Roman" w:cs="Times New Roman"/>
          <w:bCs/>
          <w:color w:val="000000"/>
          <w:kern w:val="1"/>
          <w:sz w:val="26"/>
          <w:szCs w:val="26"/>
        </w:rPr>
        <w:t>Ocena mocnych i słabych stron miejscowości Giewartów</w:t>
      </w:r>
    </w:p>
    <w:p w:rsidR="00653775" w:rsidRPr="00653775" w:rsidRDefault="00653775" w:rsidP="00653775">
      <w:pPr>
        <w:widowControl w:val="0"/>
        <w:suppressAutoHyphens/>
        <w:spacing w:after="0" w:line="360" w:lineRule="auto"/>
        <w:rPr>
          <w:rFonts w:ascii="Times New Roman" w:eastAsia="Lucida Sans Unicode" w:hAnsi="Times New Roman" w:cs="Times New Roman"/>
          <w:kern w:val="1"/>
          <w:sz w:val="24"/>
          <w:szCs w:val="24"/>
        </w:rPr>
      </w:pPr>
    </w:p>
    <w:p w:rsidR="00653775" w:rsidRPr="00653775" w:rsidRDefault="00653775" w:rsidP="00653775">
      <w:pPr>
        <w:widowControl w:val="0"/>
        <w:numPr>
          <w:ilvl w:val="0"/>
          <w:numId w:val="2"/>
        </w:numPr>
        <w:tabs>
          <w:tab w:val="left" w:pos="8931"/>
        </w:tabs>
        <w:suppressAutoHyphens/>
        <w:spacing w:after="0" w:line="360" w:lineRule="auto"/>
        <w:rPr>
          <w:rFonts w:ascii="Times New Roman" w:eastAsia="Lucida Sans Unicode" w:hAnsi="Times New Roman" w:cs="Times New Roman"/>
          <w:color w:val="000000"/>
          <w:kern w:val="1"/>
          <w:sz w:val="20"/>
          <w:szCs w:val="20"/>
        </w:rPr>
      </w:pPr>
      <w:r w:rsidRPr="00653775">
        <w:rPr>
          <w:rFonts w:ascii="Times New Roman" w:eastAsia="Lucida Sans Unicode" w:hAnsi="Times New Roman" w:cs="Times New Roman"/>
          <w:bCs/>
          <w:color w:val="000000"/>
          <w:kern w:val="1"/>
          <w:sz w:val="26"/>
          <w:szCs w:val="26"/>
        </w:rPr>
        <w:t>Opis planowanych zadań inwestycyjnych i przedsięwzięć aktywizujących społeczność lokalną</w:t>
      </w:r>
    </w:p>
    <w:p w:rsidR="00653775" w:rsidRPr="00653775" w:rsidRDefault="00653775" w:rsidP="00653775">
      <w:pPr>
        <w:widowControl w:val="0"/>
        <w:suppressAutoHyphens/>
        <w:spacing w:after="0" w:line="240" w:lineRule="auto"/>
        <w:ind w:left="708"/>
        <w:rPr>
          <w:rFonts w:ascii="Times New Roman" w:eastAsia="Lucida Sans Unicode" w:hAnsi="Times New Roman" w:cs="Times New Roman"/>
          <w:bCs/>
          <w:color w:val="000000"/>
          <w:kern w:val="1"/>
          <w:sz w:val="26"/>
          <w:szCs w:val="26"/>
        </w:rPr>
      </w:pPr>
    </w:p>
    <w:p w:rsidR="00653775" w:rsidRPr="00653775" w:rsidRDefault="00653775" w:rsidP="00653775">
      <w:pPr>
        <w:widowControl w:val="0"/>
        <w:numPr>
          <w:ilvl w:val="0"/>
          <w:numId w:val="2"/>
        </w:numPr>
        <w:tabs>
          <w:tab w:val="left" w:pos="8931"/>
        </w:tabs>
        <w:suppressAutoHyphens/>
        <w:spacing w:after="0" w:line="360" w:lineRule="auto"/>
        <w:rPr>
          <w:rFonts w:ascii="Times New Roman" w:eastAsia="Lucida Sans Unicode" w:hAnsi="Times New Roman" w:cs="Times New Roman"/>
          <w:color w:val="000000"/>
          <w:kern w:val="1"/>
          <w:sz w:val="20"/>
          <w:szCs w:val="20"/>
        </w:rPr>
      </w:pPr>
      <w:r w:rsidRPr="00653775">
        <w:rPr>
          <w:rFonts w:ascii="Times New Roman" w:eastAsia="Lucida Sans Unicode" w:hAnsi="Times New Roman" w:cs="Times New Roman"/>
          <w:bCs/>
          <w:color w:val="000000"/>
          <w:kern w:val="1"/>
          <w:sz w:val="26"/>
          <w:szCs w:val="26"/>
        </w:rPr>
        <w:t>Opis i charakterystyka obszarów o szczególnym  znaczeniu dla zaspokojenia potrzeb mieszkańców, sprzyjających nawiązywaniu kontaktów społecznych, ze względu na ich położenie oraz cech funkcjonalno-przestrzenne.</w:t>
      </w:r>
      <w:r w:rsidRPr="00653775">
        <w:rPr>
          <w:rFonts w:ascii="Times New Roman" w:eastAsia="Lucida Sans Unicode" w:hAnsi="Times New Roman" w:cs="Times New Roman"/>
          <w:color w:val="000000"/>
          <w:kern w:val="1"/>
          <w:sz w:val="20"/>
          <w:szCs w:val="20"/>
        </w:rPr>
        <w:br/>
      </w:r>
      <w:r w:rsidRPr="00653775">
        <w:rPr>
          <w:rFonts w:ascii="Times New Roman" w:eastAsia="Lucida Sans Unicode" w:hAnsi="Times New Roman" w:cs="Times New Roman"/>
          <w:color w:val="000000"/>
          <w:kern w:val="1"/>
          <w:sz w:val="20"/>
          <w:szCs w:val="20"/>
        </w:rPr>
        <w:br/>
      </w:r>
    </w:p>
    <w:p w:rsidR="00653775" w:rsidRPr="00653775" w:rsidRDefault="00653775" w:rsidP="00653775">
      <w:pPr>
        <w:keepNext/>
        <w:pageBreakBefore/>
        <w:widowControl w:val="0"/>
        <w:tabs>
          <w:tab w:val="num" w:pos="432"/>
          <w:tab w:val="left" w:pos="4255"/>
          <w:tab w:val="right" w:leader="dot" w:pos="12464"/>
          <w:tab w:val="right" w:leader="dot" w:pos="14369"/>
        </w:tabs>
        <w:suppressAutoHyphens/>
        <w:spacing w:after="0" w:line="240" w:lineRule="auto"/>
        <w:ind w:left="851"/>
        <w:outlineLvl w:val="0"/>
        <w:rPr>
          <w:rFonts w:ascii="Times New Roman" w:eastAsia="Lucida Sans Unicode" w:hAnsi="Times New Roman" w:cs="Times New Roman"/>
          <w:b/>
          <w:kern w:val="1"/>
          <w:sz w:val="26"/>
          <w:szCs w:val="26"/>
        </w:rPr>
      </w:pPr>
      <w:r w:rsidRPr="00653775">
        <w:rPr>
          <w:rFonts w:ascii="Times New Roman" w:eastAsia="Lucida Sans Unicode" w:hAnsi="Times New Roman" w:cs="Times New Roman"/>
          <w:b/>
          <w:kern w:val="1"/>
          <w:sz w:val="26"/>
          <w:szCs w:val="26"/>
        </w:rPr>
        <w:lastRenderedPageBreak/>
        <w:t>WSTĘP</w:t>
      </w:r>
    </w:p>
    <w:p w:rsidR="00653775" w:rsidRPr="00653775" w:rsidRDefault="00653775" w:rsidP="00653775">
      <w:pPr>
        <w:widowControl w:val="0"/>
        <w:tabs>
          <w:tab w:val="left" w:pos="3884"/>
          <w:tab w:val="right" w:leader="dot" w:pos="12464"/>
          <w:tab w:val="right" w:leader="dot" w:pos="14369"/>
        </w:tabs>
        <w:suppressAutoHyphens/>
        <w:spacing w:after="0" w:line="240" w:lineRule="auto"/>
        <w:ind w:left="851"/>
        <w:rPr>
          <w:rFonts w:ascii="Times New Roman" w:eastAsia="Lucida Sans Unicode" w:hAnsi="Times New Roman" w:cs="Times New Roman"/>
          <w:kern w:val="1"/>
          <w:sz w:val="24"/>
          <w:szCs w:val="24"/>
        </w:rPr>
      </w:pPr>
    </w:p>
    <w:p w:rsidR="00653775" w:rsidRPr="00653775" w:rsidRDefault="00653775" w:rsidP="00653775">
      <w:pPr>
        <w:widowControl w:val="0"/>
        <w:tabs>
          <w:tab w:val="left" w:pos="3884"/>
          <w:tab w:val="right" w:leader="dot" w:pos="12464"/>
          <w:tab w:val="right" w:leader="dot" w:pos="14369"/>
        </w:tabs>
        <w:suppressAutoHyphens/>
        <w:spacing w:after="0" w:line="240" w:lineRule="auto"/>
        <w:ind w:left="851"/>
        <w:rPr>
          <w:rFonts w:ascii="Times New Roman" w:eastAsia="Lucida Sans Unicode" w:hAnsi="Times New Roman" w:cs="Times New Roman"/>
          <w:kern w:val="1"/>
          <w:sz w:val="24"/>
          <w:szCs w:val="24"/>
        </w:rPr>
      </w:pP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color w:val="000000"/>
          <w:kern w:val="1"/>
          <w:sz w:val="26"/>
          <w:szCs w:val="26"/>
        </w:rPr>
      </w:pPr>
      <w:r w:rsidRPr="00653775">
        <w:rPr>
          <w:rFonts w:ascii="Times New Roman" w:eastAsia="Lucida Sans Unicode" w:hAnsi="Times New Roman" w:cs="Times New Roman"/>
          <w:color w:val="000000"/>
          <w:kern w:val="1"/>
          <w:sz w:val="26"/>
          <w:szCs w:val="26"/>
        </w:rPr>
        <w:t>Plan Odnowy Miejscowości Giewartów został przygotowany z inicjatywy i przez mieszkańców wsi.</w:t>
      </w: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ahoma"/>
          <w:color w:val="000000"/>
          <w:kern w:val="1"/>
          <w:sz w:val="26"/>
          <w:szCs w:val="26"/>
        </w:rPr>
      </w:pPr>
      <w:r w:rsidRPr="00653775">
        <w:rPr>
          <w:rFonts w:ascii="Times New Roman" w:eastAsia="Lucida Sans Unicode" w:hAnsi="Times New Roman" w:cs="Times New Roman"/>
          <w:color w:val="000000"/>
          <w:kern w:val="1"/>
          <w:sz w:val="26"/>
          <w:szCs w:val="26"/>
        </w:rPr>
        <w:t xml:space="preserve">Niniejsze opracowanie zawiera charakterystykę miejscowości, inwentaryzację zasobów służących odnowie miejscowości, ocenę jej mocnych i słabych stron, opis planowanych zadań inwestycyjnych i przedsięwzięć aktywizujących społeczność lokalną oraz </w:t>
      </w:r>
      <w:r w:rsidRPr="00653775">
        <w:rPr>
          <w:rFonts w:ascii="Times New Roman" w:eastAsia="Lucida Sans Unicode" w:hAnsi="Times New Roman" w:cs="Times New Roman"/>
          <w:bCs/>
          <w:color w:val="000000"/>
          <w:kern w:val="1"/>
          <w:sz w:val="26"/>
          <w:szCs w:val="26"/>
        </w:rPr>
        <w:t xml:space="preserve">opis i charakterystyka obszarów o szczególnym  znaczeniu dla zaspokojenia potrzeb mieszkańców, sprzyjających nawiązywaniu kontaktów społecznych, ze względu na ich położenie oraz cech funkcjonalno-przestrzenne. </w:t>
      </w:r>
      <w:r w:rsidRPr="00653775">
        <w:rPr>
          <w:rFonts w:ascii="Times New Roman" w:eastAsia="Lucida Sans Unicode" w:hAnsi="Times New Roman" w:cs="Tahoma"/>
          <w:color w:val="000000"/>
          <w:kern w:val="1"/>
          <w:sz w:val="26"/>
          <w:szCs w:val="26"/>
        </w:rPr>
        <w:t>Sporządzenie i przyjęcie takiego dokumentu jest niezbędne przy aplikowaniu o środki finansowe w ramach działania „Odnowa i rozwój wsi” Programu Rozwoju Obszarów Wiejskich oraz stanowić będzie wytyczne dla władz Gminy Ostrowite przy opracowywaniu kierunków rozwoju miejscowości Giewartów.</w:t>
      </w:r>
    </w:p>
    <w:p w:rsidR="00653775" w:rsidRPr="00653775" w:rsidRDefault="00653775" w:rsidP="00653775">
      <w:pPr>
        <w:pageBreakBefore/>
        <w:widowControl w:val="0"/>
        <w:suppressAutoHyphens/>
        <w:spacing w:after="0" w:line="240" w:lineRule="auto"/>
        <w:rPr>
          <w:rFonts w:ascii="Times New Roman" w:eastAsia="Lucida Sans Unicode" w:hAnsi="Times New Roman" w:cs="Times New Roman"/>
          <w:color w:val="000000"/>
          <w:kern w:val="1"/>
          <w:sz w:val="20"/>
          <w:szCs w:val="20"/>
        </w:rPr>
      </w:pPr>
      <w:r w:rsidRPr="00653775">
        <w:rPr>
          <w:rFonts w:ascii="Times New Roman" w:eastAsia="Lucida Sans Unicode" w:hAnsi="Times New Roman" w:cs="Times New Roman"/>
          <w:b/>
          <w:bCs/>
          <w:color w:val="000000"/>
          <w:kern w:val="1"/>
          <w:sz w:val="26"/>
          <w:szCs w:val="26"/>
        </w:rPr>
        <w:lastRenderedPageBreak/>
        <w:t>1. Charakterystyka miejscowości Giewartów</w:t>
      </w:r>
      <w:r w:rsidRPr="00653775">
        <w:rPr>
          <w:rFonts w:ascii="Times New Roman" w:eastAsia="Lucida Sans Unicode" w:hAnsi="Times New Roman" w:cs="Times New Roman"/>
          <w:color w:val="000000"/>
          <w:kern w:val="1"/>
          <w:sz w:val="20"/>
          <w:szCs w:val="20"/>
        </w:rPr>
        <w:br/>
      </w: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kern w:val="1"/>
          <w:sz w:val="24"/>
          <w:szCs w:val="24"/>
        </w:rPr>
      </w:pP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ahoma"/>
          <w:kern w:val="1"/>
          <w:sz w:val="26"/>
          <w:szCs w:val="26"/>
        </w:rPr>
      </w:pPr>
      <w:r w:rsidRPr="00653775">
        <w:rPr>
          <w:rFonts w:ascii="Times New Roman" w:eastAsia="Lucida Sans Unicode" w:hAnsi="Times New Roman" w:cs="Tahoma"/>
          <w:kern w:val="1"/>
          <w:sz w:val="26"/>
          <w:szCs w:val="26"/>
        </w:rPr>
        <w:t xml:space="preserve">Wieś Giewartów przynależy administracyjnie do gminy wiejskiej - Ostrowite, jednej z ośmiu gmin powiatu słupeckiego. Położona jest w jej zachodniej części. </w:t>
      </w:r>
    </w:p>
    <w:p w:rsidR="00653775" w:rsidRPr="00653775" w:rsidRDefault="00653775" w:rsidP="00653775">
      <w:pPr>
        <w:widowControl w:val="0"/>
        <w:suppressAutoHyphens/>
        <w:spacing w:after="0" w:line="360" w:lineRule="auto"/>
        <w:jc w:val="both"/>
        <w:rPr>
          <w:rFonts w:ascii="Times New Roman" w:eastAsia="Lucida Sans Unicode" w:hAnsi="Times New Roman" w:cs="Times New Roman"/>
          <w:kern w:val="1"/>
          <w:sz w:val="24"/>
          <w:szCs w:val="24"/>
        </w:rPr>
      </w:pPr>
      <w:r w:rsidRPr="00653775">
        <w:rPr>
          <w:rFonts w:ascii="Times New Roman" w:eastAsia="Lucida Sans Unicode" w:hAnsi="Times New Roman" w:cs="Times New Roman"/>
          <w:color w:val="000000"/>
          <w:kern w:val="1"/>
          <w:sz w:val="26"/>
          <w:szCs w:val="26"/>
        </w:rPr>
        <w:t>W latach 1975 – 1998 miejscowość administracyjnie należała do województwa konińskiego.</w:t>
      </w: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kern w:val="1"/>
          <w:sz w:val="24"/>
          <w:szCs w:val="24"/>
        </w:rPr>
      </w:pPr>
    </w:p>
    <w:p w:rsidR="00653775" w:rsidRPr="00653775" w:rsidRDefault="00653775" w:rsidP="00653775">
      <w:pPr>
        <w:widowControl w:val="0"/>
        <w:suppressAutoHyphens/>
        <w:spacing w:after="0" w:line="360" w:lineRule="auto"/>
        <w:ind w:firstLine="709"/>
        <w:jc w:val="right"/>
        <w:rPr>
          <w:rFonts w:ascii="Times New Roman" w:eastAsia="Lucida Sans Unicode" w:hAnsi="Times New Roman" w:cs="Tahoma"/>
          <w:b/>
          <w:bCs/>
          <w:kern w:val="1"/>
          <w:sz w:val="24"/>
          <w:szCs w:val="24"/>
        </w:rPr>
      </w:pPr>
      <w:r w:rsidRPr="00653775">
        <w:rPr>
          <w:rFonts w:ascii="Times New Roman" w:eastAsia="Lucida Sans Unicode" w:hAnsi="Times New Roman" w:cs="Tahoma"/>
          <w:kern w:val="1"/>
          <w:sz w:val="24"/>
          <w:szCs w:val="24"/>
        </w:rPr>
        <w:t xml:space="preserve">Rys. 1. </w:t>
      </w:r>
      <w:r w:rsidRPr="00653775">
        <w:rPr>
          <w:rFonts w:ascii="Times New Roman" w:eastAsia="Lucida Sans Unicode" w:hAnsi="Times New Roman" w:cs="Tahoma"/>
          <w:b/>
          <w:bCs/>
          <w:kern w:val="1"/>
          <w:sz w:val="24"/>
          <w:szCs w:val="24"/>
        </w:rPr>
        <w:t>Mapa Gminy Ostrowite</w:t>
      </w: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kern w:val="1"/>
          <w:sz w:val="24"/>
          <w:szCs w:val="24"/>
        </w:rPr>
      </w:pPr>
    </w:p>
    <w:p w:rsidR="00653775" w:rsidRPr="00653775" w:rsidRDefault="00653775" w:rsidP="00653775">
      <w:pPr>
        <w:widowControl w:val="0"/>
        <w:suppressAutoHyphens/>
        <w:spacing w:after="0" w:line="240" w:lineRule="auto"/>
        <w:jc w:val="center"/>
        <w:rPr>
          <w:rFonts w:ascii="Times New Roman" w:eastAsia="Lucida Sans Unicode" w:hAnsi="Times New Roman" w:cs="Tahoma"/>
          <w:color w:val="000000"/>
          <w:kern w:val="1"/>
          <w:sz w:val="20"/>
          <w:szCs w:val="26"/>
        </w:rPr>
      </w:pPr>
      <w:r>
        <w:rPr>
          <w:rFonts w:ascii="Times New Roman" w:eastAsia="Lucida Sans Unicode" w:hAnsi="Times New Roman" w:cs="Tahoma"/>
          <w:noProof/>
          <w:color w:val="000000"/>
          <w:kern w:val="1"/>
          <w:sz w:val="20"/>
          <w:szCs w:val="26"/>
          <w:lang w:eastAsia="pl-PL"/>
        </w:rPr>
        <w:drawing>
          <wp:inline distT="0" distB="0" distL="0" distR="0">
            <wp:extent cx="4140835" cy="5038090"/>
            <wp:effectExtent l="0" t="0" r="0" b="0"/>
            <wp:docPr id="6" name="Obraz 6" descr="Gm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in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40835" cy="5038090"/>
                    </a:xfrm>
                    <a:prstGeom prst="rect">
                      <a:avLst/>
                    </a:prstGeom>
                    <a:noFill/>
                    <a:ln>
                      <a:noFill/>
                    </a:ln>
                  </pic:spPr>
                </pic:pic>
              </a:graphicData>
            </a:graphic>
          </wp:inline>
        </w:drawing>
      </w:r>
    </w:p>
    <w:p w:rsidR="00653775" w:rsidRPr="00653775" w:rsidRDefault="00653775" w:rsidP="00653775">
      <w:pPr>
        <w:widowControl w:val="0"/>
        <w:suppressAutoHyphens/>
        <w:spacing w:after="0" w:line="240" w:lineRule="auto"/>
        <w:rPr>
          <w:rFonts w:ascii="Times New Roman" w:eastAsia="Lucida Sans Unicode" w:hAnsi="Times New Roman" w:cs="Times New Roman"/>
          <w:i/>
          <w:color w:val="000000"/>
          <w:kern w:val="1"/>
          <w:sz w:val="24"/>
          <w:szCs w:val="24"/>
        </w:rPr>
      </w:pPr>
      <w:r w:rsidRPr="00653775">
        <w:rPr>
          <w:rFonts w:ascii="Times New Roman" w:eastAsia="Lucida Sans Unicode" w:hAnsi="Times New Roman" w:cs="Times New Roman"/>
          <w:i/>
          <w:color w:val="000000"/>
          <w:kern w:val="1"/>
          <w:sz w:val="24"/>
          <w:szCs w:val="24"/>
        </w:rPr>
        <w:t>Źródło: Urząd Gminy Ostrowite.</w:t>
      </w:r>
    </w:p>
    <w:p w:rsidR="00653775" w:rsidRPr="00653775" w:rsidRDefault="00653775" w:rsidP="00653775">
      <w:pPr>
        <w:widowControl w:val="0"/>
        <w:suppressAutoHyphens/>
        <w:spacing w:after="0" w:line="240" w:lineRule="auto"/>
        <w:rPr>
          <w:rFonts w:ascii="Times New Roman" w:eastAsia="Lucida Sans Unicode" w:hAnsi="Times New Roman" w:cs="Times New Roman"/>
          <w:kern w:val="1"/>
          <w:sz w:val="24"/>
          <w:szCs w:val="24"/>
        </w:rPr>
      </w:pPr>
    </w:p>
    <w:p w:rsidR="00653775" w:rsidRPr="00653775" w:rsidRDefault="00653775" w:rsidP="00653775">
      <w:pPr>
        <w:widowControl w:val="0"/>
        <w:suppressAutoHyphens/>
        <w:spacing w:after="0" w:line="240" w:lineRule="auto"/>
        <w:rPr>
          <w:rFonts w:ascii="Times New Roman" w:eastAsia="Lucida Sans Unicode" w:hAnsi="Times New Roman" w:cs="Times New Roman"/>
          <w:kern w:val="1"/>
          <w:sz w:val="24"/>
          <w:szCs w:val="24"/>
        </w:rPr>
      </w:pPr>
    </w:p>
    <w:p w:rsidR="00653775" w:rsidRPr="00653775" w:rsidRDefault="00653775" w:rsidP="00653775">
      <w:pPr>
        <w:widowControl w:val="0"/>
        <w:suppressAutoHyphens/>
        <w:spacing w:after="0" w:line="240" w:lineRule="auto"/>
        <w:rPr>
          <w:rFonts w:ascii="Times New Roman" w:eastAsia="Lucida Sans Unicode" w:hAnsi="Times New Roman" w:cs="Times New Roman"/>
          <w:kern w:val="1"/>
          <w:sz w:val="24"/>
          <w:szCs w:val="24"/>
        </w:rPr>
      </w:pPr>
    </w:p>
    <w:p w:rsidR="00653775" w:rsidRPr="00653775" w:rsidRDefault="00653775" w:rsidP="00653775">
      <w:pPr>
        <w:widowControl w:val="0"/>
        <w:suppressAutoHyphens/>
        <w:spacing w:after="0" w:line="360" w:lineRule="auto"/>
        <w:rPr>
          <w:rFonts w:ascii="Times New Roman" w:eastAsia="Lucida Sans Unicode" w:hAnsi="Times New Roman" w:cs="Times New Roman"/>
          <w:color w:val="000000"/>
          <w:kern w:val="1"/>
          <w:sz w:val="20"/>
          <w:szCs w:val="20"/>
        </w:rPr>
      </w:pPr>
      <w:r w:rsidRPr="00653775">
        <w:rPr>
          <w:rFonts w:ascii="Times New Roman" w:eastAsia="Lucida Sans Unicode" w:hAnsi="Times New Roman" w:cs="Times New Roman"/>
          <w:color w:val="000000"/>
          <w:kern w:val="1"/>
          <w:sz w:val="20"/>
          <w:szCs w:val="20"/>
        </w:rPr>
        <w:tab/>
      </w: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ahoma"/>
          <w:kern w:val="1"/>
          <w:sz w:val="26"/>
          <w:szCs w:val="26"/>
        </w:rPr>
      </w:pPr>
      <w:r w:rsidRPr="00653775">
        <w:rPr>
          <w:rFonts w:ascii="Times New Roman" w:eastAsia="Lucida Sans Unicode" w:hAnsi="Times New Roman" w:cs="Times New Roman"/>
          <w:color w:val="000000"/>
          <w:kern w:val="1"/>
          <w:sz w:val="20"/>
          <w:szCs w:val="20"/>
        </w:rPr>
        <w:br w:type="page"/>
      </w:r>
      <w:r w:rsidRPr="00653775">
        <w:rPr>
          <w:rFonts w:ascii="Times New Roman" w:eastAsia="Lucida Sans Unicode" w:hAnsi="Times New Roman" w:cs="Tahoma"/>
          <w:kern w:val="1"/>
          <w:sz w:val="26"/>
          <w:szCs w:val="26"/>
        </w:rPr>
        <w:lastRenderedPageBreak/>
        <w:t>Giewartów, ze względu na swe położenie nad brzegiem Jeziora Powidzkiego, jest popularnym ośrodkiem wczasowym dla plażowiczów, żeglarzy oraz miłośników nurkowania.</w:t>
      </w: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ahoma"/>
          <w:b/>
          <w:kern w:val="1"/>
          <w:sz w:val="26"/>
          <w:szCs w:val="26"/>
          <w:u w:val="single"/>
        </w:rPr>
      </w:pPr>
      <w:r>
        <w:rPr>
          <w:rFonts w:ascii="Times New Roman" w:eastAsia="Lucida Sans Unicode" w:hAnsi="Times New Roman" w:cs="Tahoma"/>
          <w:b/>
          <w:noProof/>
          <w:kern w:val="1"/>
          <w:sz w:val="26"/>
          <w:szCs w:val="26"/>
          <w:u w:val="single"/>
          <w:lang w:eastAsia="pl-PL"/>
        </w:rPr>
        <w:drawing>
          <wp:inline distT="0" distB="0" distL="0" distR="0">
            <wp:extent cx="4925695" cy="3286760"/>
            <wp:effectExtent l="0" t="0" r="8255" b="8890"/>
            <wp:docPr id="5" name="Obraz 5" descr="25173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5173r0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25695" cy="3286760"/>
                    </a:xfrm>
                    <a:prstGeom prst="rect">
                      <a:avLst/>
                    </a:prstGeom>
                    <a:noFill/>
                    <a:ln>
                      <a:noFill/>
                    </a:ln>
                  </pic:spPr>
                </pic:pic>
              </a:graphicData>
            </a:graphic>
          </wp:inline>
        </w:drawing>
      </w: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color w:val="000000"/>
          <w:kern w:val="1"/>
          <w:sz w:val="16"/>
          <w:szCs w:val="16"/>
        </w:rPr>
      </w:pPr>
    </w:p>
    <w:p w:rsidR="00653775" w:rsidRPr="00653775" w:rsidRDefault="00653775" w:rsidP="00653775">
      <w:pPr>
        <w:widowControl w:val="0"/>
        <w:suppressAutoHyphens/>
        <w:spacing w:after="0" w:line="360" w:lineRule="auto"/>
        <w:jc w:val="both"/>
        <w:rPr>
          <w:rFonts w:ascii="Times New Roman" w:eastAsia="Lucida Sans Unicode" w:hAnsi="Times New Roman" w:cs="Times New Roman"/>
          <w:color w:val="000000"/>
          <w:kern w:val="1"/>
          <w:sz w:val="26"/>
          <w:szCs w:val="26"/>
        </w:rPr>
      </w:pPr>
      <w:r w:rsidRPr="00653775">
        <w:rPr>
          <w:rFonts w:ascii="Times New Roman" w:eastAsia="Lucida Sans Unicode" w:hAnsi="Times New Roman" w:cs="Times New Roman"/>
          <w:color w:val="000000"/>
          <w:kern w:val="1"/>
          <w:sz w:val="26"/>
          <w:szCs w:val="26"/>
        </w:rPr>
        <w:t xml:space="preserve">Zabudowa wsi ma charakter </w:t>
      </w:r>
      <w:proofErr w:type="spellStart"/>
      <w:r w:rsidRPr="00653775">
        <w:rPr>
          <w:rFonts w:ascii="Times New Roman" w:eastAsia="Lucida Sans Unicode" w:hAnsi="Times New Roman" w:cs="Times New Roman"/>
          <w:color w:val="000000"/>
          <w:kern w:val="1"/>
          <w:sz w:val="26"/>
          <w:szCs w:val="26"/>
        </w:rPr>
        <w:t>skupiskowy</w:t>
      </w:r>
      <w:proofErr w:type="spellEnd"/>
      <w:r w:rsidRPr="00653775">
        <w:rPr>
          <w:rFonts w:ascii="Times New Roman" w:eastAsia="Lucida Sans Unicode" w:hAnsi="Times New Roman" w:cs="Times New Roman"/>
          <w:color w:val="000000"/>
          <w:kern w:val="1"/>
          <w:sz w:val="26"/>
          <w:szCs w:val="26"/>
        </w:rPr>
        <w:t>. Przez Giewartów przebiega – charakteryzująca się dużym natężeniem ruchu - droga powiatowa.</w:t>
      </w:r>
    </w:p>
    <w:p w:rsidR="00653775" w:rsidRPr="00653775" w:rsidRDefault="00653775" w:rsidP="00653775">
      <w:pPr>
        <w:widowControl w:val="0"/>
        <w:suppressAutoHyphens/>
        <w:spacing w:after="0" w:line="360" w:lineRule="auto"/>
        <w:jc w:val="center"/>
        <w:rPr>
          <w:rFonts w:ascii="Times New Roman" w:eastAsia="Lucida Sans Unicode" w:hAnsi="Times New Roman" w:cs="Times New Roman"/>
          <w:color w:val="000000"/>
          <w:kern w:val="1"/>
          <w:sz w:val="26"/>
          <w:szCs w:val="26"/>
        </w:rPr>
      </w:pPr>
      <w:r>
        <w:rPr>
          <w:rFonts w:ascii="Times New Roman" w:eastAsia="Lucida Sans Unicode" w:hAnsi="Times New Roman" w:cs="Times New Roman"/>
          <w:noProof/>
          <w:color w:val="000000"/>
          <w:kern w:val="1"/>
          <w:sz w:val="26"/>
          <w:szCs w:val="26"/>
          <w:lang w:eastAsia="pl-PL"/>
        </w:rPr>
        <w:drawing>
          <wp:inline distT="0" distB="0" distL="0" distR="0">
            <wp:extent cx="4347845" cy="3269615"/>
            <wp:effectExtent l="0" t="0" r="0" b="6985"/>
            <wp:docPr id="4" name="Obraz 4" descr="P111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11000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7845" cy="3269615"/>
                    </a:xfrm>
                    <a:prstGeom prst="rect">
                      <a:avLst/>
                    </a:prstGeom>
                    <a:noFill/>
                    <a:ln>
                      <a:noFill/>
                    </a:ln>
                  </pic:spPr>
                </pic:pic>
              </a:graphicData>
            </a:graphic>
          </wp:inline>
        </w:drawing>
      </w:r>
    </w:p>
    <w:p w:rsidR="00653775" w:rsidRPr="00653775" w:rsidRDefault="00653775" w:rsidP="00653775">
      <w:pPr>
        <w:widowControl w:val="0"/>
        <w:suppressAutoHyphens/>
        <w:spacing w:after="0" w:line="360" w:lineRule="auto"/>
        <w:jc w:val="both"/>
        <w:rPr>
          <w:rFonts w:ascii="Times New Roman" w:eastAsia="Lucida Sans Unicode" w:hAnsi="Times New Roman" w:cs="Times New Roman"/>
          <w:color w:val="000000"/>
          <w:kern w:val="1"/>
          <w:sz w:val="26"/>
          <w:szCs w:val="26"/>
        </w:rPr>
      </w:pPr>
      <w:r w:rsidRPr="00653775">
        <w:rPr>
          <w:rFonts w:ascii="Times New Roman" w:eastAsia="Lucida Sans Unicode" w:hAnsi="Times New Roman" w:cs="Times New Roman"/>
          <w:color w:val="000000"/>
          <w:kern w:val="1"/>
          <w:sz w:val="26"/>
          <w:szCs w:val="26"/>
        </w:rPr>
        <w:tab/>
        <w:t>Wg stanu na dzień 24 kwietnia 2012 r., liczba zameldowanych na pobyt stały mieszkańców miejscowości Giewartów wynosi 436 osób.</w:t>
      </w:r>
    </w:p>
    <w:p w:rsidR="00653775" w:rsidRPr="00653775" w:rsidRDefault="00653775" w:rsidP="00653775">
      <w:pPr>
        <w:pageBreakBefore/>
        <w:widowControl w:val="0"/>
        <w:suppressAutoHyphens/>
        <w:spacing w:after="0" w:line="240" w:lineRule="auto"/>
        <w:rPr>
          <w:rFonts w:ascii="Times New Roman" w:eastAsia="Lucida Sans Unicode" w:hAnsi="Times New Roman" w:cs="Times New Roman"/>
          <w:color w:val="000000"/>
          <w:kern w:val="1"/>
          <w:sz w:val="20"/>
          <w:szCs w:val="20"/>
        </w:rPr>
      </w:pPr>
      <w:r w:rsidRPr="00653775">
        <w:rPr>
          <w:rFonts w:ascii="Times New Roman" w:eastAsia="Lucida Sans Unicode" w:hAnsi="Times New Roman" w:cs="Times New Roman"/>
          <w:b/>
          <w:bCs/>
          <w:color w:val="000000"/>
          <w:kern w:val="1"/>
          <w:sz w:val="26"/>
          <w:szCs w:val="26"/>
        </w:rPr>
        <w:lastRenderedPageBreak/>
        <w:t>2. Inwentaryzacja zasobów służących odnowie miejscowości</w:t>
      </w:r>
      <w:r w:rsidRPr="00653775">
        <w:rPr>
          <w:rFonts w:ascii="Times New Roman" w:eastAsia="Lucida Sans Unicode" w:hAnsi="Times New Roman" w:cs="Times New Roman"/>
          <w:color w:val="000000"/>
          <w:kern w:val="1"/>
          <w:sz w:val="20"/>
          <w:szCs w:val="20"/>
        </w:rPr>
        <w:br/>
      </w: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bCs/>
          <w:color w:val="000000"/>
          <w:kern w:val="1"/>
          <w:sz w:val="26"/>
          <w:szCs w:val="26"/>
        </w:rPr>
      </w:pP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bCs/>
          <w:color w:val="000000"/>
          <w:kern w:val="1"/>
          <w:sz w:val="26"/>
          <w:szCs w:val="26"/>
        </w:rPr>
      </w:pPr>
      <w:r w:rsidRPr="00653775">
        <w:rPr>
          <w:rFonts w:ascii="Times New Roman" w:eastAsia="Lucida Sans Unicode" w:hAnsi="Times New Roman" w:cs="Times New Roman"/>
          <w:bCs/>
          <w:color w:val="000000"/>
          <w:kern w:val="1"/>
          <w:sz w:val="26"/>
          <w:szCs w:val="26"/>
        </w:rPr>
        <w:t>Giewartów, ze względu na swe położenie nad brzegiem Jeziora Powidzkiego, jest popularnym ośrodkiem wczasowym dla plażowiczów, żeglarzy oraz miłośników nurkowania.</w:t>
      </w: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bCs/>
          <w:color w:val="000000"/>
          <w:kern w:val="1"/>
          <w:sz w:val="26"/>
          <w:szCs w:val="26"/>
        </w:rPr>
      </w:pP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b/>
          <w:bCs/>
          <w:color w:val="000000"/>
          <w:kern w:val="1"/>
          <w:sz w:val="26"/>
          <w:szCs w:val="26"/>
          <w:u w:val="single"/>
        </w:rPr>
      </w:pPr>
      <w:r>
        <w:rPr>
          <w:rFonts w:ascii="Times New Roman" w:eastAsia="Lucida Sans Unicode" w:hAnsi="Times New Roman" w:cs="Times New Roman"/>
          <w:b/>
          <w:bCs/>
          <w:noProof/>
          <w:color w:val="000000"/>
          <w:kern w:val="1"/>
          <w:sz w:val="26"/>
          <w:szCs w:val="26"/>
          <w:u w:val="single"/>
          <w:lang w:eastAsia="pl-PL"/>
        </w:rPr>
        <w:drawing>
          <wp:inline distT="0" distB="0" distL="0" distR="0">
            <wp:extent cx="4347845" cy="3260725"/>
            <wp:effectExtent l="0" t="0" r="0" b="0"/>
            <wp:docPr id="3" name="Obraz 3" descr="P111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111000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47845" cy="3260725"/>
                    </a:xfrm>
                    <a:prstGeom prst="rect">
                      <a:avLst/>
                    </a:prstGeom>
                    <a:noFill/>
                    <a:ln>
                      <a:noFill/>
                    </a:ln>
                  </pic:spPr>
                </pic:pic>
              </a:graphicData>
            </a:graphic>
          </wp:inline>
        </w:drawing>
      </w: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bCs/>
          <w:color w:val="000000"/>
          <w:kern w:val="1"/>
          <w:sz w:val="26"/>
          <w:szCs w:val="26"/>
        </w:rPr>
      </w:pP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bCs/>
          <w:color w:val="000000"/>
          <w:kern w:val="1"/>
          <w:sz w:val="26"/>
          <w:szCs w:val="26"/>
        </w:rPr>
      </w:pPr>
      <w:r w:rsidRPr="00653775">
        <w:rPr>
          <w:rFonts w:ascii="Times New Roman" w:eastAsia="Lucida Sans Unicode" w:hAnsi="Times New Roman" w:cs="Times New Roman"/>
          <w:bCs/>
          <w:color w:val="000000"/>
          <w:kern w:val="1"/>
          <w:sz w:val="26"/>
          <w:szCs w:val="26"/>
        </w:rPr>
        <w:t>We wsi znajdują się następujące zabytki nieruchome wpisane do krajowego rejestru zabytków:</w:t>
      </w: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bCs/>
          <w:color w:val="000000"/>
          <w:kern w:val="1"/>
          <w:sz w:val="26"/>
          <w:szCs w:val="26"/>
        </w:rPr>
      </w:pPr>
      <w:r w:rsidRPr="00653775">
        <w:rPr>
          <w:rFonts w:ascii="Times New Roman" w:eastAsia="Lucida Sans Unicode" w:hAnsi="Times New Roman" w:cs="Times New Roman"/>
          <w:bCs/>
          <w:color w:val="000000"/>
          <w:kern w:val="1"/>
          <w:sz w:val="26"/>
          <w:szCs w:val="26"/>
        </w:rPr>
        <w:t>- kościół parafialny pod wezwaniem Podwyższenia Krzyża z lat 1907-14</w:t>
      </w: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bCs/>
          <w:color w:val="000000"/>
          <w:kern w:val="1"/>
          <w:sz w:val="26"/>
          <w:szCs w:val="26"/>
        </w:rPr>
      </w:pPr>
      <w:r w:rsidRPr="00653775">
        <w:rPr>
          <w:rFonts w:ascii="Times New Roman" w:eastAsia="Lucida Sans Unicode" w:hAnsi="Times New Roman" w:cs="Times New Roman"/>
          <w:bCs/>
          <w:color w:val="000000"/>
          <w:kern w:val="1"/>
          <w:sz w:val="26"/>
          <w:szCs w:val="26"/>
        </w:rPr>
        <w:t>- kościół pod wezwaniem św. Rocha z 1811 roku;</w:t>
      </w: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bCs/>
          <w:color w:val="000000"/>
          <w:kern w:val="1"/>
          <w:sz w:val="26"/>
          <w:szCs w:val="26"/>
        </w:rPr>
      </w:pPr>
      <w:r w:rsidRPr="00653775">
        <w:rPr>
          <w:rFonts w:ascii="Times New Roman" w:eastAsia="Lucida Sans Unicode" w:hAnsi="Times New Roman" w:cs="Times New Roman"/>
          <w:bCs/>
          <w:color w:val="000000"/>
          <w:kern w:val="1"/>
          <w:sz w:val="26"/>
          <w:szCs w:val="26"/>
        </w:rPr>
        <w:t>- zespół pałacowy z ok. 1853 roku, w jego skład wchodzi pałac i park; na terenie parku rośnie okazały dąb Sokół, pochodzący z XIII wieku</w:t>
      </w: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bCs/>
          <w:color w:val="000000"/>
          <w:kern w:val="1"/>
          <w:sz w:val="26"/>
          <w:szCs w:val="26"/>
        </w:rPr>
      </w:pPr>
    </w:p>
    <w:p w:rsidR="00653775" w:rsidRPr="00653775" w:rsidRDefault="00653775" w:rsidP="00653775">
      <w:pPr>
        <w:widowControl w:val="0"/>
        <w:suppressAutoHyphens/>
        <w:spacing w:after="0" w:line="360" w:lineRule="auto"/>
        <w:ind w:firstLine="709"/>
        <w:jc w:val="center"/>
        <w:rPr>
          <w:rFonts w:ascii="Times New Roman" w:eastAsia="Lucida Sans Unicode" w:hAnsi="Times New Roman" w:cs="Times New Roman"/>
          <w:bCs/>
          <w:color w:val="000000"/>
          <w:kern w:val="1"/>
          <w:sz w:val="26"/>
          <w:szCs w:val="26"/>
        </w:rPr>
      </w:pPr>
      <w:r>
        <w:rPr>
          <w:rFonts w:ascii="Times New Roman" w:eastAsia="Lucida Sans Unicode" w:hAnsi="Times New Roman" w:cs="Times New Roman"/>
          <w:bCs/>
          <w:noProof/>
          <w:color w:val="000000"/>
          <w:kern w:val="1"/>
          <w:sz w:val="26"/>
          <w:szCs w:val="26"/>
          <w:lang w:eastAsia="pl-PL"/>
        </w:rPr>
        <w:lastRenderedPageBreak/>
        <w:drawing>
          <wp:inline distT="0" distB="0" distL="0" distR="0">
            <wp:extent cx="4347845" cy="3260725"/>
            <wp:effectExtent l="0" t="0" r="0" b="0"/>
            <wp:docPr id="2" name="Obraz 2" descr="P111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11100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47845" cy="3260725"/>
                    </a:xfrm>
                    <a:prstGeom prst="rect">
                      <a:avLst/>
                    </a:prstGeom>
                    <a:noFill/>
                    <a:ln>
                      <a:noFill/>
                    </a:ln>
                  </pic:spPr>
                </pic:pic>
              </a:graphicData>
            </a:graphic>
          </wp:inline>
        </w:drawing>
      </w: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bCs/>
          <w:color w:val="000000"/>
          <w:kern w:val="1"/>
          <w:sz w:val="26"/>
          <w:szCs w:val="26"/>
        </w:rPr>
      </w:pP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bCs/>
          <w:color w:val="000000"/>
          <w:kern w:val="1"/>
          <w:sz w:val="26"/>
          <w:szCs w:val="26"/>
        </w:rPr>
      </w:pPr>
      <w:r w:rsidRPr="00653775">
        <w:rPr>
          <w:rFonts w:ascii="Times New Roman" w:eastAsia="Lucida Sans Unicode" w:hAnsi="Times New Roman" w:cs="Times New Roman"/>
          <w:bCs/>
          <w:color w:val="000000"/>
          <w:kern w:val="1"/>
          <w:sz w:val="26"/>
          <w:szCs w:val="26"/>
        </w:rPr>
        <w:t>Znaczna część miejscowości znajduje się na obszarze Powidzkiego Parku Krajobrazowego.</w:t>
      </w: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bCs/>
          <w:color w:val="000000"/>
          <w:kern w:val="1"/>
          <w:sz w:val="26"/>
          <w:szCs w:val="26"/>
        </w:rPr>
      </w:pPr>
      <w:r w:rsidRPr="00653775">
        <w:rPr>
          <w:rFonts w:ascii="Times New Roman" w:eastAsia="Lucida Sans Unicode" w:hAnsi="Times New Roman" w:cs="Times New Roman"/>
          <w:bCs/>
          <w:color w:val="000000"/>
          <w:kern w:val="1"/>
          <w:sz w:val="26"/>
          <w:szCs w:val="26"/>
        </w:rPr>
        <w:t>We wsi mieści się Szkoła Podstawowa im. Kornela Makuszyńskiego.</w:t>
      </w: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bCs/>
          <w:color w:val="000000"/>
          <w:kern w:val="1"/>
          <w:sz w:val="4"/>
          <w:szCs w:val="4"/>
        </w:rPr>
      </w:pPr>
    </w:p>
    <w:p w:rsidR="00653775" w:rsidRPr="00653775" w:rsidRDefault="00653775" w:rsidP="00653775">
      <w:pPr>
        <w:widowControl w:val="0"/>
        <w:suppressAutoHyphens/>
        <w:spacing w:after="0" w:line="360" w:lineRule="auto"/>
        <w:ind w:firstLine="709"/>
        <w:jc w:val="center"/>
        <w:rPr>
          <w:rFonts w:ascii="Times New Roman" w:eastAsia="Lucida Sans Unicode" w:hAnsi="Times New Roman" w:cs="Times New Roman"/>
          <w:bCs/>
          <w:color w:val="000000"/>
          <w:kern w:val="1"/>
          <w:sz w:val="26"/>
          <w:szCs w:val="26"/>
        </w:rPr>
      </w:pPr>
      <w:r>
        <w:rPr>
          <w:rFonts w:ascii="Times New Roman" w:eastAsia="Lucida Sans Unicode" w:hAnsi="Times New Roman" w:cs="Times New Roman"/>
          <w:bCs/>
          <w:noProof/>
          <w:color w:val="000000"/>
          <w:kern w:val="1"/>
          <w:sz w:val="26"/>
          <w:szCs w:val="26"/>
          <w:lang w:eastAsia="pl-PL"/>
        </w:rPr>
        <w:drawing>
          <wp:inline distT="0" distB="0" distL="0" distR="0">
            <wp:extent cx="4382135" cy="3295015"/>
            <wp:effectExtent l="0" t="0" r="0" b="635"/>
            <wp:docPr id="1" name="Obraz 1" descr="P111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111000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82135" cy="3295015"/>
                    </a:xfrm>
                    <a:prstGeom prst="rect">
                      <a:avLst/>
                    </a:prstGeom>
                    <a:noFill/>
                    <a:ln>
                      <a:noFill/>
                    </a:ln>
                  </pic:spPr>
                </pic:pic>
              </a:graphicData>
            </a:graphic>
          </wp:inline>
        </w:drawing>
      </w:r>
    </w:p>
    <w:p w:rsidR="00653775" w:rsidRPr="00653775" w:rsidRDefault="00653775" w:rsidP="00653775">
      <w:pPr>
        <w:widowControl w:val="0"/>
        <w:suppressAutoHyphens/>
        <w:spacing w:after="0" w:line="360" w:lineRule="auto"/>
        <w:ind w:firstLine="709"/>
        <w:jc w:val="center"/>
        <w:rPr>
          <w:rFonts w:ascii="Times New Roman" w:eastAsia="Lucida Sans Unicode" w:hAnsi="Times New Roman" w:cs="Times New Roman"/>
          <w:bCs/>
          <w:color w:val="000000"/>
          <w:kern w:val="1"/>
          <w:sz w:val="4"/>
          <w:szCs w:val="4"/>
        </w:rPr>
      </w:pPr>
    </w:p>
    <w:p w:rsidR="00653775" w:rsidRPr="00653775" w:rsidRDefault="00653775" w:rsidP="00653775">
      <w:pPr>
        <w:widowControl w:val="0"/>
        <w:suppressAutoHyphens/>
        <w:spacing w:after="0" w:line="240" w:lineRule="auto"/>
        <w:rPr>
          <w:rFonts w:ascii="Times New Roman" w:eastAsia="Lucida Sans Unicode" w:hAnsi="Times New Roman" w:cs="Times New Roman"/>
          <w:kern w:val="1"/>
          <w:sz w:val="24"/>
          <w:szCs w:val="24"/>
        </w:rPr>
      </w:pPr>
    </w:p>
    <w:p w:rsidR="00653775" w:rsidRPr="00653775" w:rsidRDefault="00653775" w:rsidP="00653775">
      <w:pPr>
        <w:widowControl w:val="0"/>
        <w:suppressAutoHyphens/>
        <w:spacing w:after="0" w:line="360" w:lineRule="auto"/>
        <w:ind w:firstLine="709"/>
        <w:jc w:val="both"/>
        <w:rPr>
          <w:rFonts w:ascii="Times New Roman" w:eastAsia="Lucida Sans Unicode" w:hAnsi="Times New Roman" w:cs="Times New Roman"/>
          <w:bCs/>
          <w:color w:val="000000"/>
          <w:kern w:val="1"/>
          <w:sz w:val="26"/>
          <w:szCs w:val="26"/>
        </w:rPr>
      </w:pPr>
      <w:r w:rsidRPr="00653775">
        <w:rPr>
          <w:rFonts w:ascii="Times New Roman" w:eastAsia="Lucida Sans Unicode" w:hAnsi="Times New Roman" w:cs="Times New Roman"/>
          <w:bCs/>
          <w:color w:val="000000"/>
          <w:kern w:val="1"/>
          <w:sz w:val="26"/>
          <w:szCs w:val="26"/>
        </w:rPr>
        <w:t xml:space="preserve">Mimo tego iż w Giewartowie nie ma świetlicy wiejskiej na jej terenie aktywnie działa rada sołecka, zwołując zebrania w domach członków rady. </w:t>
      </w:r>
    </w:p>
    <w:p w:rsidR="00653775" w:rsidRPr="00653775" w:rsidRDefault="00653775" w:rsidP="00653775">
      <w:pPr>
        <w:widowControl w:val="0"/>
        <w:suppressAutoHyphens/>
        <w:spacing w:after="0" w:line="240" w:lineRule="auto"/>
        <w:rPr>
          <w:rFonts w:ascii="Times New Roman" w:eastAsia="Lucida Sans Unicode" w:hAnsi="Times New Roman" w:cs="Times New Roman"/>
          <w:kern w:val="1"/>
          <w:sz w:val="24"/>
          <w:szCs w:val="24"/>
        </w:rPr>
      </w:pPr>
    </w:p>
    <w:p w:rsidR="00653775" w:rsidRPr="00653775" w:rsidRDefault="00653775" w:rsidP="00653775">
      <w:pPr>
        <w:pageBreakBefore/>
        <w:widowControl w:val="0"/>
        <w:suppressAutoHyphens/>
        <w:spacing w:after="0" w:line="240" w:lineRule="auto"/>
        <w:rPr>
          <w:rFonts w:ascii="Times New Roman" w:eastAsia="Lucida Sans Unicode" w:hAnsi="Times New Roman" w:cs="Times New Roman"/>
          <w:color w:val="000000"/>
          <w:kern w:val="1"/>
          <w:sz w:val="20"/>
          <w:szCs w:val="20"/>
        </w:rPr>
      </w:pPr>
      <w:r w:rsidRPr="00653775">
        <w:rPr>
          <w:rFonts w:ascii="Times New Roman" w:eastAsia="Lucida Sans Unicode" w:hAnsi="Times New Roman" w:cs="Times New Roman"/>
          <w:b/>
          <w:bCs/>
          <w:color w:val="000000"/>
          <w:kern w:val="1"/>
          <w:sz w:val="26"/>
          <w:szCs w:val="26"/>
        </w:rPr>
        <w:lastRenderedPageBreak/>
        <w:t>3. Ocena mocnych i słabych stron miejscowości Giewartów</w:t>
      </w:r>
      <w:r w:rsidRPr="00653775">
        <w:rPr>
          <w:rFonts w:ascii="Times New Roman" w:eastAsia="Lucida Sans Unicode" w:hAnsi="Times New Roman" w:cs="Times New Roman"/>
          <w:color w:val="000000"/>
          <w:kern w:val="1"/>
          <w:sz w:val="20"/>
          <w:szCs w:val="20"/>
        </w:rPr>
        <w:br/>
      </w:r>
    </w:p>
    <w:p w:rsidR="00653775" w:rsidRPr="00653775" w:rsidRDefault="00653775" w:rsidP="00653775">
      <w:pPr>
        <w:widowControl w:val="0"/>
        <w:suppressAutoHyphens/>
        <w:spacing w:after="0" w:line="240" w:lineRule="auto"/>
        <w:rPr>
          <w:rFonts w:ascii="Times New Roman" w:eastAsia="Lucida Sans Unicode" w:hAnsi="Times New Roman" w:cs="Times New Roman"/>
          <w:kern w:val="1"/>
          <w:sz w:val="24"/>
          <w:szCs w:val="24"/>
        </w:rPr>
      </w:pPr>
    </w:p>
    <w:p w:rsidR="00653775" w:rsidRPr="00653775" w:rsidRDefault="00653775" w:rsidP="00653775">
      <w:pPr>
        <w:widowControl w:val="0"/>
        <w:suppressAutoHyphens/>
        <w:spacing w:after="0" w:line="240" w:lineRule="auto"/>
        <w:rPr>
          <w:rFonts w:ascii="Times New Roman" w:eastAsia="Lucida Sans Unicode" w:hAnsi="Times New Roman" w:cs="Times New Roman"/>
          <w:kern w:val="1"/>
          <w:sz w:val="24"/>
          <w:szCs w:val="24"/>
        </w:rPr>
      </w:pPr>
    </w:p>
    <w:p w:rsidR="00653775" w:rsidRPr="00653775" w:rsidRDefault="00653775" w:rsidP="00653775">
      <w:pPr>
        <w:widowControl w:val="0"/>
        <w:suppressAutoHyphens/>
        <w:spacing w:after="0" w:line="240" w:lineRule="auto"/>
        <w:rPr>
          <w:rFonts w:ascii="Times New Roman" w:eastAsia="Lucida Sans Unicode" w:hAnsi="Times New Roman" w:cs="Times New Roman"/>
          <w:kern w:val="1"/>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5"/>
      </w:tblGrid>
      <w:tr w:rsidR="00653775" w:rsidRPr="00653775" w:rsidTr="004B4593">
        <w:tc>
          <w:tcPr>
            <w:tcW w:w="4818" w:type="dxa"/>
            <w:tcBorders>
              <w:top w:val="single" w:sz="1" w:space="0" w:color="000000"/>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6"/>
                <w:szCs w:val="26"/>
              </w:rPr>
            </w:pPr>
            <w:r w:rsidRPr="00653775">
              <w:rPr>
                <w:rFonts w:ascii="Times New Roman" w:eastAsia="Lucida Sans Unicode" w:hAnsi="Times New Roman" w:cs="Times New Roman"/>
                <w:b/>
                <w:bCs/>
                <w:kern w:val="1"/>
                <w:sz w:val="26"/>
                <w:szCs w:val="26"/>
              </w:rPr>
              <w:t xml:space="preserve">Mocne strony </w:t>
            </w:r>
          </w:p>
        </w:tc>
        <w:tc>
          <w:tcPr>
            <w:tcW w:w="4825" w:type="dxa"/>
            <w:tcBorders>
              <w:top w:val="single" w:sz="1" w:space="0" w:color="000000"/>
              <w:left w:val="single" w:sz="1" w:space="0" w:color="000000"/>
              <w:bottom w:val="single" w:sz="1" w:space="0" w:color="000000"/>
              <w:right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6"/>
                <w:szCs w:val="26"/>
              </w:rPr>
            </w:pPr>
            <w:r w:rsidRPr="00653775">
              <w:rPr>
                <w:rFonts w:ascii="Times New Roman" w:eastAsia="Lucida Sans Unicode" w:hAnsi="Times New Roman" w:cs="Times New Roman"/>
                <w:b/>
                <w:bCs/>
                <w:kern w:val="1"/>
                <w:sz w:val="26"/>
                <w:szCs w:val="26"/>
              </w:rPr>
              <w:t>Słabe strony</w:t>
            </w:r>
          </w:p>
        </w:tc>
      </w:tr>
      <w:tr w:rsidR="00653775" w:rsidRPr="00653775" w:rsidTr="004B4593">
        <w:tc>
          <w:tcPr>
            <w:tcW w:w="4818" w:type="dxa"/>
            <w:tcBorders>
              <w:left w:val="single" w:sz="1" w:space="0" w:color="000000"/>
              <w:bottom w:val="single" w:sz="1" w:space="0" w:color="000000"/>
            </w:tcBorders>
          </w:tcPr>
          <w:p w:rsidR="00653775" w:rsidRPr="00653775" w:rsidRDefault="00653775" w:rsidP="00653775">
            <w:pPr>
              <w:widowControl w:val="0"/>
              <w:suppressLineNumbers/>
              <w:suppressAutoHyphens/>
              <w:spacing w:after="0" w:line="360" w:lineRule="auto"/>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 położenie miejscowości obok Jeziora Powidzkiego</w:t>
            </w:r>
          </w:p>
          <w:p w:rsidR="00653775" w:rsidRPr="00653775" w:rsidRDefault="00653775" w:rsidP="00653775">
            <w:pPr>
              <w:widowControl w:val="0"/>
              <w:suppressLineNumbers/>
              <w:suppressAutoHyphens/>
              <w:spacing w:after="0" w:line="360" w:lineRule="auto"/>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 dobra lokalizacja miejscowości</w:t>
            </w:r>
          </w:p>
          <w:p w:rsidR="00653775" w:rsidRPr="00653775" w:rsidRDefault="00653775" w:rsidP="00653775">
            <w:pPr>
              <w:widowControl w:val="0"/>
              <w:suppressLineNumbers/>
              <w:suppressAutoHyphens/>
              <w:spacing w:after="0" w:line="360" w:lineRule="auto"/>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 xml:space="preserve">- potencjał mieszkańców </w:t>
            </w:r>
          </w:p>
          <w:p w:rsidR="00653775" w:rsidRPr="00653775" w:rsidRDefault="00653775" w:rsidP="00653775">
            <w:pPr>
              <w:widowControl w:val="0"/>
              <w:suppressLineNumbers/>
              <w:suppressAutoHyphens/>
              <w:spacing w:after="0" w:line="360" w:lineRule="auto"/>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 świeże powietrze</w:t>
            </w:r>
          </w:p>
          <w:p w:rsidR="00653775" w:rsidRPr="00653775" w:rsidRDefault="00653775" w:rsidP="00653775">
            <w:pPr>
              <w:widowControl w:val="0"/>
              <w:suppressLineNumbers/>
              <w:suppressAutoHyphens/>
              <w:spacing w:after="0" w:line="360" w:lineRule="auto"/>
              <w:rPr>
                <w:rFonts w:ascii="Times New Roman" w:eastAsia="Lucida Sans Unicode" w:hAnsi="Times New Roman" w:cs="Times New Roman"/>
                <w:kern w:val="1"/>
                <w:sz w:val="26"/>
                <w:szCs w:val="26"/>
              </w:rPr>
            </w:pPr>
          </w:p>
          <w:p w:rsidR="00653775" w:rsidRPr="00653775" w:rsidRDefault="00653775" w:rsidP="00653775">
            <w:pPr>
              <w:widowControl w:val="0"/>
              <w:suppressLineNumbers/>
              <w:suppressAutoHyphens/>
              <w:spacing w:after="0" w:line="360" w:lineRule="auto"/>
              <w:rPr>
                <w:rFonts w:ascii="Times New Roman" w:eastAsia="Lucida Sans Unicode" w:hAnsi="Times New Roman" w:cs="Times New Roman"/>
                <w:kern w:val="1"/>
                <w:sz w:val="26"/>
                <w:szCs w:val="26"/>
              </w:rPr>
            </w:pPr>
          </w:p>
        </w:tc>
        <w:tc>
          <w:tcPr>
            <w:tcW w:w="4825" w:type="dxa"/>
            <w:tcBorders>
              <w:left w:val="single" w:sz="1" w:space="0" w:color="000000"/>
              <w:bottom w:val="single" w:sz="1" w:space="0" w:color="000000"/>
              <w:right w:val="single" w:sz="1" w:space="0" w:color="000000"/>
            </w:tcBorders>
          </w:tcPr>
          <w:p w:rsidR="00653775" w:rsidRPr="00653775" w:rsidRDefault="00653775" w:rsidP="00653775">
            <w:pPr>
              <w:widowControl w:val="0"/>
              <w:numPr>
                <w:ilvl w:val="0"/>
                <w:numId w:val="1"/>
              </w:numPr>
              <w:tabs>
                <w:tab w:val="left" w:pos="400"/>
                <w:tab w:val="left" w:pos="760"/>
              </w:tabs>
              <w:suppressAutoHyphens/>
              <w:autoSpaceDE w:val="0"/>
              <w:spacing w:after="0" w:line="360" w:lineRule="auto"/>
              <w:ind w:left="80" w:right="5"/>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 brak świetlicy wiejskiej</w:t>
            </w:r>
          </w:p>
          <w:p w:rsidR="00653775" w:rsidRPr="00653775" w:rsidRDefault="00653775" w:rsidP="00653775">
            <w:pPr>
              <w:widowControl w:val="0"/>
              <w:numPr>
                <w:ilvl w:val="0"/>
                <w:numId w:val="1"/>
              </w:numPr>
              <w:tabs>
                <w:tab w:val="left" w:pos="400"/>
                <w:tab w:val="left" w:pos="760"/>
              </w:tabs>
              <w:suppressAutoHyphens/>
              <w:autoSpaceDE w:val="0"/>
              <w:spacing w:after="0" w:line="360" w:lineRule="auto"/>
              <w:ind w:left="80" w:right="5"/>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brak hali sportowej</w:t>
            </w:r>
          </w:p>
          <w:p w:rsidR="00653775" w:rsidRPr="00653775" w:rsidRDefault="00653775" w:rsidP="00653775">
            <w:pPr>
              <w:widowControl w:val="0"/>
              <w:numPr>
                <w:ilvl w:val="0"/>
                <w:numId w:val="1"/>
              </w:numPr>
              <w:tabs>
                <w:tab w:val="left" w:pos="400"/>
                <w:tab w:val="left" w:pos="760"/>
              </w:tabs>
              <w:suppressAutoHyphens/>
              <w:autoSpaceDE w:val="0"/>
              <w:spacing w:after="0" w:line="360" w:lineRule="auto"/>
              <w:ind w:left="80" w:right="5"/>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położenie nieopodal ruchliwej drogi powiatowej</w:t>
            </w:r>
          </w:p>
          <w:p w:rsidR="00653775" w:rsidRPr="00653775" w:rsidRDefault="00653775" w:rsidP="00653775">
            <w:pPr>
              <w:widowControl w:val="0"/>
              <w:tabs>
                <w:tab w:val="left" w:pos="400"/>
                <w:tab w:val="left" w:pos="760"/>
              </w:tabs>
              <w:suppressAutoHyphens/>
              <w:autoSpaceDE w:val="0"/>
              <w:spacing w:after="0" w:line="360" w:lineRule="auto"/>
              <w:ind w:left="80" w:right="5"/>
              <w:rPr>
                <w:rFonts w:ascii="Times New Roman" w:eastAsia="Lucida Sans Unicode" w:hAnsi="Times New Roman" w:cs="Times New Roman"/>
                <w:kern w:val="1"/>
                <w:sz w:val="26"/>
                <w:szCs w:val="26"/>
              </w:rPr>
            </w:pPr>
          </w:p>
          <w:p w:rsidR="00653775" w:rsidRPr="00653775" w:rsidRDefault="00653775" w:rsidP="00653775">
            <w:pPr>
              <w:widowControl w:val="0"/>
              <w:tabs>
                <w:tab w:val="left" w:pos="2234"/>
              </w:tabs>
              <w:suppressAutoHyphens/>
              <w:overflowPunct w:val="0"/>
              <w:autoSpaceDE w:val="0"/>
              <w:spacing w:after="0" w:line="360" w:lineRule="auto"/>
              <w:ind w:left="360"/>
              <w:jc w:val="both"/>
              <w:rPr>
                <w:rFonts w:ascii="Tahoma" w:eastAsia="Lucida Sans Unicode" w:hAnsi="Tahoma" w:cs="Tahoma"/>
                <w:kern w:val="1"/>
                <w:sz w:val="26"/>
                <w:szCs w:val="26"/>
              </w:rPr>
            </w:pPr>
          </w:p>
        </w:tc>
      </w:tr>
    </w:tbl>
    <w:p w:rsidR="00653775" w:rsidRPr="00653775" w:rsidRDefault="00653775" w:rsidP="00653775">
      <w:pPr>
        <w:widowControl w:val="0"/>
        <w:suppressAutoHyphens/>
        <w:spacing w:after="0" w:line="240" w:lineRule="auto"/>
        <w:rPr>
          <w:rFonts w:ascii="Times New Roman" w:eastAsia="Lucida Sans Unicode" w:hAnsi="Times New Roman" w:cs="Times New Roman"/>
          <w:kern w:val="1"/>
          <w:sz w:val="24"/>
          <w:szCs w:val="24"/>
        </w:rPr>
      </w:pPr>
    </w:p>
    <w:p w:rsidR="00653775" w:rsidRPr="00653775" w:rsidRDefault="00653775" w:rsidP="00653775">
      <w:pPr>
        <w:widowControl w:val="0"/>
        <w:suppressAutoHyphens/>
        <w:spacing w:after="0" w:line="240" w:lineRule="auto"/>
        <w:rPr>
          <w:rFonts w:ascii="Times New Roman" w:eastAsia="Lucida Sans Unicode" w:hAnsi="Times New Roman" w:cs="Times New Roman"/>
          <w:color w:val="000000"/>
          <w:kern w:val="1"/>
          <w:sz w:val="20"/>
          <w:szCs w:val="20"/>
        </w:rPr>
      </w:pPr>
    </w:p>
    <w:p w:rsidR="00653775" w:rsidRPr="00653775" w:rsidRDefault="00653775" w:rsidP="00653775">
      <w:pPr>
        <w:widowControl w:val="0"/>
        <w:suppressAutoHyphens/>
        <w:spacing w:after="0" w:line="240" w:lineRule="auto"/>
        <w:rPr>
          <w:rFonts w:ascii="Times New Roman" w:eastAsia="Lucida Sans Unicode" w:hAnsi="Times New Roman" w:cs="Times New Roman"/>
          <w:color w:val="000000"/>
          <w:kern w:val="1"/>
          <w:sz w:val="20"/>
          <w:szCs w:val="20"/>
        </w:rPr>
      </w:pPr>
    </w:p>
    <w:p w:rsidR="00653775" w:rsidRPr="00653775" w:rsidRDefault="00653775" w:rsidP="00653775">
      <w:pPr>
        <w:widowControl w:val="0"/>
        <w:suppressAutoHyphens/>
        <w:spacing w:after="0" w:line="240" w:lineRule="auto"/>
        <w:rPr>
          <w:rFonts w:ascii="Times New Roman" w:eastAsia="Lucida Sans Unicode" w:hAnsi="Times New Roman" w:cs="Times New Roman"/>
          <w:color w:val="000000"/>
          <w:kern w:val="1"/>
          <w:sz w:val="20"/>
          <w:szCs w:val="20"/>
        </w:rPr>
      </w:pPr>
    </w:p>
    <w:p w:rsidR="00653775" w:rsidRPr="00653775" w:rsidRDefault="00653775" w:rsidP="00653775">
      <w:pPr>
        <w:widowControl w:val="0"/>
        <w:suppressAutoHyphens/>
        <w:spacing w:after="0" w:line="360" w:lineRule="auto"/>
        <w:rPr>
          <w:rFonts w:ascii="Times New Roman" w:eastAsia="Lucida Sans Unicode" w:hAnsi="Times New Roman" w:cs="Times New Roman"/>
          <w:color w:val="000000"/>
          <w:kern w:val="1"/>
          <w:sz w:val="20"/>
          <w:szCs w:val="20"/>
        </w:rPr>
      </w:pPr>
    </w:p>
    <w:p w:rsidR="00653775" w:rsidRPr="00653775" w:rsidRDefault="00653775" w:rsidP="00653775">
      <w:pPr>
        <w:widowControl w:val="0"/>
        <w:suppressAutoHyphens/>
        <w:spacing w:after="0" w:line="360" w:lineRule="auto"/>
        <w:jc w:val="both"/>
        <w:rPr>
          <w:rFonts w:ascii="Times New Roman" w:eastAsia="Lucida Sans Unicode" w:hAnsi="Times New Roman" w:cs="Times New Roman"/>
          <w:color w:val="000000"/>
          <w:kern w:val="1"/>
          <w:sz w:val="26"/>
          <w:szCs w:val="26"/>
        </w:rPr>
      </w:pPr>
      <w:r w:rsidRPr="00653775">
        <w:rPr>
          <w:rFonts w:ascii="Times New Roman" w:eastAsia="Lucida Sans Unicode" w:hAnsi="Times New Roman" w:cs="Times New Roman"/>
          <w:color w:val="000000"/>
          <w:kern w:val="1"/>
          <w:sz w:val="20"/>
          <w:szCs w:val="20"/>
        </w:rPr>
        <w:t xml:space="preserve"> </w:t>
      </w:r>
    </w:p>
    <w:p w:rsidR="00653775" w:rsidRPr="00653775" w:rsidRDefault="00653775" w:rsidP="00653775">
      <w:pPr>
        <w:pageBreakBefore/>
        <w:widowControl w:val="0"/>
        <w:suppressAutoHyphens/>
        <w:spacing w:after="0" w:line="360" w:lineRule="auto"/>
        <w:rPr>
          <w:rFonts w:ascii="Times New Roman" w:eastAsia="Lucida Sans Unicode" w:hAnsi="Times New Roman" w:cs="Times New Roman"/>
          <w:b/>
          <w:bCs/>
          <w:color w:val="000000"/>
          <w:kern w:val="1"/>
          <w:sz w:val="20"/>
          <w:szCs w:val="20"/>
        </w:rPr>
      </w:pPr>
      <w:r w:rsidRPr="00653775">
        <w:rPr>
          <w:rFonts w:ascii="Times New Roman" w:eastAsia="Lucida Sans Unicode" w:hAnsi="Times New Roman" w:cs="Times New Roman"/>
          <w:b/>
          <w:bCs/>
          <w:color w:val="000000"/>
          <w:kern w:val="1"/>
          <w:sz w:val="26"/>
          <w:szCs w:val="26"/>
        </w:rPr>
        <w:lastRenderedPageBreak/>
        <w:t xml:space="preserve">4. Opis planowanych zadań inwestycyjnych i przedsięwzięć aktywizujących społeczność lokalną </w:t>
      </w:r>
      <w:r w:rsidRPr="00653775">
        <w:rPr>
          <w:rFonts w:ascii="Times New Roman" w:eastAsia="Lucida Sans Unicode" w:hAnsi="Times New Roman" w:cs="Times New Roman"/>
          <w:b/>
          <w:bCs/>
          <w:color w:val="000000"/>
          <w:kern w:val="1"/>
          <w:sz w:val="20"/>
          <w:szCs w:val="20"/>
        </w:rPr>
        <w:br/>
      </w:r>
    </w:p>
    <w:p w:rsidR="00653775" w:rsidRPr="00653775" w:rsidRDefault="00653775" w:rsidP="00653775">
      <w:pPr>
        <w:widowControl w:val="0"/>
        <w:suppressAutoHyphens/>
        <w:spacing w:after="0" w:line="240" w:lineRule="auto"/>
        <w:rPr>
          <w:rFonts w:ascii="Times New Roman" w:eastAsia="Lucida Sans Unicode" w:hAnsi="Times New Roman" w:cs="Times New Roman"/>
          <w:kern w:val="1"/>
          <w:sz w:val="24"/>
          <w:szCs w:val="24"/>
        </w:rPr>
      </w:pPr>
    </w:p>
    <w:p w:rsidR="00653775" w:rsidRPr="00653775" w:rsidRDefault="00653775" w:rsidP="00653775">
      <w:pPr>
        <w:widowControl w:val="0"/>
        <w:tabs>
          <w:tab w:val="left" w:pos="400"/>
          <w:tab w:val="left" w:pos="760"/>
        </w:tabs>
        <w:suppressAutoHyphens/>
        <w:autoSpaceDE w:val="0"/>
        <w:spacing w:after="0" w:line="360" w:lineRule="auto"/>
        <w:ind w:left="80" w:right="5"/>
        <w:jc w:val="both"/>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ab/>
        <w:t>Poniżej znajduje się opis planowanych zadań inwestycyjnych i przedsięwzięć aktywizujących społeczność lokalną, w kolejności wynikającej z przyjętych priorytetów rozwoju miejscowości z podaniem szacunkowych kosztów ich realizacji.</w:t>
      </w:r>
    </w:p>
    <w:p w:rsidR="00653775" w:rsidRPr="00653775" w:rsidRDefault="00653775" w:rsidP="00653775">
      <w:pPr>
        <w:widowControl w:val="0"/>
        <w:tabs>
          <w:tab w:val="left" w:pos="5400"/>
          <w:tab w:val="left" w:pos="5760"/>
        </w:tabs>
        <w:suppressAutoHyphens/>
        <w:spacing w:after="0" w:line="240" w:lineRule="auto"/>
        <w:ind w:left="1080"/>
        <w:rPr>
          <w:rFonts w:ascii="Times New Roman" w:eastAsia="Lucida Sans Unicode" w:hAnsi="Times New Roman" w:cs="Times New Roman"/>
          <w:b/>
          <w:bCs/>
          <w:kern w:val="1"/>
          <w:sz w:val="26"/>
          <w:szCs w:val="26"/>
        </w:rPr>
      </w:pPr>
    </w:p>
    <w:tbl>
      <w:tblPr>
        <w:tblW w:w="8518" w:type="dxa"/>
        <w:tblInd w:w="468" w:type="dxa"/>
        <w:tblLayout w:type="fixed"/>
        <w:tblCellMar>
          <w:top w:w="55" w:type="dxa"/>
          <w:left w:w="55" w:type="dxa"/>
          <w:bottom w:w="55" w:type="dxa"/>
          <w:right w:w="55" w:type="dxa"/>
        </w:tblCellMar>
        <w:tblLook w:val="0000" w:firstRow="0" w:lastRow="0" w:firstColumn="0" w:lastColumn="0" w:noHBand="0" w:noVBand="0"/>
      </w:tblPr>
      <w:tblGrid>
        <w:gridCol w:w="580"/>
        <w:gridCol w:w="3402"/>
        <w:gridCol w:w="567"/>
        <w:gridCol w:w="567"/>
        <w:gridCol w:w="567"/>
        <w:gridCol w:w="567"/>
        <w:gridCol w:w="567"/>
        <w:gridCol w:w="567"/>
        <w:gridCol w:w="567"/>
        <w:gridCol w:w="567"/>
      </w:tblGrid>
      <w:tr w:rsidR="00653775" w:rsidRPr="00653775" w:rsidTr="004B4593">
        <w:tc>
          <w:tcPr>
            <w:tcW w:w="580" w:type="dxa"/>
            <w:tcBorders>
              <w:top w:val="single" w:sz="1" w:space="0" w:color="000000"/>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rPr>
                <w:rFonts w:ascii="Times New Roman" w:eastAsia="Lucida Sans Unicode" w:hAnsi="Times New Roman" w:cs="Times New Roman"/>
                <w:b/>
                <w:bCs/>
                <w:kern w:val="1"/>
                <w:sz w:val="20"/>
                <w:szCs w:val="20"/>
              </w:rPr>
            </w:pPr>
            <w:r w:rsidRPr="00653775">
              <w:rPr>
                <w:rFonts w:ascii="Times New Roman" w:eastAsia="Lucida Sans Unicode" w:hAnsi="Times New Roman" w:cs="Times New Roman"/>
                <w:b/>
                <w:bCs/>
                <w:kern w:val="1"/>
                <w:sz w:val="20"/>
                <w:szCs w:val="20"/>
              </w:rPr>
              <w:t>L.p.</w:t>
            </w:r>
          </w:p>
        </w:tc>
        <w:tc>
          <w:tcPr>
            <w:tcW w:w="3402" w:type="dxa"/>
            <w:tcBorders>
              <w:top w:val="single" w:sz="1" w:space="0" w:color="000000"/>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rPr>
                <w:rFonts w:ascii="Times New Roman" w:eastAsia="Lucida Sans Unicode" w:hAnsi="Times New Roman" w:cs="Times New Roman"/>
                <w:b/>
                <w:bCs/>
                <w:kern w:val="1"/>
                <w:sz w:val="20"/>
                <w:szCs w:val="20"/>
              </w:rPr>
            </w:pPr>
            <w:r w:rsidRPr="00653775">
              <w:rPr>
                <w:rFonts w:ascii="Times New Roman" w:eastAsia="Lucida Sans Unicode" w:hAnsi="Times New Roman" w:cs="Times New Roman"/>
                <w:b/>
                <w:bCs/>
                <w:kern w:val="1"/>
                <w:sz w:val="20"/>
                <w:szCs w:val="20"/>
              </w:rPr>
              <w:t>Rodzaj zadania</w:t>
            </w:r>
          </w:p>
        </w:tc>
        <w:tc>
          <w:tcPr>
            <w:tcW w:w="567" w:type="dxa"/>
            <w:tcBorders>
              <w:top w:val="single" w:sz="1" w:space="0" w:color="000000"/>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rPr>
                <w:rFonts w:ascii="Times New Roman" w:eastAsia="Lucida Sans Unicode" w:hAnsi="Times New Roman" w:cs="Times New Roman"/>
                <w:b/>
                <w:bCs/>
                <w:kern w:val="1"/>
                <w:sz w:val="20"/>
                <w:szCs w:val="20"/>
              </w:rPr>
            </w:pPr>
            <w:r w:rsidRPr="00653775">
              <w:rPr>
                <w:rFonts w:ascii="Times New Roman" w:eastAsia="Lucida Sans Unicode" w:hAnsi="Times New Roman" w:cs="Times New Roman"/>
                <w:b/>
                <w:bCs/>
                <w:kern w:val="1"/>
                <w:sz w:val="20"/>
                <w:szCs w:val="20"/>
              </w:rPr>
              <w:t>2012</w:t>
            </w:r>
          </w:p>
        </w:tc>
        <w:tc>
          <w:tcPr>
            <w:tcW w:w="567" w:type="dxa"/>
            <w:tcBorders>
              <w:top w:val="single" w:sz="1" w:space="0" w:color="000000"/>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rPr>
                <w:rFonts w:ascii="Times New Roman" w:eastAsia="Lucida Sans Unicode" w:hAnsi="Times New Roman" w:cs="Times New Roman"/>
                <w:b/>
                <w:bCs/>
                <w:kern w:val="1"/>
                <w:sz w:val="20"/>
                <w:szCs w:val="20"/>
              </w:rPr>
            </w:pPr>
            <w:r w:rsidRPr="00653775">
              <w:rPr>
                <w:rFonts w:ascii="Times New Roman" w:eastAsia="Lucida Sans Unicode" w:hAnsi="Times New Roman" w:cs="Times New Roman"/>
                <w:b/>
                <w:bCs/>
                <w:kern w:val="1"/>
                <w:sz w:val="20"/>
                <w:szCs w:val="20"/>
              </w:rPr>
              <w:t>2013</w:t>
            </w:r>
          </w:p>
        </w:tc>
        <w:tc>
          <w:tcPr>
            <w:tcW w:w="567" w:type="dxa"/>
            <w:tcBorders>
              <w:top w:val="single" w:sz="1" w:space="0" w:color="000000"/>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rPr>
                <w:rFonts w:ascii="Times New Roman" w:eastAsia="Lucida Sans Unicode" w:hAnsi="Times New Roman" w:cs="Times New Roman"/>
                <w:b/>
                <w:bCs/>
                <w:kern w:val="1"/>
                <w:sz w:val="20"/>
                <w:szCs w:val="20"/>
              </w:rPr>
            </w:pPr>
            <w:r w:rsidRPr="00653775">
              <w:rPr>
                <w:rFonts w:ascii="Times New Roman" w:eastAsia="Lucida Sans Unicode" w:hAnsi="Times New Roman" w:cs="Times New Roman"/>
                <w:b/>
                <w:bCs/>
                <w:kern w:val="1"/>
                <w:sz w:val="20"/>
                <w:szCs w:val="20"/>
              </w:rPr>
              <w:t>2014</w:t>
            </w:r>
          </w:p>
        </w:tc>
        <w:tc>
          <w:tcPr>
            <w:tcW w:w="567" w:type="dxa"/>
            <w:tcBorders>
              <w:top w:val="single" w:sz="1" w:space="0" w:color="000000"/>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rPr>
                <w:rFonts w:ascii="Times New Roman" w:eastAsia="Lucida Sans Unicode" w:hAnsi="Times New Roman" w:cs="Times New Roman"/>
                <w:b/>
                <w:bCs/>
                <w:kern w:val="1"/>
                <w:sz w:val="20"/>
                <w:szCs w:val="20"/>
              </w:rPr>
            </w:pPr>
            <w:r w:rsidRPr="00653775">
              <w:rPr>
                <w:rFonts w:ascii="Times New Roman" w:eastAsia="Lucida Sans Unicode" w:hAnsi="Times New Roman" w:cs="Times New Roman"/>
                <w:b/>
                <w:bCs/>
                <w:kern w:val="1"/>
                <w:sz w:val="20"/>
                <w:szCs w:val="20"/>
              </w:rPr>
              <w:t>2015</w:t>
            </w:r>
          </w:p>
        </w:tc>
        <w:tc>
          <w:tcPr>
            <w:tcW w:w="567" w:type="dxa"/>
            <w:tcBorders>
              <w:top w:val="single" w:sz="1" w:space="0" w:color="000000"/>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rPr>
                <w:rFonts w:ascii="Times New Roman" w:eastAsia="Lucida Sans Unicode" w:hAnsi="Times New Roman" w:cs="Times New Roman"/>
                <w:b/>
                <w:bCs/>
                <w:kern w:val="1"/>
                <w:sz w:val="20"/>
                <w:szCs w:val="20"/>
              </w:rPr>
            </w:pPr>
            <w:r w:rsidRPr="00653775">
              <w:rPr>
                <w:rFonts w:ascii="Times New Roman" w:eastAsia="Lucida Sans Unicode" w:hAnsi="Times New Roman" w:cs="Times New Roman"/>
                <w:b/>
                <w:bCs/>
                <w:kern w:val="1"/>
                <w:sz w:val="20"/>
                <w:szCs w:val="20"/>
              </w:rPr>
              <w:t>2016</w:t>
            </w:r>
          </w:p>
        </w:tc>
        <w:tc>
          <w:tcPr>
            <w:tcW w:w="567" w:type="dxa"/>
            <w:tcBorders>
              <w:top w:val="single" w:sz="1" w:space="0" w:color="000000"/>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rPr>
                <w:rFonts w:ascii="Times New Roman" w:eastAsia="Lucida Sans Unicode" w:hAnsi="Times New Roman" w:cs="Times New Roman"/>
                <w:b/>
                <w:bCs/>
                <w:kern w:val="1"/>
                <w:sz w:val="20"/>
                <w:szCs w:val="20"/>
              </w:rPr>
            </w:pPr>
            <w:r w:rsidRPr="00653775">
              <w:rPr>
                <w:rFonts w:ascii="Times New Roman" w:eastAsia="Lucida Sans Unicode" w:hAnsi="Times New Roman" w:cs="Times New Roman"/>
                <w:b/>
                <w:bCs/>
                <w:kern w:val="1"/>
                <w:sz w:val="20"/>
                <w:szCs w:val="20"/>
              </w:rPr>
              <w:t>2017</w:t>
            </w:r>
          </w:p>
        </w:tc>
        <w:tc>
          <w:tcPr>
            <w:tcW w:w="567" w:type="dxa"/>
            <w:tcBorders>
              <w:top w:val="single" w:sz="1" w:space="0" w:color="000000"/>
              <w:left w:val="single" w:sz="1" w:space="0" w:color="000000"/>
              <w:bottom w:val="single" w:sz="1" w:space="0" w:color="000000"/>
              <w:right w:val="single" w:sz="1" w:space="0" w:color="000000"/>
            </w:tcBorders>
          </w:tcPr>
          <w:p w:rsidR="00653775" w:rsidRPr="00653775" w:rsidRDefault="00653775" w:rsidP="00653775">
            <w:pPr>
              <w:widowControl w:val="0"/>
              <w:suppressLineNumbers/>
              <w:suppressAutoHyphens/>
              <w:snapToGrid w:val="0"/>
              <w:spacing w:after="0" w:line="240" w:lineRule="auto"/>
              <w:rPr>
                <w:rFonts w:ascii="Times New Roman" w:eastAsia="Lucida Sans Unicode" w:hAnsi="Times New Roman" w:cs="Times New Roman"/>
                <w:b/>
                <w:bCs/>
                <w:kern w:val="1"/>
                <w:sz w:val="20"/>
                <w:szCs w:val="20"/>
              </w:rPr>
            </w:pPr>
            <w:r w:rsidRPr="00653775">
              <w:rPr>
                <w:rFonts w:ascii="Times New Roman" w:eastAsia="Lucida Sans Unicode" w:hAnsi="Times New Roman" w:cs="Times New Roman"/>
                <w:b/>
                <w:bCs/>
                <w:kern w:val="1"/>
                <w:sz w:val="20"/>
                <w:szCs w:val="20"/>
              </w:rPr>
              <w:t>2018</w:t>
            </w:r>
          </w:p>
        </w:tc>
        <w:tc>
          <w:tcPr>
            <w:tcW w:w="567" w:type="dxa"/>
            <w:tcBorders>
              <w:top w:val="single" w:sz="1" w:space="0" w:color="000000"/>
              <w:left w:val="single" w:sz="1" w:space="0" w:color="000000"/>
              <w:bottom w:val="single" w:sz="1" w:space="0" w:color="000000"/>
              <w:right w:val="single" w:sz="1" w:space="0" w:color="000000"/>
            </w:tcBorders>
          </w:tcPr>
          <w:p w:rsidR="00653775" w:rsidRPr="00653775" w:rsidRDefault="00653775" w:rsidP="00653775">
            <w:pPr>
              <w:widowControl w:val="0"/>
              <w:suppressLineNumbers/>
              <w:suppressAutoHyphens/>
              <w:snapToGrid w:val="0"/>
              <w:spacing w:after="0" w:line="240" w:lineRule="auto"/>
              <w:rPr>
                <w:rFonts w:ascii="Times New Roman" w:eastAsia="Lucida Sans Unicode" w:hAnsi="Times New Roman" w:cs="Times New Roman"/>
                <w:b/>
                <w:bCs/>
                <w:kern w:val="1"/>
                <w:sz w:val="20"/>
                <w:szCs w:val="20"/>
              </w:rPr>
            </w:pPr>
            <w:r w:rsidRPr="00653775">
              <w:rPr>
                <w:rFonts w:ascii="Times New Roman" w:eastAsia="Lucida Sans Unicode" w:hAnsi="Times New Roman" w:cs="Times New Roman"/>
                <w:b/>
                <w:bCs/>
                <w:kern w:val="1"/>
                <w:sz w:val="20"/>
                <w:szCs w:val="20"/>
              </w:rPr>
              <w:t>2019</w:t>
            </w:r>
          </w:p>
        </w:tc>
      </w:tr>
      <w:tr w:rsidR="00653775" w:rsidRPr="00653775" w:rsidTr="004B4593">
        <w:tc>
          <w:tcPr>
            <w:tcW w:w="580" w:type="dxa"/>
            <w:tcBorders>
              <w:left w:val="single" w:sz="1" w:space="0" w:color="000000"/>
              <w:bottom w:val="single" w:sz="1" w:space="0" w:color="000000"/>
            </w:tcBorders>
          </w:tcPr>
          <w:p w:rsidR="00653775" w:rsidRPr="00653775" w:rsidRDefault="00653775" w:rsidP="00653775">
            <w:pPr>
              <w:tabs>
                <w:tab w:val="left" w:pos="375"/>
              </w:tabs>
              <w:suppressAutoHyphens/>
              <w:autoSpaceDE w:val="0"/>
              <w:snapToGrid w:val="0"/>
              <w:spacing w:before="60" w:after="60" w:line="360" w:lineRule="auto"/>
              <w:ind w:left="75" w:right="15"/>
              <w:jc w:val="both"/>
              <w:rPr>
                <w:rFonts w:ascii="Times New Roman" w:eastAsia="Times New Roman" w:hAnsi="Times New Roman" w:cs="Tahoma"/>
                <w:kern w:val="1"/>
                <w:sz w:val="24"/>
                <w:szCs w:val="24"/>
              </w:rPr>
            </w:pPr>
            <w:r w:rsidRPr="00653775">
              <w:rPr>
                <w:rFonts w:ascii="Times New Roman" w:eastAsia="Times New Roman" w:hAnsi="Times New Roman" w:cs="Tahoma"/>
                <w:kern w:val="1"/>
                <w:sz w:val="24"/>
                <w:szCs w:val="24"/>
              </w:rPr>
              <w:t>1.</w:t>
            </w:r>
          </w:p>
        </w:tc>
        <w:tc>
          <w:tcPr>
            <w:tcW w:w="3402" w:type="dxa"/>
            <w:tcBorders>
              <w:left w:val="single" w:sz="1" w:space="0" w:color="000000"/>
              <w:bottom w:val="single" w:sz="1" w:space="0" w:color="000000"/>
            </w:tcBorders>
          </w:tcPr>
          <w:p w:rsidR="00653775" w:rsidRPr="00653775" w:rsidRDefault="00653775" w:rsidP="00653775">
            <w:pPr>
              <w:tabs>
                <w:tab w:val="left" w:pos="375"/>
              </w:tabs>
              <w:suppressAutoHyphens/>
              <w:autoSpaceDE w:val="0"/>
              <w:snapToGrid w:val="0"/>
              <w:spacing w:before="60" w:after="60" w:line="360" w:lineRule="auto"/>
              <w:ind w:left="75" w:right="15"/>
              <w:jc w:val="both"/>
              <w:rPr>
                <w:rFonts w:ascii="Times New Roman" w:eastAsia="Times New Roman" w:hAnsi="Times New Roman" w:cs="Tahoma"/>
                <w:kern w:val="1"/>
                <w:sz w:val="24"/>
                <w:szCs w:val="24"/>
              </w:rPr>
            </w:pPr>
            <w:r w:rsidRPr="00653775">
              <w:rPr>
                <w:rFonts w:ascii="Times New Roman" w:eastAsia="Times New Roman" w:hAnsi="Times New Roman" w:cs="Tahoma"/>
                <w:bCs/>
                <w:kern w:val="1"/>
                <w:sz w:val="24"/>
                <w:szCs w:val="24"/>
              </w:rPr>
              <w:t>Renowacja i przebudowa kościoła parafialnego w Giewartowie oraz placu przy kościele</w:t>
            </w: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r w:rsidRPr="00653775">
              <w:rPr>
                <w:rFonts w:ascii="Times New Roman" w:eastAsia="Lucida Sans Unicode" w:hAnsi="Times New Roman" w:cs="Times New Roman"/>
                <w:b/>
                <w:bCs/>
                <w:kern w:val="1"/>
                <w:sz w:val="24"/>
                <w:szCs w:val="24"/>
              </w:rPr>
              <w:t>x</w:t>
            </w: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right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right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r>
      <w:tr w:rsidR="00653775" w:rsidRPr="00653775" w:rsidTr="004B4593">
        <w:tc>
          <w:tcPr>
            <w:tcW w:w="580" w:type="dxa"/>
            <w:tcBorders>
              <w:left w:val="single" w:sz="1" w:space="0" w:color="000000"/>
              <w:bottom w:val="single" w:sz="1" w:space="0" w:color="000000"/>
            </w:tcBorders>
          </w:tcPr>
          <w:p w:rsidR="00653775" w:rsidRPr="00653775" w:rsidRDefault="00653775" w:rsidP="00653775">
            <w:pPr>
              <w:tabs>
                <w:tab w:val="left" w:pos="375"/>
              </w:tabs>
              <w:suppressAutoHyphens/>
              <w:autoSpaceDE w:val="0"/>
              <w:snapToGrid w:val="0"/>
              <w:spacing w:before="60" w:after="60" w:line="360" w:lineRule="auto"/>
              <w:ind w:left="75" w:right="15"/>
              <w:jc w:val="both"/>
              <w:rPr>
                <w:rFonts w:ascii="Times New Roman" w:eastAsia="Times New Roman" w:hAnsi="Times New Roman" w:cs="Tahoma"/>
                <w:kern w:val="1"/>
                <w:sz w:val="24"/>
                <w:szCs w:val="24"/>
              </w:rPr>
            </w:pPr>
            <w:r w:rsidRPr="00653775">
              <w:rPr>
                <w:rFonts w:ascii="Times New Roman" w:eastAsia="Times New Roman" w:hAnsi="Times New Roman" w:cs="Tahoma"/>
                <w:kern w:val="1"/>
                <w:sz w:val="24"/>
                <w:szCs w:val="24"/>
              </w:rPr>
              <w:t>2.</w:t>
            </w:r>
          </w:p>
        </w:tc>
        <w:tc>
          <w:tcPr>
            <w:tcW w:w="3402" w:type="dxa"/>
            <w:tcBorders>
              <w:left w:val="single" w:sz="1" w:space="0" w:color="000000"/>
              <w:bottom w:val="single" w:sz="1" w:space="0" w:color="000000"/>
            </w:tcBorders>
          </w:tcPr>
          <w:p w:rsidR="00653775" w:rsidRPr="00653775" w:rsidRDefault="00653775" w:rsidP="00653775">
            <w:pPr>
              <w:tabs>
                <w:tab w:val="left" w:pos="375"/>
              </w:tabs>
              <w:suppressAutoHyphens/>
              <w:autoSpaceDE w:val="0"/>
              <w:snapToGrid w:val="0"/>
              <w:spacing w:before="60" w:after="60" w:line="360" w:lineRule="auto"/>
              <w:ind w:left="75" w:right="15"/>
              <w:jc w:val="both"/>
              <w:rPr>
                <w:rFonts w:ascii="Times New Roman" w:eastAsia="Times New Roman" w:hAnsi="Times New Roman" w:cs="Tahoma"/>
                <w:kern w:val="1"/>
                <w:sz w:val="24"/>
                <w:szCs w:val="24"/>
              </w:rPr>
            </w:pPr>
            <w:r w:rsidRPr="00653775">
              <w:rPr>
                <w:rFonts w:ascii="Times New Roman" w:eastAsia="Times New Roman" w:hAnsi="Times New Roman" w:cs="Tahoma"/>
                <w:kern w:val="1"/>
                <w:sz w:val="24"/>
                <w:szCs w:val="24"/>
              </w:rPr>
              <w:t xml:space="preserve">Budowa świetlicy wiejskiej </w:t>
            </w: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r w:rsidRPr="00653775">
              <w:rPr>
                <w:rFonts w:ascii="Times New Roman" w:eastAsia="Lucida Sans Unicode" w:hAnsi="Times New Roman" w:cs="Times New Roman"/>
                <w:b/>
                <w:bCs/>
                <w:kern w:val="1"/>
                <w:sz w:val="24"/>
                <w:szCs w:val="24"/>
              </w:rPr>
              <w:t>x</w:t>
            </w: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right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right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r>
      <w:tr w:rsidR="00653775" w:rsidRPr="00653775" w:rsidTr="004B4593">
        <w:tc>
          <w:tcPr>
            <w:tcW w:w="580" w:type="dxa"/>
            <w:tcBorders>
              <w:left w:val="single" w:sz="1" w:space="0" w:color="000000"/>
              <w:bottom w:val="single" w:sz="1" w:space="0" w:color="000000"/>
            </w:tcBorders>
          </w:tcPr>
          <w:p w:rsidR="00653775" w:rsidRPr="00653775" w:rsidRDefault="00653775" w:rsidP="00653775">
            <w:pPr>
              <w:tabs>
                <w:tab w:val="left" w:pos="375"/>
              </w:tabs>
              <w:suppressAutoHyphens/>
              <w:autoSpaceDE w:val="0"/>
              <w:snapToGrid w:val="0"/>
              <w:spacing w:before="60" w:after="60" w:line="360" w:lineRule="auto"/>
              <w:ind w:left="75" w:right="15"/>
              <w:jc w:val="both"/>
              <w:rPr>
                <w:rFonts w:ascii="Times New Roman" w:eastAsia="Times New Roman" w:hAnsi="Times New Roman" w:cs="Tahoma"/>
                <w:kern w:val="1"/>
                <w:sz w:val="24"/>
                <w:szCs w:val="24"/>
              </w:rPr>
            </w:pPr>
            <w:r w:rsidRPr="00653775">
              <w:rPr>
                <w:rFonts w:ascii="Times New Roman" w:eastAsia="Times New Roman" w:hAnsi="Times New Roman" w:cs="Tahoma"/>
                <w:kern w:val="1"/>
                <w:sz w:val="24"/>
                <w:szCs w:val="24"/>
              </w:rPr>
              <w:t>3.</w:t>
            </w:r>
          </w:p>
        </w:tc>
        <w:tc>
          <w:tcPr>
            <w:tcW w:w="3402" w:type="dxa"/>
            <w:tcBorders>
              <w:left w:val="single" w:sz="1" w:space="0" w:color="000000"/>
              <w:bottom w:val="single" w:sz="1" w:space="0" w:color="000000"/>
            </w:tcBorders>
          </w:tcPr>
          <w:p w:rsidR="00653775" w:rsidRPr="00653775" w:rsidRDefault="00653775" w:rsidP="00653775">
            <w:pPr>
              <w:tabs>
                <w:tab w:val="left" w:pos="375"/>
              </w:tabs>
              <w:suppressAutoHyphens/>
              <w:autoSpaceDE w:val="0"/>
              <w:snapToGrid w:val="0"/>
              <w:spacing w:before="60" w:after="60" w:line="360" w:lineRule="auto"/>
              <w:ind w:left="75" w:right="15"/>
              <w:jc w:val="both"/>
              <w:rPr>
                <w:rFonts w:ascii="Times New Roman" w:eastAsia="Times New Roman" w:hAnsi="Times New Roman" w:cs="Tahoma"/>
                <w:kern w:val="1"/>
                <w:sz w:val="24"/>
                <w:szCs w:val="24"/>
              </w:rPr>
            </w:pPr>
            <w:r w:rsidRPr="00653775">
              <w:rPr>
                <w:rFonts w:ascii="Times New Roman" w:eastAsia="Times New Roman" w:hAnsi="Times New Roman" w:cs="Tahoma"/>
                <w:kern w:val="1"/>
                <w:sz w:val="24"/>
                <w:szCs w:val="24"/>
              </w:rPr>
              <w:t>Budowa boiska wielofunkcyjnego i bieżni lekkoatletycznej wraz z urządzeniami technicznymi</w:t>
            </w: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r w:rsidRPr="00653775">
              <w:rPr>
                <w:rFonts w:ascii="Times New Roman" w:eastAsia="Lucida Sans Unicode" w:hAnsi="Times New Roman" w:cs="Times New Roman"/>
                <w:b/>
                <w:bCs/>
                <w:kern w:val="1"/>
                <w:sz w:val="24"/>
                <w:szCs w:val="24"/>
              </w:rPr>
              <w:t>x</w:t>
            </w: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right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right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r>
      <w:tr w:rsidR="00653775" w:rsidRPr="00653775" w:rsidTr="004B4593">
        <w:tc>
          <w:tcPr>
            <w:tcW w:w="580" w:type="dxa"/>
            <w:tcBorders>
              <w:left w:val="single" w:sz="1" w:space="0" w:color="000000"/>
              <w:bottom w:val="single" w:sz="1" w:space="0" w:color="000000"/>
            </w:tcBorders>
          </w:tcPr>
          <w:p w:rsidR="00653775" w:rsidRPr="00653775" w:rsidRDefault="00653775" w:rsidP="00653775">
            <w:pPr>
              <w:tabs>
                <w:tab w:val="left" w:pos="375"/>
              </w:tabs>
              <w:suppressAutoHyphens/>
              <w:autoSpaceDE w:val="0"/>
              <w:snapToGrid w:val="0"/>
              <w:spacing w:before="60" w:after="60" w:line="360" w:lineRule="auto"/>
              <w:ind w:left="75" w:right="15"/>
              <w:jc w:val="both"/>
              <w:rPr>
                <w:rFonts w:ascii="Times New Roman" w:eastAsia="Times New Roman" w:hAnsi="Times New Roman" w:cs="Tahoma"/>
                <w:kern w:val="1"/>
                <w:sz w:val="24"/>
                <w:szCs w:val="24"/>
              </w:rPr>
            </w:pPr>
            <w:r w:rsidRPr="00653775">
              <w:rPr>
                <w:rFonts w:ascii="Times New Roman" w:eastAsia="Times New Roman" w:hAnsi="Times New Roman" w:cs="Tahoma"/>
                <w:kern w:val="1"/>
                <w:sz w:val="24"/>
                <w:szCs w:val="24"/>
              </w:rPr>
              <w:t>4.</w:t>
            </w:r>
          </w:p>
        </w:tc>
        <w:tc>
          <w:tcPr>
            <w:tcW w:w="3402" w:type="dxa"/>
            <w:tcBorders>
              <w:left w:val="single" w:sz="1" w:space="0" w:color="000000"/>
              <w:bottom w:val="single" w:sz="1" w:space="0" w:color="000000"/>
            </w:tcBorders>
          </w:tcPr>
          <w:p w:rsidR="00653775" w:rsidRPr="00653775" w:rsidRDefault="00653775" w:rsidP="00653775">
            <w:pPr>
              <w:tabs>
                <w:tab w:val="left" w:pos="375"/>
              </w:tabs>
              <w:suppressAutoHyphens/>
              <w:autoSpaceDE w:val="0"/>
              <w:snapToGrid w:val="0"/>
              <w:spacing w:before="60" w:after="60" w:line="360" w:lineRule="auto"/>
              <w:ind w:left="75" w:right="15"/>
              <w:jc w:val="both"/>
              <w:rPr>
                <w:rFonts w:ascii="Times New Roman" w:eastAsia="Times New Roman" w:hAnsi="Times New Roman" w:cs="Tahoma"/>
                <w:kern w:val="1"/>
                <w:sz w:val="24"/>
                <w:szCs w:val="24"/>
              </w:rPr>
            </w:pPr>
            <w:r w:rsidRPr="00653775">
              <w:rPr>
                <w:rFonts w:ascii="Times New Roman" w:eastAsia="Times New Roman" w:hAnsi="Times New Roman" w:cs="Tahoma"/>
                <w:kern w:val="1"/>
                <w:sz w:val="24"/>
                <w:szCs w:val="24"/>
              </w:rPr>
              <w:t>Utwardzenie drogi Giewartów – Mieczownica</w:t>
            </w: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r w:rsidRPr="00653775">
              <w:rPr>
                <w:rFonts w:ascii="Times New Roman" w:eastAsia="Lucida Sans Unicode" w:hAnsi="Times New Roman" w:cs="Times New Roman"/>
                <w:b/>
                <w:bCs/>
                <w:kern w:val="1"/>
                <w:sz w:val="24"/>
                <w:szCs w:val="24"/>
              </w:rPr>
              <w:t>x</w:t>
            </w: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right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right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r>
      <w:tr w:rsidR="00653775" w:rsidRPr="00653775" w:rsidTr="004B4593">
        <w:tc>
          <w:tcPr>
            <w:tcW w:w="580" w:type="dxa"/>
            <w:tcBorders>
              <w:left w:val="single" w:sz="1" w:space="0" w:color="000000"/>
              <w:bottom w:val="single" w:sz="1" w:space="0" w:color="000000"/>
            </w:tcBorders>
          </w:tcPr>
          <w:p w:rsidR="00653775" w:rsidRPr="00653775" w:rsidRDefault="00653775" w:rsidP="00653775">
            <w:pPr>
              <w:tabs>
                <w:tab w:val="left" w:pos="375"/>
              </w:tabs>
              <w:suppressAutoHyphens/>
              <w:autoSpaceDE w:val="0"/>
              <w:snapToGrid w:val="0"/>
              <w:spacing w:before="60" w:after="60" w:line="360" w:lineRule="auto"/>
              <w:ind w:left="75" w:right="15"/>
              <w:jc w:val="both"/>
              <w:rPr>
                <w:rFonts w:ascii="Times New Roman" w:eastAsia="Times New Roman" w:hAnsi="Times New Roman" w:cs="Tahoma"/>
                <w:kern w:val="1"/>
                <w:sz w:val="24"/>
                <w:szCs w:val="24"/>
              </w:rPr>
            </w:pPr>
            <w:r w:rsidRPr="00653775">
              <w:rPr>
                <w:rFonts w:ascii="Times New Roman" w:eastAsia="Times New Roman" w:hAnsi="Times New Roman" w:cs="Tahoma"/>
                <w:kern w:val="1"/>
                <w:sz w:val="24"/>
                <w:szCs w:val="24"/>
              </w:rPr>
              <w:t>5.</w:t>
            </w:r>
          </w:p>
        </w:tc>
        <w:tc>
          <w:tcPr>
            <w:tcW w:w="3402" w:type="dxa"/>
            <w:tcBorders>
              <w:left w:val="single" w:sz="1" w:space="0" w:color="000000"/>
              <w:bottom w:val="single" w:sz="1" w:space="0" w:color="000000"/>
            </w:tcBorders>
          </w:tcPr>
          <w:p w:rsidR="00653775" w:rsidRPr="00653775" w:rsidRDefault="00653775" w:rsidP="00653775">
            <w:pPr>
              <w:tabs>
                <w:tab w:val="left" w:pos="375"/>
              </w:tabs>
              <w:suppressAutoHyphens/>
              <w:autoSpaceDE w:val="0"/>
              <w:snapToGrid w:val="0"/>
              <w:spacing w:before="60" w:after="60" w:line="360" w:lineRule="auto"/>
              <w:ind w:left="75" w:right="15"/>
              <w:jc w:val="both"/>
              <w:rPr>
                <w:rFonts w:ascii="Times New Roman" w:eastAsia="Times New Roman" w:hAnsi="Times New Roman" w:cs="Tahoma"/>
                <w:kern w:val="1"/>
                <w:sz w:val="24"/>
                <w:szCs w:val="24"/>
              </w:rPr>
            </w:pPr>
            <w:r w:rsidRPr="00653775">
              <w:rPr>
                <w:rFonts w:ascii="Times New Roman" w:eastAsia="Times New Roman" w:hAnsi="Times New Roman" w:cs="Tahoma"/>
                <w:kern w:val="1"/>
                <w:sz w:val="24"/>
                <w:szCs w:val="24"/>
              </w:rPr>
              <w:t>Zagospodarowanie brzegu Jeziora Powidzkiego</w:t>
            </w: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c>
          <w:tcPr>
            <w:tcW w:w="567" w:type="dxa"/>
            <w:tcBorders>
              <w:left w:val="single" w:sz="1" w:space="0" w:color="000000"/>
              <w:bottom w:val="single" w:sz="1" w:space="0" w:color="000000"/>
              <w:right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r w:rsidRPr="00653775">
              <w:rPr>
                <w:rFonts w:ascii="Times New Roman" w:eastAsia="Lucida Sans Unicode" w:hAnsi="Times New Roman" w:cs="Times New Roman"/>
                <w:b/>
                <w:bCs/>
                <w:kern w:val="1"/>
                <w:sz w:val="24"/>
                <w:szCs w:val="24"/>
              </w:rPr>
              <w:t>x</w:t>
            </w:r>
          </w:p>
        </w:tc>
        <w:tc>
          <w:tcPr>
            <w:tcW w:w="567" w:type="dxa"/>
            <w:tcBorders>
              <w:left w:val="single" w:sz="1" w:space="0" w:color="000000"/>
              <w:bottom w:val="single" w:sz="1" w:space="0" w:color="000000"/>
              <w:right w:val="single" w:sz="1" w:space="0" w:color="000000"/>
            </w:tcBorders>
          </w:tcPr>
          <w:p w:rsidR="00653775" w:rsidRPr="00653775" w:rsidRDefault="00653775" w:rsidP="00653775">
            <w:pPr>
              <w:widowControl w:val="0"/>
              <w:suppressLineNumbers/>
              <w:suppressAutoHyphens/>
              <w:snapToGrid w:val="0"/>
              <w:spacing w:after="0" w:line="240" w:lineRule="auto"/>
              <w:jc w:val="center"/>
              <w:rPr>
                <w:rFonts w:ascii="Times New Roman" w:eastAsia="Lucida Sans Unicode" w:hAnsi="Times New Roman" w:cs="Times New Roman"/>
                <w:b/>
                <w:bCs/>
                <w:kern w:val="1"/>
                <w:sz w:val="24"/>
                <w:szCs w:val="24"/>
              </w:rPr>
            </w:pPr>
          </w:p>
        </w:tc>
      </w:tr>
    </w:tbl>
    <w:p w:rsidR="00653775" w:rsidRPr="00653775" w:rsidRDefault="00653775" w:rsidP="00653775">
      <w:pPr>
        <w:widowControl w:val="0"/>
        <w:suppressAutoHyphens/>
        <w:spacing w:after="0" w:line="240" w:lineRule="auto"/>
        <w:rPr>
          <w:rFonts w:ascii="Times New Roman" w:eastAsia="Lucida Sans Unicode" w:hAnsi="Times New Roman" w:cs="Times New Roman"/>
          <w:kern w:val="1"/>
          <w:sz w:val="24"/>
          <w:szCs w:val="24"/>
        </w:rPr>
      </w:pPr>
    </w:p>
    <w:p w:rsidR="00653775" w:rsidRPr="00653775" w:rsidRDefault="00653775" w:rsidP="00653775">
      <w:pPr>
        <w:widowControl w:val="0"/>
        <w:suppressAutoHyphens/>
        <w:spacing w:after="0" w:line="240" w:lineRule="auto"/>
        <w:rPr>
          <w:rFonts w:ascii="Times New Roman" w:eastAsia="Lucida Sans Unicode" w:hAnsi="Times New Roman" w:cs="Times New Roman"/>
          <w:kern w:val="1"/>
          <w:sz w:val="24"/>
          <w:szCs w:val="24"/>
        </w:rPr>
      </w:pPr>
    </w:p>
    <w:p w:rsidR="00653775" w:rsidRPr="00653775" w:rsidRDefault="00653775" w:rsidP="00653775">
      <w:pPr>
        <w:widowControl w:val="0"/>
        <w:numPr>
          <w:ilvl w:val="0"/>
          <w:numId w:val="3"/>
        </w:numPr>
        <w:suppressAutoHyphens/>
        <w:spacing w:after="0" w:line="360" w:lineRule="auto"/>
        <w:ind w:left="360"/>
        <w:jc w:val="both"/>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Renowacja i przebudowa kościoła parafialnego w Giewartowie oraz placu przy kościele – w tym posadzki wewnątrz kościoła, witraży oraz drogi procesyjnej na zewnątrz kościoła.</w:t>
      </w:r>
    </w:p>
    <w:p w:rsidR="00653775" w:rsidRPr="00653775" w:rsidRDefault="00653775" w:rsidP="00653775">
      <w:pPr>
        <w:widowControl w:val="0"/>
        <w:suppressAutoHyphens/>
        <w:spacing w:after="0" w:line="360" w:lineRule="auto"/>
        <w:ind w:left="360"/>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Szacunkowa wartość inwestycji: 650 000 zł</w:t>
      </w:r>
    </w:p>
    <w:p w:rsidR="00653775" w:rsidRPr="00653775" w:rsidRDefault="00653775" w:rsidP="00653775">
      <w:pPr>
        <w:widowControl w:val="0"/>
        <w:suppressAutoHyphens/>
        <w:spacing w:after="0" w:line="360" w:lineRule="auto"/>
        <w:ind w:left="284"/>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Źródło pochodzenia: Program Rozwoju Obszarów Wiejskich oraz budżet Parafii rzymsko-katolickiej p.w. Podwyższenia Krzyża Świętego w Giewartowie.</w:t>
      </w:r>
    </w:p>
    <w:p w:rsidR="00653775" w:rsidRPr="00653775" w:rsidRDefault="00653775" w:rsidP="00653775">
      <w:pPr>
        <w:widowControl w:val="0"/>
        <w:suppressAutoHyphens/>
        <w:spacing w:after="0" w:line="360" w:lineRule="auto"/>
        <w:rPr>
          <w:rFonts w:ascii="Times New Roman" w:eastAsia="Lucida Sans Unicode" w:hAnsi="Times New Roman" w:cs="Times New Roman"/>
          <w:kern w:val="1"/>
          <w:sz w:val="26"/>
          <w:szCs w:val="26"/>
        </w:rPr>
      </w:pPr>
    </w:p>
    <w:p w:rsidR="00653775" w:rsidRPr="00653775" w:rsidRDefault="00653775" w:rsidP="00653775">
      <w:pPr>
        <w:widowControl w:val="0"/>
        <w:suppressAutoHyphens/>
        <w:spacing w:after="0" w:line="360" w:lineRule="auto"/>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lastRenderedPageBreak/>
        <w:t>ad 2.</w:t>
      </w:r>
    </w:p>
    <w:p w:rsidR="00653775" w:rsidRPr="00653775" w:rsidRDefault="00653775" w:rsidP="00653775">
      <w:pPr>
        <w:widowControl w:val="0"/>
        <w:suppressAutoHyphens/>
        <w:spacing w:after="0" w:line="360" w:lineRule="auto"/>
        <w:ind w:left="284"/>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Szacunkowa wartość inwestycji: 700 000 zł.</w:t>
      </w:r>
    </w:p>
    <w:p w:rsidR="00653775" w:rsidRPr="00653775" w:rsidRDefault="00653775" w:rsidP="00653775">
      <w:pPr>
        <w:widowControl w:val="0"/>
        <w:suppressAutoHyphens/>
        <w:spacing w:after="0" w:line="360" w:lineRule="auto"/>
        <w:ind w:left="284"/>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Źródło pochodzenia: Program Rozwoju Obszarów Wiejskich oraz budżet Gminy Ostrowite</w:t>
      </w:r>
    </w:p>
    <w:p w:rsidR="00653775" w:rsidRPr="00653775" w:rsidRDefault="00653775" w:rsidP="00653775">
      <w:pPr>
        <w:widowControl w:val="0"/>
        <w:suppressAutoHyphens/>
        <w:spacing w:after="0" w:line="360" w:lineRule="auto"/>
        <w:ind w:left="284"/>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Realizacja inwestycji przyczyni się do poprawy życia kulturalnego mieszkańców sołectwa.</w:t>
      </w:r>
    </w:p>
    <w:p w:rsidR="00653775" w:rsidRPr="00653775" w:rsidRDefault="00653775" w:rsidP="00653775">
      <w:pPr>
        <w:widowControl w:val="0"/>
        <w:suppressAutoHyphens/>
        <w:spacing w:after="0" w:line="360" w:lineRule="auto"/>
        <w:rPr>
          <w:rFonts w:ascii="Times New Roman" w:eastAsia="Lucida Sans Unicode" w:hAnsi="Times New Roman" w:cs="Times New Roman"/>
          <w:kern w:val="1"/>
          <w:sz w:val="26"/>
          <w:szCs w:val="26"/>
        </w:rPr>
      </w:pPr>
    </w:p>
    <w:p w:rsidR="00653775" w:rsidRPr="00653775" w:rsidRDefault="00653775" w:rsidP="00653775">
      <w:pPr>
        <w:widowControl w:val="0"/>
        <w:suppressAutoHyphens/>
        <w:spacing w:after="0" w:line="360" w:lineRule="auto"/>
        <w:jc w:val="both"/>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ad. 3.</w:t>
      </w:r>
    </w:p>
    <w:p w:rsidR="00653775" w:rsidRPr="00653775" w:rsidRDefault="00653775" w:rsidP="00653775">
      <w:pPr>
        <w:widowControl w:val="0"/>
        <w:suppressAutoHyphens/>
        <w:spacing w:after="0" w:line="360" w:lineRule="auto"/>
        <w:ind w:left="284"/>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Budowa boiska wielofunkcyjnego i bieżni lekkoatletycznej wraz z urządzeniami technicznymi na działce o nr  geodezyjnym 96/9 usytuowanej przy Szkole Podstawowej im. Kornela Makuszyńskiego w Giewartowie.</w:t>
      </w:r>
    </w:p>
    <w:p w:rsidR="00653775" w:rsidRPr="00653775" w:rsidRDefault="00653775" w:rsidP="00653775">
      <w:pPr>
        <w:widowControl w:val="0"/>
        <w:suppressAutoHyphens/>
        <w:spacing w:after="0" w:line="360" w:lineRule="auto"/>
        <w:ind w:left="284"/>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Szacunkowa wartość inwestycji: 420 000 zł</w:t>
      </w:r>
    </w:p>
    <w:p w:rsidR="00653775" w:rsidRPr="00653775" w:rsidRDefault="00653775" w:rsidP="00653775">
      <w:pPr>
        <w:widowControl w:val="0"/>
        <w:suppressAutoHyphens/>
        <w:spacing w:after="0" w:line="360" w:lineRule="auto"/>
        <w:ind w:left="284"/>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Źródło pochodzenia: Program Rozwoju Obszarów Wiejskich oraz budżet Gminy Ostrowite</w:t>
      </w:r>
    </w:p>
    <w:p w:rsidR="00653775" w:rsidRPr="00653775" w:rsidRDefault="00653775" w:rsidP="00653775">
      <w:pPr>
        <w:widowControl w:val="0"/>
        <w:suppressAutoHyphens/>
        <w:spacing w:after="0" w:line="360" w:lineRule="auto"/>
        <w:ind w:left="284"/>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Realizacja działania przyczyni się do stworzenia warunków infrastrukturalnych do integrowania się społeczności i zwiększenia aktywności ruchowej i społecznej</w:t>
      </w:r>
    </w:p>
    <w:p w:rsidR="00653775" w:rsidRPr="00653775" w:rsidRDefault="00653775" w:rsidP="00653775">
      <w:pPr>
        <w:widowControl w:val="0"/>
        <w:suppressAutoHyphens/>
        <w:spacing w:after="0" w:line="360" w:lineRule="auto"/>
        <w:jc w:val="both"/>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ad 4.</w:t>
      </w:r>
    </w:p>
    <w:p w:rsidR="00653775" w:rsidRPr="00653775" w:rsidRDefault="00653775" w:rsidP="00653775">
      <w:pPr>
        <w:widowControl w:val="0"/>
        <w:suppressAutoHyphens/>
        <w:spacing w:after="0" w:line="360" w:lineRule="auto"/>
        <w:ind w:left="426"/>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Szacunkowa wartość inwestycji: 800 000 zł</w:t>
      </w:r>
    </w:p>
    <w:p w:rsidR="00653775" w:rsidRPr="00653775" w:rsidRDefault="00653775" w:rsidP="00653775">
      <w:pPr>
        <w:widowControl w:val="0"/>
        <w:suppressAutoHyphens/>
        <w:spacing w:after="0" w:line="360" w:lineRule="auto"/>
        <w:ind w:left="360"/>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Źródło pochodzenia: budżet Gminy Ostrowite</w:t>
      </w:r>
    </w:p>
    <w:p w:rsidR="00653775" w:rsidRPr="00653775" w:rsidRDefault="00653775" w:rsidP="00653775">
      <w:pPr>
        <w:widowControl w:val="0"/>
        <w:suppressAutoHyphens/>
        <w:spacing w:after="0" w:line="360" w:lineRule="auto"/>
        <w:ind w:left="360"/>
        <w:jc w:val="both"/>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Realizacja tej inwestycji wpłynie na poprawę bezpieczeństwa osób korzystających z drogi Giewartów – Mieczownica oraz poprawi połączenie komunikacyjne pomiędzy tymi miejscowościami.</w:t>
      </w:r>
    </w:p>
    <w:p w:rsidR="00653775" w:rsidRPr="00653775" w:rsidRDefault="00653775" w:rsidP="00653775">
      <w:pPr>
        <w:widowControl w:val="0"/>
        <w:suppressAutoHyphens/>
        <w:spacing w:after="0" w:line="360" w:lineRule="auto"/>
        <w:rPr>
          <w:rFonts w:ascii="Times New Roman" w:eastAsia="Lucida Sans Unicode" w:hAnsi="Times New Roman" w:cs="Times New Roman"/>
          <w:kern w:val="1"/>
          <w:sz w:val="26"/>
          <w:szCs w:val="26"/>
        </w:rPr>
      </w:pPr>
    </w:p>
    <w:p w:rsidR="00653775" w:rsidRPr="00653775" w:rsidRDefault="00653775" w:rsidP="00653775">
      <w:pPr>
        <w:widowControl w:val="0"/>
        <w:suppressAutoHyphens/>
        <w:spacing w:after="0" w:line="360" w:lineRule="auto"/>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ad 5.</w:t>
      </w:r>
    </w:p>
    <w:p w:rsidR="00653775" w:rsidRPr="00653775" w:rsidRDefault="00653775" w:rsidP="00653775">
      <w:pPr>
        <w:widowControl w:val="0"/>
        <w:suppressAutoHyphens/>
        <w:spacing w:after="0" w:line="360" w:lineRule="auto"/>
        <w:ind w:left="284"/>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Szacunkowa wartość inwestycji: 1 500 000 zł</w:t>
      </w:r>
    </w:p>
    <w:p w:rsidR="00653775" w:rsidRPr="00653775" w:rsidRDefault="00653775" w:rsidP="00653775">
      <w:pPr>
        <w:widowControl w:val="0"/>
        <w:suppressAutoHyphens/>
        <w:spacing w:after="0" w:line="360" w:lineRule="auto"/>
        <w:ind w:left="284"/>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Źródło pochodzenia: budżet Gminy Ostrowite</w:t>
      </w:r>
    </w:p>
    <w:p w:rsidR="00653775" w:rsidRPr="00653775" w:rsidRDefault="00653775" w:rsidP="00653775">
      <w:pPr>
        <w:widowControl w:val="0"/>
        <w:suppressAutoHyphens/>
        <w:spacing w:after="0" w:line="360" w:lineRule="auto"/>
        <w:ind w:left="284"/>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Inwestycja przyczyni się do promocji Giewartowa oraz Gminy Ostrowite. Planowana jest ona na tak odległy termin ze względu na nieuregulowane prawnie kwestie własności działki na której planowane jest przedsięwzięcie.</w:t>
      </w:r>
    </w:p>
    <w:p w:rsidR="00653775" w:rsidRPr="00653775" w:rsidRDefault="00653775" w:rsidP="00653775">
      <w:pPr>
        <w:pageBreakBefore/>
        <w:widowControl w:val="0"/>
        <w:numPr>
          <w:ilvl w:val="0"/>
          <w:numId w:val="4"/>
        </w:numPr>
        <w:suppressAutoHyphens/>
        <w:spacing w:after="0" w:line="360" w:lineRule="auto"/>
        <w:ind w:left="284" w:hanging="295"/>
        <w:rPr>
          <w:rFonts w:ascii="Times New Roman" w:eastAsia="Lucida Sans Unicode" w:hAnsi="Times New Roman" w:cs="Times New Roman"/>
          <w:kern w:val="1"/>
          <w:sz w:val="26"/>
          <w:szCs w:val="26"/>
        </w:rPr>
      </w:pPr>
      <w:r w:rsidRPr="00653775">
        <w:rPr>
          <w:rFonts w:ascii="Times New Roman" w:eastAsia="Lucida Sans Unicode" w:hAnsi="Times New Roman" w:cs="Times New Roman"/>
          <w:b/>
          <w:bCs/>
          <w:color w:val="000000"/>
          <w:kern w:val="1"/>
          <w:sz w:val="26"/>
          <w:szCs w:val="26"/>
        </w:rPr>
        <w:lastRenderedPageBreak/>
        <w:t>Opis i charakterystyka obszarów o szczególnym  znaczeniu dla zaspokojenia potrzeb mieszkańców, sprzyjających nawiązywaniu kontaktów społecznych, ze względu na ich położenie oraz cechy funkcjonalno-przestrzenne.</w:t>
      </w:r>
    </w:p>
    <w:p w:rsidR="00653775" w:rsidRPr="00653775" w:rsidRDefault="00653775" w:rsidP="00653775">
      <w:pPr>
        <w:widowControl w:val="0"/>
        <w:suppressAutoHyphens/>
        <w:spacing w:after="0" w:line="360" w:lineRule="auto"/>
        <w:rPr>
          <w:rFonts w:ascii="Times New Roman" w:eastAsia="Lucida Sans Unicode" w:hAnsi="Times New Roman" w:cs="Times New Roman"/>
          <w:bCs/>
          <w:color w:val="000000"/>
          <w:kern w:val="1"/>
          <w:sz w:val="26"/>
          <w:szCs w:val="26"/>
        </w:rPr>
      </w:pPr>
      <w:r w:rsidRPr="00653775">
        <w:rPr>
          <w:rFonts w:ascii="Times New Roman" w:eastAsia="Lucida Sans Unicode" w:hAnsi="Times New Roman" w:cs="Times New Roman"/>
          <w:kern w:val="1"/>
          <w:sz w:val="26"/>
          <w:szCs w:val="26"/>
        </w:rPr>
        <w:t xml:space="preserve"> </w:t>
      </w:r>
    </w:p>
    <w:p w:rsidR="00653775" w:rsidRPr="00653775" w:rsidRDefault="00653775" w:rsidP="00653775">
      <w:pPr>
        <w:widowControl w:val="0"/>
        <w:suppressAutoHyphens/>
        <w:spacing w:after="0" w:line="360" w:lineRule="auto"/>
        <w:ind w:firstLine="284"/>
        <w:jc w:val="both"/>
        <w:rPr>
          <w:rFonts w:ascii="Times New Roman" w:eastAsia="Lucida Sans Unicode" w:hAnsi="Times New Roman" w:cs="Times New Roman"/>
          <w:kern w:val="1"/>
          <w:sz w:val="26"/>
          <w:szCs w:val="26"/>
        </w:rPr>
      </w:pPr>
      <w:r w:rsidRPr="00653775">
        <w:rPr>
          <w:rFonts w:ascii="Times New Roman" w:eastAsia="Lucida Sans Unicode" w:hAnsi="Times New Roman" w:cs="Times New Roman"/>
          <w:kern w:val="1"/>
          <w:sz w:val="26"/>
          <w:szCs w:val="26"/>
        </w:rPr>
        <w:t>Obszarem o szczególnym znaczeniu dla zaspokojenia potrzeb mieszkańców jest teren centralna część miejscowości (obok ronda). Znajduję się tam m.in. brzeg Jeziora Powidzkiego, plac zabaw, boisko wielofunkcyjne, kościół. Sąsiadujące położenie tych miejsc sprzyja organizacji różnorodnych imprez oraz zachęca mieszkańców Giewartowa i sąsiednich wsi do spędzania tam wolnego czasu, co pozytywnie wpływa na nawiązywanie kontaktów społecznych oraz promocję Gminy.</w:t>
      </w:r>
    </w:p>
    <w:p w:rsidR="00653775" w:rsidRPr="00653775" w:rsidRDefault="00653775" w:rsidP="00653775">
      <w:pPr>
        <w:widowControl w:val="0"/>
        <w:suppressAutoHyphens/>
        <w:spacing w:after="0" w:line="360" w:lineRule="auto"/>
        <w:jc w:val="center"/>
        <w:rPr>
          <w:rFonts w:ascii="Times New Roman" w:eastAsia="Lucida Sans Unicode" w:hAnsi="Times New Roman" w:cs="Times New Roman"/>
          <w:bCs/>
          <w:color w:val="000000"/>
          <w:kern w:val="1"/>
          <w:sz w:val="26"/>
          <w:szCs w:val="26"/>
        </w:rPr>
      </w:pPr>
    </w:p>
    <w:p w:rsidR="00AC5D4D" w:rsidRDefault="00AC5D4D" w:rsidP="00AC5D4D">
      <w:pPr>
        <w:spacing w:after="0" w:line="240" w:lineRule="auto"/>
        <w:ind w:left="6372"/>
        <w:jc w:val="center"/>
        <w:rPr>
          <w:rFonts w:ascii="Tahoma" w:hAnsi="Tahoma" w:cs="Tahoma"/>
          <w:b/>
          <w:sz w:val="18"/>
          <w:szCs w:val="18"/>
        </w:rPr>
      </w:pPr>
      <w:r>
        <w:rPr>
          <w:rFonts w:ascii="Tahoma" w:hAnsi="Tahoma" w:cs="Tahoma"/>
          <w:b/>
          <w:sz w:val="18"/>
          <w:szCs w:val="18"/>
        </w:rPr>
        <w:t>Wiceprzewodniczący</w:t>
      </w:r>
    </w:p>
    <w:p w:rsidR="00AC5D4D" w:rsidRDefault="00AC5D4D" w:rsidP="00AC5D4D">
      <w:pPr>
        <w:spacing w:after="0" w:line="240" w:lineRule="auto"/>
        <w:ind w:left="6372"/>
        <w:jc w:val="center"/>
        <w:rPr>
          <w:rFonts w:ascii="Tahoma" w:hAnsi="Tahoma" w:cs="Tahoma"/>
          <w:b/>
          <w:sz w:val="18"/>
          <w:szCs w:val="18"/>
        </w:rPr>
      </w:pPr>
      <w:r>
        <w:rPr>
          <w:rFonts w:ascii="Tahoma" w:hAnsi="Tahoma" w:cs="Tahoma"/>
          <w:b/>
          <w:sz w:val="18"/>
          <w:szCs w:val="18"/>
        </w:rPr>
        <w:t>Rady Gminy</w:t>
      </w:r>
    </w:p>
    <w:p w:rsidR="00AC5D4D" w:rsidRDefault="00AC5D4D" w:rsidP="00AC5D4D">
      <w:pPr>
        <w:spacing w:after="0" w:line="240" w:lineRule="auto"/>
        <w:ind w:left="6372"/>
        <w:jc w:val="center"/>
        <w:rPr>
          <w:rFonts w:ascii="Tahoma" w:hAnsi="Tahoma" w:cs="Tahoma"/>
          <w:b/>
          <w:sz w:val="18"/>
          <w:szCs w:val="18"/>
        </w:rPr>
      </w:pPr>
    </w:p>
    <w:p w:rsidR="00AC5D4D" w:rsidRDefault="00AC5D4D" w:rsidP="00AC5D4D">
      <w:pPr>
        <w:spacing w:after="0" w:line="240" w:lineRule="auto"/>
        <w:ind w:left="6372"/>
        <w:jc w:val="center"/>
        <w:rPr>
          <w:rFonts w:ascii="Tahoma" w:hAnsi="Tahoma" w:cs="Tahoma"/>
          <w:sz w:val="20"/>
          <w:szCs w:val="20"/>
        </w:rPr>
      </w:pPr>
      <w:r>
        <w:rPr>
          <w:rFonts w:ascii="Tahoma" w:hAnsi="Tahoma" w:cs="Tahoma"/>
          <w:b/>
          <w:sz w:val="18"/>
          <w:szCs w:val="18"/>
        </w:rPr>
        <w:t>/-/ Andrzej Świątek</w:t>
      </w:r>
    </w:p>
    <w:p w:rsidR="00653775" w:rsidRDefault="00653775" w:rsidP="00ED0CF6">
      <w:pPr>
        <w:spacing w:after="0" w:line="240" w:lineRule="auto"/>
        <w:rPr>
          <w:rFonts w:ascii="Tahoma" w:hAnsi="Tahoma" w:cs="Tahoma"/>
          <w:sz w:val="20"/>
          <w:szCs w:val="20"/>
        </w:rPr>
      </w:pPr>
      <w:bookmarkStart w:id="0" w:name="_GoBack"/>
      <w:bookmarkEnd w:id="0"/>
    </w:p>
    <w:p w:rsidR="00ED0CF6" w:rsidRDefault="00ED0CF6" w:rsidP="00ED0CF6">
      <w:pPr>
        <w:spacing w:after="0" w:line="240" w:lineRule="auto"/>
        <w:rPr>
          <w:rFonts w:ascii="Tahoma" w:hAnsi="Tahoma" w:cs="Tahoma"/>
          <w:sz w:val="20"/>
          <w:szCs w:val="20"/>
        </w:rPr>
      </w:pPr>
    </w:p>
    <w:p w:rsidR="00ED0CF6" w:rsidRDefault="00ED0CF6" w:rsidP="00ED0CF6">
      <w:pPr>
        <w:spacing w:after="0" w:line="240" w:lineRule="auto"/>
        <w:rPr>
          <w:rFonts w:ascii="Tahoma" w:hAnsi="Tahoma" w:cs="Tahoma"/>
          <w:sz w:val="20"/>
          <w:szCs w:val="20"/>
        </w:rPr>
      </w:pPr>
    </w:p>
    <w:p w:rsidR="00ED0CF6" w:rsidRDefault="00ED0CF6" w:rsidP="00ED0CF6">
      <w:pPr>
        <w:spacing w:after="0" w:line="240" w:lineRule="auto"/>
        <w:rPr>
          <w:rFonts w:ascii="Tahoma" w:hAnsi="Tahoma" w:cs="Tahoma"/>
          <w:sz w:val="18"/>
          <w:szCs w:val="18"/>
        </w:rPr>
      </w:pPr>
    </w:p>
    <w:p w:rsidR="00ED0CF6" w:rsidRDefault="00ED0CF6" w:rsidP="00ED0CF6">
      <w:pPr>
        <w:spacing w:after="0" w:line="240" w:lineRule="auto"/>
        <w:rPr>
          <w:rFonts w:ascii="Tahoma" w:hAnsi="Tahoma" w:cs="Tahoma"/>
          <w:sz w:val="18"/>
          <w:szCs w:val="18"/>
        </w:rPr>
      </w:pPr>
    </w:p>
    <w:p w:rsidR="00ED0CF6" w:rsidRPr="00ED0CF6" w:rsidRDefault="00A06A4C" w:rsidP="00ED0CF6">
      <w:pPr>
        <w:spacing w:after="0" w:line="240" w:lineRule="auto"/>
        <w:ind w:left="5664"/>
        <w:jc w:val="center"/>
        <w:rPr>
          <w:rFonts w:ascii="Tahoma" w:hAnsi="Tahoma" w:cs="Tahoma"/>
          <w:sz w:val="18"/>
          <w:szCs w:val="18"/>
        </w:rPr>
      </w:pPr>
      <w:r>
        <w:rPr>
          <w:rFonts w:ascii="Tahoma" w:hAnsi="Tahoma" w:cs="Tahoma"/>
          <w:sz w:val="18"/>
          <w:szCs w:val="18"/>
        </w:rPr>
        <w:t xml:space="preserve"> </w:t>
      </w:r>
    </w:p>
    <w:sectPr w:rsidR="00ED0CF6" w:rsidRPr="00ED0C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tarSymbol">
    <w:altName w:val="Arial Unicode MS"/>
    <w:charset w:val="EE"/>
    <w:family w:val="auto"/>
    <w:pitch w:val="default"/>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Times New Roman" w:hAnsi="Times New Roman" w:cs="StarSymbol"/>
        <w:sz w:val="18"/>
        <w:szCs w:val="18"/>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
    <w:nsid w:val="00000003"/>
    <w:multiLevelType w:val="multilevel"/>
    <w:tmpl w:val="7AB01CD6"/>
    <w:name w:val="WW8Num3"/>
    <w:lvl w:ilvl="0">
      <w:start w:val="1"/>
      <w:numFmt w:val="decimal"/>
      <w:lvlText w:val="%1."/>
      <w:lvlJc w:val="left"/>
      <w:pPr>
        <w:tabs>
          <w:tab w:val="num" w:pos="720"/>
        </w:tabs>
        <w:ind w:left="720" w:hanging="360"/>
      </w:pPr>
      <w:rPr>
        <w:b/>
        <w:sz w:val="28"/>
        <w:szCs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0000004"/>
    <w:multiLevelType w:val="singleLevel"/>
    <w:tmpl w:val="00000004"/>
    <w:name w:val="WW8Num5"/>
    <w:lvl w:ilvl="0">
      <w:start w:val="1"/>
      <w:numFmt w:val="decimal"/>
      <w:lvlText w:val="ad %1."/>
      <w:lvlJc w:val="left"/>
      <w:pPr>
        <w:tabs>
          <w:tab w:val="num" w:pos="720"/>
        </w:tabs>
        <w:ind w:left="720" w:hanging="360"/>
      </w:pPr>
      <w:rPr>
        <w:b w:val="0"/>
        <w:sz w:val="26"/>
        <w:szCs w:val="26"/>
      </w:rPr>
    </w:lvl>
  </w:abstractNum>
  <w:abstractNum w:abstractNumId="3">
    <w:nsid w:val="5F284DEB"/>
    <w:multiLevelType w:val="hybridMultilevel"/>
    <w:tmpl w:val="C23C23A2"/>
    <w:lvl w:ilvl="0" w:tplc="BCAA4CE0">
      <w:start w:val="5"/>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CF6"/>
    <w:rsid w:val="00653775"/>
    <w:rsid w:val="00A06A4C"/>
    <w:rsid w:val="00AC5D4D"/>
    <w:rsid w:val="00B11813"/>
    <w:rsid w:val="00ED0CF6"/>
    <w:rsid w:val="00F646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5377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537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5377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537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03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1079</Words>
  <Characters>6479</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Kasprzyk</dc:creator>
  <cp:lastModifiedBy>Barbara Kasprzyk</cp:lastModifiedBy>
  <cp:revision>7</cp:revision>
  <cp:lastPrinted>2013-06-28T06:08:00Z</cp:lastPrinted>
  <dcterms:created xsi:type="dcterms:W3CDTF">2013-06-18T10:25:00Z</dcterms:created>
  <dcterms:modified xsi:type="dcterms:W3CDTF">2013-08-12T08:43:00Z</dcterms:modified>
</cp:coreProperties>
</file>