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DD8B" w14:textId="77777777" w:rsidR="001C625A" w:rsidRDefault="001C625A" w:rsidP="001C625A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C04A2F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E37EB7" w:rsidRPr="002F0917" w14:paraId="7DB81A01" w14:textId="77777777" w:rsidTr="001A0E32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71AF8C2B" w14:textId="39B6944E" w:rsidR="00777EB7" w:rsidRPr="002F0917" w:rsidRDefault="00777EB7" w:rsidP="00FE6D07">
            <w:pPr>
              <w:ind w:right="170"/>
              <w:jc w:val="center"/>
              <w:rPr>
                <w:rFonts w:ascii="Cambria" w:hAnsi="Cambria" w:cstheme="minorHAnsi"/>
                <w:b/>
                <w:bCs/>
              </w:rPr>
            </w:pPr>
            <w:r w:rsidRPr="002F0917">
              <w:rPr>
                <w:rFonts w:ascii="Cambria" w:hAnsi="Cambria" w:cstheme="minorHAnsi"/>
                <w:b/>
                <w:bCs/>
              </w:rPr>
              <w:t xml:space="preserve">Nr : </w:t>
            </w:r>
            <w:r w:rsidR="00563E68">
              <w:rPr>
                <w:rFonts w:ascii="Cambria" w:hAnsi="Cambria" w:cstheme="minorHAnsi"/>
                <w:b/>
                <w:bCs/>
              </w:rPr>
              <w:t>OO.ZP.271</w:t>
            </w:r>
            <w:r w:rsidR="00AE35CD">
              <w:rPr>
                <w:rFonts w:ascii="Cambria" w:hAnsi="Cambria" w:cstheme="minorHAnsi"/>
                <w:b/>
                <w:bCs/>
              </w:rPr>
              <w:t>.</w:t>
            </w:r>
            <w:r w:rsidR="00FE6D07">
              <w:rPr>
                <w:rFonts w:ascii="Cambria" w:hAnsi="Cambria" w:cstheme="minorHAnsi"/>
                <w:b/>
                <w:bCs/>
              </w:rPr>
              <w:t>9</w:t>
            </w:r>
            <w:r w:rsidR="007D1B11">
              <w:rPr>
                <w:rFonts w:ascii="Cambria" w:hAnsi="Cambria" w:cstheme="minorHAnsi"/>
                <w:b/>
                <w:bCs/>
              </w:rPr>
              <w:t>4</w:t>
            </w:r>
            <w:r w:rsidR="00FE6D07">
              <w:rPr>
                <w:rFonts w:ascii="Cambria" w:hAnsi="Cambria" w:cstheme="minorHAnsi"/>
                <w:b/>
                <w:bCs/>
              </w:rPr>
              <w:t>.</w:t>
            </w:r>
            <w:r w:rsidR="00AE35CD">
              <w:rPr>
                <w:rFonts w:ascii="Cambria" w:hAnsi="Cambria" w:cstheme="minorHAnsi"/>
                <w:b/>
                <w:bCs/>
              </w:rPr>
              <w:t>202</w:t>
            </w:r>
            <w:r w:rsidR="00A056E3">
              <w:rPr>
                <w:rFonts w:ascii="Cambria" w:hAnsi="Cambria" w:cstheme="minorHAnsi"/>
                <w:b/>
                <w:bCs/>
              </w:rPr>
              <w:t>3</w:t>
            </w:r>
          </w:p>
          <w:p w14:paraId="5D646595" w14:textId="189B8525" w:rsidR="00E37EB7" w:rsidRPr="002F0917" w:rsidRDefault="00E37EB7" w:rsidP="003155A8">
            <w:pPr>
              <w:ind w:left="-480" w:right="170" w:firstLine="426"/>
              <w:jc w:val="center"/>
              <w:rPr>
                <w:rFonts w:ascii="Cambria" w:hAnsi="Cambria" w:cstheme="minorHAnsi"/>
                <w:b/>
                <w:bCs/>
              </w:rPr>
            </w:pPr>
            <w:r w:rsidRPr="002F0917">
              <w:rPr>
                <w:rFonts w:ascii="Cambria" w:hAnsi="Cambria" w:cstheme="minorHAnsi"/>
                <w:b/>
                <w:bCs/>
              </w:rPr>
              <w:t>OŚWIADCZENIE WYKONAWCY DOTYCZĄCE PRZESŁANEK WYKLUCZENIA                                 Z POSTEPOWANIA</w:t>
            </w:r>
          </w:p>
          <w:p w14:paraId="6F99E376" w14:textId="77777777" w:rsidR="00E37EB7" w:rsidRPr="002F0917" w:rsidRDefault="00E3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</w:tr>
    </w:tbl>
    <w:p w14:paraId="0B020AF8" w14:textId="77777777" w:rsidR="001C625A" w:rsidRPr="002F0917" w:rsidRDefault="001C625A" w:rsidP="001C625A">
      <w:pPr>
        <w:pStyle w:val="Tekstpodstawowy"/>
        <w:spacing w:line="360" w:lineRule="auto"/>
        <w:jc w:val="right"/>
        <w:rPr>
          <w:rFonts w:ascii="Times New Roman" w:hAnsi="Times New Roman"/>
          <w:b/>
          <w:szCs w:val="24"/>
        </w:rPr>
      </w:pPr>
      <w:r w:rsidRPr="002F0917">
        <w:rPr>
          <w:rFonts w:ascii="Times New Roman" w:hAnsi="Times New Roman"/>
          <w:b/>
          <w:szCs w:val="24"/>
        </w:rPr>
        <w:t>Zamawiający:</w:t>
      </w:r>
    </w:p>
    <w:p w14:paraId="686B8E07" w14:textId="524359AA" w:rsidR="001C625A" w:rsidRPr="002F0917" w:rsidRDefault="001C625A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Gmina </w:t>
      </w:r>
      <w:r w:rsidR="00E37EB7" w:rsidRPr="002F0917">
        <w:rPr>
          <w:rFonts w:ascii="Times New Roman" w:hAnsi="Times New Roman"/>
          <w:sz w:val="24"/>
          <w:szCs w:val="24"/>
        </w:rPr>
        <w:t>Ostrowite</w:t>
      </w:r>
    </w:p>
    <w:p w14:paraId="7CD3B0D6" w14:textId="4242DB2E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ul. Lipowa 2</w:t>
      </w:r>
    </w:p>
    <w:p w14:paraId="6422BFD7" w14:textId="0C77C242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62-402 Ostrowite</w:t>
      </w:r>
    </w:p>
    <w:p w14:paraId="01349CC1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2977"/>
      </w:tblGrid>
      <w:tr w:rsidR="001C625A" w:rsidRPr="002F0917" w14:paraId="078D4497" w14:textId="77777777" w:rsidTr="00E37EB7">
        <w:trPr>
          <w:trHeight w:val="1334"/>
        </w:trPr>
        <w:tc>
          <w:tcPr>
            <w:tcW w:w="4786" w:type="dxa"/>
            <w:gridSpan w:val="2"/>
            <w:vAlign w:val="center"/>
          </w:tcPr>
          <w:p w14:paraId="5A6E5567" w14:textId="77777777" w:rsidR="001C625A" w:rsidRPr="002F0917" w:rsidRDefault="001C625A" w:rsidP="00AF4B70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Pełna nazwa/firma, adres:</w:t>
            </w:r>
          </w:p>
        </w:tc>
        <w:tc>
          <w:tcPr>
            <w:tcW w:w="4536" w:type="dxa"/>
            <w:gridSpan w:val="2"/>
            <w:vAlign w:val="center"/>
          </w:tcPr>
          <w:p w14:paraId="55CF4096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D9C94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C8453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17176397" w14:textId="77777777" w:rsidTr="00E37EB7">
        <w:tc>
          <w:tcPr>
            <w:tcW w:w="1526" w:type="dxa"/>
            <w:vAlign w:val="center"/>
          </w:tcPr>
          <w:p w14:paraId="518CFF90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14:paraId="293525AF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  <w:p w14:paraId="76F37367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9F2589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977" w:type="dxa"/>
            <w:vAlign w:val="center"/>
          </w:tcPr>
          <w:p w14:paraId="186FE0FF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2B2903CE" w14:textId="77777777" w:rsidTr="005302B2">
        <w:trPr>
          <w:trHeight w:val="279"/>
        </w:trPr>
        <w:tc>
          <w:tcPr>
            <w:tcW w:w="4786" w:type="dxa"/>
            <w:gridSpan w:val="2"/>
            <w:vAlign w:val="center"/>
          </w:tcPr>
          <w:p w14:paraId="7754603C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7AFCC977" w14:textId="04A1EA3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(imię i nazwisko, stanowis</w:t>
            </w:r>
            <w:r w:rsidR="00346719" w:rsidRPr="002F0917">
              <w:rPr>
                <w:rFonts w:ascii="Times New Roman" w:hAnsi="Times New Roman"/>
                <w:i/>
                <w:sz w:val="20"/>
                <w:szCs w:val="20"/>
              </w:rPr>
              <w:t>ko</w:t>
            </w: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4EC9DB2E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A64C7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83C3AF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F70636" w14:textId="77777777" w:rsidR="001C625A" w:rsidRPr="002F0917" w:rsidRDefault="001C625A" w:rsidP="001C625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14:paraId="65E45189" w14:textId="77777777" w:rsidR="001C625A" w:rsidRPr="002F0917" w:rsidRDefault="001C625A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0318DAE7" w14:textId="02F584AF" w:rsidR="001C625A" w:rsidRPr="005302B2" w:rsidRDefault="00051703" w:rsidP="005302B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 xml:space="preserve">Na podstawie art. 7 ustawy z dnia 13 kwietnia 2022 r. o szczególnych rozwiązaniach </w:t>
      </w:r>
      <w:r w:rsidR="00021444">
        <w:rPr>
          <w:rFonts w:ascii="Times New Roman" w:hAnsi="Times New Roman"/>
          <w:b/>
          <w:sz w:val="24"/>
          <w:szCs w:val="24"/>
        </w:rPr>
        <w:br/>
      </w:r>
      <w:r w:rsidRPr="002F0917">
        <w:rPr>
          <w:rFonts w:ascii="Times New Roman" w:hAnsi="Times New Roman"/>
          <w:b/>
          <w:sz w:val="24"/>
          <w:szCs w:val="24"/>
        </w:rPr>
        <w:t>w zakresie przeciwdziałania wspieraniu agresji na Ukrainę oraz służących ochronie bezpieczeństwa na</w:t>
      </w:r>
      <w:r w:rsidR="00E97E0A" w:rsidRPr="002F0917">
        <w:rPr>
          <w:rFonts w:ascii="Times New Roman" w:hAnsi="Times New Roman"/>
          <w:b/>
          <w:sz w:val="24"/>
          <w:szCs w:val="24"/>
        </w:rPr>
        <w:t>rodowego *</w:t>
      </w:r>
    </w:p>
    <w:p w14:paraId="12A8AE85" w14:textId="77777777" w:rsidR="005302B2" w:rsidRDefault="0070252C" w:rsidP="005302B2">
      <w:pPr>
        <w:pStyle w:val="Bezodstpw"/>
        <w:jc w:val="center"/>
        <w:rPr>
          <w:rFonts w:ascii="Times New Roman" w:hAnsi="Times New Roman"/>
          <w:szCs w:val="24"/>
        </w:rPr>
      </w:pPr>
      <w:r w:rsidRPr="002F0917">
        <w:rPr>
          <w:rFonts w:ascii="Times New Roman" w:hAnsi="Times New Roman"/>
          <w:szCs w:val="24"/>
        </w:rPr>
        <w:t>Na potrzeby postępowania o u</w:t>
      </w:r>
      <w:r w:rsidR="00777EB7" w:rsidRPr="002F0917">
        <w:rPr>
          <w:rFonts w:ascii="Times New Roman" w:hAnsi="Times New Roman"/>
          <w:szCs w:val="24"/>
        </w:rPr>
        <w:t xml:space="preserve">dzielenie zamówienia </w:t>
      </w:r>
      <w:r w:rsidRPr="002F0917">
        <w:rPr>
          <w:rFonts w:ascii="Times New Roman" w:hAnsi="Times New Roman"/>
          <w:szCs w:val="24"/>
        </w:rPr>
        <w:t xml:space="preserve"> pn</w:t>
      </w:r>
      <w:r w:rsidR="00A056E3">
        <w:rPr>
          <w:rFonts w:ascii="Times New Roman" w:hAnsi="Times New Roman"/>
          <w:szCs w:val="24"/>
        </w:rPr>
        <w:t>.</w:t>
      </w:r>
      <w:r w:rsidR="00C54038">
        <w:rPr>
          <w:rFonts w:ascii="Times New Roman" w:hAnsi="Times New Roman"/>
          <w:szCs w:val="24"/>
        </w:rPr>
        <w:t xml:space="preserve">: </w:t>
      </w:r>
      <w:bookmarkStart w:id="0" w:name="_Hlk130985379"/>
      <w:bookmarkStart w:id="1" w:name="_Hlk146009947"/>
    </w:p>
    <w:p w14:paraId="361B9767" w14:textId="77777777" w:rsidR="007D1B11" w:rsidRDefault="007D1B11" w:rsidP="005302B2">
      <w:pPr>
        <w:pStyle w:val="Bezodstpw"/>
        <w:jc w:val="center"/>
        <w:rPr>
          <w:rFonts w:ascii="Times New Roman" w:hAnsi="Times New Roman"/>
          <w:szCs w:val="24"/>
        </w:rPr>
      </w:pPr>
    </w:p>
    <w:bookmarkEnd w:id="0"/>
    <w:bookmarkEnd w:id="1"/>
    <w:p w14:paraId="3DF7ED4A" w14:textId="77777777" w:rsidR="007D1B11" w:rsidRPr="007D1B11" w:rsidRDefault="007D1B11" w:rsidP="007D1B11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7D1B11">
        <w:rPr>
          <w:rFonts w:ascii="Times New Roman" w:eastAsia="Times New Roman" w:hAnsi="Times New Roman"/>
          <w:b/>
          <w:color w:val="000000"/>
          <w:lang w:eastAsia="pl-PL"/>
        </w:rPr>
        <w:t xml:space="preserve">Opracowanie „Projektu założeń do planu zaopatrzenia w ciepło, energię elektryczną i paliwa gazowe dla gminy Ostrowite na lata 2024-2029” wraz z prognozą oddziaływania na środowisko oraz przeprowadzeniem strategicznej oceny oddziaływania na środowisko (jeśli będą wymagane)  </w:t>
      </w:r>
    </w:p>
    <w:p w14:paraId="6C57C76D" w14:textId="563B7249" w:rsidR="001C625A" w:rsidRPr="005302B2" w:rsidRDefault="0070252C" w:rsidP="005302B2">
      <w:pPr>
        <w:spacing w:after="0"/>
        <w:ind w:left="142" w:right="685" w:firstLine="284"/>
        <w:jc w:val="both"/>
        <w:rPr>
          <w:rFonts w:ascii="Cambria" w:eastAsia="Times New Roman" w:hAnsi="Cambria"/>
          <w:color w:val="000000"/>
          <w:szCs w:val="24"/>
          <w:lang w:eastAsia="pl-PL"/>
        </w:rPr>
      </w:pPr>
      <w:r w:rsidRPr="002F0917">
        <w:rPr>
          <w:rFonts w:ascii="Times New Roman" w:hAnsi="Times New Roman"/>
          <w:sz w:val="24"/>
          <w:szCs w:val="24"/>
        </w:rPr>
        <w:t>oświadczam, co następuje:</w:t>
      </w:r>
    </w:p>
    <w:p w14:paraId="09DB6AD9" w14:textId="46C78B15" w:rsidR="00310B6A" w:rsidRPr="00A056E3" w:rsidRDefault="007E684C" w:rsidP="00A056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</w:t>
      </w:r>
      <w:r w:rsidRPr="002F0917">
        <w:rPr>
          <w:rFonts w:ascii="Times New Roman" w:hAnsi="Times New Roman"/>
          <w:color w:val="000000" w:themeColor="text1"/>
        </w:rPr>
        <w:t>Ustawy z dnia 13 kwietnia 2022 r. o szczególnych rozwiązaniach w zakresie przeciwdziałania wspieraniu agresji na</w:t>
      </w:r>
      <w:r w:rsidR="005302B2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Ukrainę oraz służących ochronie bezpieczeństwa narodowego (Dz. U. 2022 poz. 835)</w:t>
      </w:r>
    </w:p>
    <w:p w14:paraId="5A9EF055" w14:textId="77777777" w:rsidR="001C625A" w:rsidRPr="002F0917" w:rsidRDefault="001C625A" w:rsidP="00E37EB7">
      <w:pPr>
        <w:shd w:val="clear" w:color="auto" w:fill="DBE5F1" w:themeFill="accent1" w:themeFillTint="33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E76C825" w14:textId="1F41F511" w:rsidR="001C625A" w:rsidRPr="002F0917" w:rsidRDefault="001C625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że wszystkie infor</w:t>
      </w:r>
      <w:r w:rsidR="005B6447" w:rsidRPr="002F0917">
        <w:rPr>
          <w:rFonts w:ascii="Times New Roman" w:hAnsi="Times New Roman"/>
          <w:sz w:val="24"/>
          <w:szCs w:val="24"/>
        </w:rPr>
        <w:t>macje podane w oświadczeniu</w:t>
      </w:r>
      <w:r w:rsidRPr="002F0917">
        <w:rPr>
          <w:rFonts w:ascii="Times New Roman" w:hAnsi="Times New Roman"/>
          <w:sz w:val="24"/>
          <w:szCs w:val="24"/>
        </w:rPr>
        <w:t xml:space="preserve"> są aktualne </w:t>
      </w:r>
      <w:r w:rsidRPr="002F091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</w:t>
      </w:r>
      <w:r w:rsidR="005B6447" w:rsidRPr="002F0917">
        <w:rPr>
          <w:rFonts w:ascii="Times New Roman" w:hAnsi="Times New Roman"/>
          <w:sz w:val="24"/>
          <w:szCs w:val="24"/>
        </w:rPr>
        <w:t xml:space="preserve"> prawnych podania nieprawdziwych informacji</w:t>
      </w:r>
      <w:r w:rsidRPr="002F0917">
        <w:rPr>
          <w:rFonts w:ascii="Times New Roman" w:hAnsi="Times New Roman"/>
          <w:sz w:val="24"/>
          <w:szCs w:val="24"/>
        </w:rPr>
        <w:t>.</w:t>
      </w:r>
    </w:p>
    <w:p w14:paraId="7C4E4743" w14:textId="77777777" w:rsidR="001C625A" w:rsidRDefault="001C625A" w:rsidP="001C625A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69508CAA" w14:textId="77777777" w:rsidR="005302B2" w:rsidRDefault="005302B2" w:rsidP="001C625A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4734CD23" w14:textId="77777777" w:rsidR="005302B2" w:rsidRPr="002F0917" w:rsidRDefault="005302B2" w:rsidP="001C625A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6210D10B" w14:textId="6FECA3F6" w:rsidR="001C625A" w:rsidRDefault="001C625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............................, dn. _ _ . _ _ . _ _ _ _ r.               </w:t>
      </w:r>
      <w:r w:rsidR="00021444">
        <w:rPr>
          <w:rFonts w:ascii="Times New Roman" w:hAnsi="Times New Roman"/>
          <w:sz w:val="24"/>
          <w:szCs w:val="24"/>
        </w:rPr>
        <w:t>…………………………..</w:t>
      </w:r>
    </w:p>
    <w:p w14:paraId="42AF8E7D" w14:textId="4FAE979F" w:rsidR="00E016B0" w:rsidRPr="002F0917" w:rsidRDefault="00021444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(podpis)</w:t>
      </w:r>
    </w:p>
    <w:p w14:paraId="2C591049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27B04A8F" w14:textId="77777777" w:rsidR="00726E9F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* Art. 7. [Wykluczenie z postepowania o udzielenie zamówienia publicznego lub konkursu;</w:t>
      </w:r>
    </w:p>
    <w:p w14:paraId="6FD27F3B" w14:textId="241DD63B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 xml:space="preserve"> kara pieniężna nakładana przez Prezesa UZP]</w:t>
      </w:r>
    </w:p>
    <w:p w14:paraId="5F27F757" w14:textId="1B63EA62" w:rsidR="00E97E0A" w:rsidRPr="00E97E0A" w:rsidRDefault="00E97E0A" w:rsidP="00A05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1. 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Z postępowania o udzielenie zamówienia publicznego lub konkursu prowadzonego na podstawie </w:t>
      </w:r>
      <w:r w:rsidR="0072560E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  </w:t>
      </w:r>
      <w:r w:rsidR="002F0917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ustawy z dnia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11 września 2019 r. - Prawo zamówień publicznych wyklucza się:</w:t>
      </w:r>
    </w:p>
    <w:p w14:paraId="4F96A32F" w14:textId="4DE396DE" w:rsidR="00E97E0A" w:rsidRPr="00E97E0A" w:rsidRDefault="00E97E0A" w:rsidP="00A056E3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 wymienionego w wykazach określonych w </w:t>
      </w:r>
      <w:hyperlink r:id="rId7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8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wpisanego na listę na podstawie decyzji w sprawie wpisu na listę rozstrzygającej o zastosowaniu środka, o którym mowa w art. 1 pkt 3;</w:t>
      </w:r>
    </w:p>
    <w:p w14:paraId="36ECE586" w14:textId="34897725" w:rsidR="00E97E0A" w:rsidRPr="00E97E0A" w:rsidRDefault="00E97E0A" w:rsidP="00A056E3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2)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wykonawcę oraz uczestnika konkursu, którego beneficj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entem rzeczywistym w rozumieniu ustawy z</w:t>
      </w:r>
      <w:r w:rsidR="00A056E3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1 marca 2018 r. o przeciwdziałaniu praniu pieniędzy oraz fi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nansowaniu terroryzmu (Dz. U. z 2022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r. poz. 593 i 655) jest osoba wymieniona w wykazach określonych w </w:t>
      </w:r>
      <w:hyperlink r:id="rId9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</w:t>
      </w:r>
      <w:r w:rsidR="00A056E3">
        <w:rPr>
          <w:rFonts w:ascii="Times New Roman" w:eastAsia="Times New Roman" w:hAnsi="Times New Roman"/>
          <w:color w:val="000000" w:themeColor="text1"/>
          <w:lang w:eastAsia="pl-PL"/>
        </w:rPr>
        <w:t> </w:t>
      </w:r>
      <w:hyperlink r:id="rId10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wpisana na listę lub będąca taki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m beneficjentem rzeczywistym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została wpisana na listę na podstawie decyzji w sprawie wpisu na listę rozstrzygającej o zastosowaniu środka, o którym mowa w art. 1 pkt 3;</w:t>
      </w:r>
    </w:p>
    <w:p w14:paraId="38DB0A3B" w14:textId="3581605E" w:rsidR="00E97E0A" w:rsidRPr="00E97E0A" w:rsidRDefault="00E97E0A" w:rsidP="00A056E3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3)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konkursu, którego jednostką dominującą w rozumieniu </w:t>
      </w:r>
      <w:hyperlink r:id="rId11" w:anchor="/document/16796295?unitId=art(3)ust(1)pkt(37)&amp;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art. 3 ust. 1 pkt 37</w:t>
        </w:r>
      </w:hyperlink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ustawy z 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29 września 1994 r. o rachunkowości (Dz. U. z 2021 r. poz. 217, 2105 i 2106) jest podmiot wymieniony w wykazach określonych w </w:t>
      </w:r>
      <w:hyperlink r:id="rId12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13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wpisany na listę lub będą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cy taką jednostką dominującą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 wpisany na listę na podstawie decyzji w sprawie wpisu na listę rozstrzygającej o zastosowaniu środka, o którym mowa w art. 1 pkt 3.</w:t>
      </w:r>
    </w:p>
    <w:p w14:paraId="5F79C2B3" w14:textId="77777777" w:rsidR="00E97E0A" w:rsidRPr="00E97E0A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color w:val="000000" w:themeColor="text1"/>
        </w:rPr>
      </w:pPr>
    </w:p>
    <w:sectPr w:rsidR="00E97E0A" w:rsidRPr="00E97E0A" w:rsidSect="00E37EB7">
      <w:headerReference w:type="default" r:id="rId14"/>
      <w:footerReference w:type="default" r:id="rId15"/>
      <w:pgSz w:w="11906" w:h="16838"/>
      <w:pgMar w:top="426" w:right="127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4D31" w14:textId="77777777" w:rsidR="00305C2F" w:rsidRDefault="00305C2F" w:rsidP="00021921">
      <w:pPr>
        <w:spacing w:after="0" w:line="240" w:lineRule="auto"/>
      </w:pPr>
      <w:r>
        <w:separator/>
      </w:r>
    </w:p>
  </w:endnote>
  <w:endnote w:type="continuationSeparator" w:id="0">
    <w:p w14:paraId="56E78D75" w14:textId="77777777" w:rsidR="00305C2F" w:rsidRDefault="00305C2F" w:rsidP="0002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EC67" w14:textId="77777777" w:rsidR="00F34ED7" w:rsidRPr="0070252C" w:rsidRDefault="001C625A" w:rsidP="009E5932">
    <w:pPr>
      <w:spacing w:after="0"/>
      <w:jc w:val="center"/>
      <w:rPr>
        <w:rFonts w:ascii="Times New Roman" w:hAnsi="Times New Roman"/>
        <w:i/>
        <w:szCs w:val="24"/>
      </w:rPr>
    </w:pPr>
    <w:r w:rsidRPr="0070252C">
      <w:rPr>
        <w:rFonts w:ascii="Times New Roman" w:hAnsi="Times New Roman"/>
        <w:sz w:val="20"/>
      </w:rPr>
      <w:t xml:space="preserve">Strona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PAGE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E016B0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  <w:r w:rsidRPr="0070252C">
      <w:rPr>
        <w:rFonts w:ascii="Times New Roman" w:hAnsi="Times New Roman"/>
        <w:sz w:val="20"/>
      </w:rPr>
      <w:t xml:space="preserve"> z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NUMPAGES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E016B0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</w:p>
  <w:p w14:paraId="1BD50E07" w14:textId="77777777" w:rsidR="00F34ED7" w:rsidRPr="00995344" w:rsidRDefault="00F34ED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01E4" w14:textId="77777777" w:rsidR="00305C2F" w:rsidRDefault="00305C2F" w:rsidP="00021921">
      <w:pPr>
        <w:spacing w:after="0" w:line="240" w:lineRule="auto"/>
      </w:pPr>
      <w:r>
        <w:separator/>
      </w:r>
    </w:p>
  </w:footnote>
  <w:footnote w:type="continuationSeparator" w:id="0">
    <w:p w14:paraId="05AAA253" w14:textId="77777777" w:rsidR="00305C2F" w:rsidRDefault="00305C2F" w:rsidP="0002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E86F" w14:textId="440C6B23" w:rsidR="00F34ED7" w:rsidRPr="00995344" w:rsidRDefault="00F34ED7" w:rsidP="003D2D07">
    <w:pPr>
      <w:autoSpaceDE w:val="0"/>
      <w:autoSpaceDN w:val="0"/>
      <w:adjustRightInd w:val="0"/>
      <w:spacing w:after="0"/>
      <w:jc w:val="right"/>
      <w:rPr>
        <w:rFonts w:ascii="Times New Roman" w:hAnsi="Times New Roman"/>
        <w:bCs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BC1606E6"/>
    <w:lvl w:ilvl="0" w:tplc="23305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05152">
    <w:abstractNumId w:val="1"/>
  </w:num>
  <w:num w:numId="2" w16cid:durableId="66047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5A"/>
    <w:rsid w:val="00021444"/>
    <w:rsid w:val="00021921"/>
    <w:rsid w:val="00051703"/>
    <w:rsid w:val="00063119"/>
    <w:rsid w:val="000821FB"/>
    <w:rsid w:val="0008547F"/>
    <w:rsid w:val="00117DD6"/>
    <w:rsid w:val="001A0E32"/>
    <w:rsid w:val="001A415A"/>
    <w:rsid w:val="001C625A"/>
    <w:rsid w:val="00202A94"/>
    <w:rsid w:val="00230A5B"/>
    <w:rsid w:val="00263FD3"/>
    <w:rsid w:val="002A1891"/>
    <w:rsid w:val="002A60B4"/>
    <w:rsid w:val="002A7960"/>
    <w:rsid w:val="002F0917"/>
    <w:rsid w:val="00305C2F"/>
    <w:rsid w:val="00310B6A"/>
    <w:rsid w:val="00346719"/>
    <w:rsid w:val="003A5C7D"/>
    <w:rsid w:val="003E67A2"/>
    <w:rsid w:val="00411C96"/>
    <w:rsid w:val="00415385"/>
    <w:rsid w:val="00416681"/>
    <w:rsid w:val="004356C6"/>
    <w:rsid w:val="005302B2"/>
    <w:rsid w:val="0053105A"/>
    <w:rsid w:val="00563E68"/>
    <w:rsid w:val="00583BE1"/>
    <w:rsid w:val="00591F23"/>
    <w:rsid w:val="005B6447"/>
    <w:rsid w:val="005E4BF1"/>
    <w:rsid w:val="006526D3"/>
    <w:rsid w:val="00655623"/>
    <w:rsid w:val="00656801"/>
    <w:rsid w:val="00694A31"/>
    <w:rsid w:val="006D7054"/>
    <w:rsid w:val="0070252C"/>
    <w:rsid w:val="0072560E"/>
    <w:rsid w:val="00726E9F"/>
    <w:rsid w:val="00777EB7"/>
    <w:rsid w:val="007D1B11"/>
    <w:rsid w:val="007E684C"/>
    <w:rsid w:val="00803408"/>
    <w:rsid w:val="0083301F"/>
    <w:rsid w:val="00866D26"/>
    <w:rsid w:val="008B40E5"/>
    <w:rsid w:val="008B5E8F"/>
    <w:rsid w:val="00912998"/>
    <w:rsid w:val="00922F28"/>
    <w:rsid w:val="00937B00"/>
    <w:rsid w:val="00A056E3"/>
    <w:rsid w:val="00A12894"/>
    <w:rsid w:val="00A37356"/>
    <w:rsid w:val="00A63A20"/>
    <w:rsid w:val="00AE35CD"/>
    <w:rsid w:val="00AF5031"/>
    <w:rsid w:val="00AF687A"/>
    <w:rsid w:val="00B35E0B"/>
    <w:rsid w:val="00B574C8"/>
    <w:rsid w:val="00B82476"/>
    <w:rsid w:val="00B82BB8"/>
    <w:rsid w:val="00B918C3"/>
    <w:rsid w:val="00BB2552"/>
    <w:rsid w:val="00C018D3"/>
    <w:rsid w:val="00C01C48"/>
    <w:rsid w:val="00C54038"/>
    <w:rsid w:val="00C92F05"/>
    <w:rsid w:val="00CB77FF"/>
    <w:rsid w:val="00CE6C3D"/>
    <w:rsid w:val="00D70749"/>
    <w:rsid w:val="00DA18FD"/>
    <w:rsid w:val="00DB105C"/>
    <w:rsid w:val="00E016B0"/>
    <w:rsid w:val="00E37EB7"/>
    <w:rsid w:val="00E469F5"/>
    <w:rsid w:val="00E80B4C"/>
    <w:rsid w:val="00E877D0"/>
    <w:rsid w:val="00E92725"/>
    <w:rsid w:val="00E97E0A"/>
    <w:rsid w:val="00F22A47"/>
    <w:rsid w:val="00F34ED7"/>
    <w:rsid w:val="00F400FD"/>
    <w:rsid w:val="00F52485"/>
    <w:rsid w:val="00F5649A"/>
    <w:rsid w:val="00F67B35"/>
    <w:rsid w:val="00F8176E"/>
    <w:rsid w:val="00FD5336"/>
    <w:rsid w:val="00FE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95C2"/>
  <w15:docId w15:val="{BB1F83B0-A15C-4149-9879-99FBD25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25A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625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1C625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62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62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C62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15A"/>
    <w:rPr>
      <w:rFonts w:ascii="Calibri" w:eastAsia="Calibri" w:hAnsi="Calibri" w:cs="Times New Roman"/>
    </w:rPr>
  </w:style>
  <w:style w:type="table" w:customStyle="1" w:styleId="TableGrid">
    <w:name w:val="TableGrid"/>
    <w:rsid w:val="00E37E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2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5302B2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1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2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Makowska</cp:lastModifiedBy>
  <cp:revision>2</cp:revision>
  <cp:lastPrinted>2022-07-15T08:38:00Z</cp:lastPrinted>
  <dcterms:created xsi:type="dcterms:W3CDTF">2023-10-27T04:40:00Z</dcterms:created>
  <dcterms:modified xsi:type="dcterms:W3CDTF">2023-10-27T04:40:00Z</dcterms:modified>
</cp:coreProperties>
</file>