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Załącznik nr </w:t>
      </w:r>
      <w:r w:rsidR="00572F3B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do SIWZ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Numer sprawy: GK.271.</w:t>
      </w:r>
      <w:r w:rsidR="00572F3B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.2013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OŚWIADCZNIE WYKONAWCY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SPEŁNIANIE WARUNKU WYNIKAJĄCEGO Z ART. 26 UST. 2b USTAWY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Stosownie do treści art. 26 ust. 2b ustawy z dnia 29 stycznia 2004 r. – Prawo zamówień publicznych (Dz. U. z 2010 r. Nr 113, poz. 759,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zm.) oświadczam/y, </w:t>
      </w:r>
      <w:r>
        <w:rPr>
          <w:rFonts w:ascii="Times New Roman" w:hAnsi="Times New Roman"/>
          <w:color w:val="000000"/>
          <w:sz w:val="24"/>
          <w:szCs w:val="24"/>
        </w:rPr>
        <w:br/>
        <w:t>że w postępowaniu o udzielenie zamówienia na przedmiot zamówienia: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„</w:t>
      </w:r>
      <w:r w:rsidR="00572F3B">
        <w:rPr>
          <w:rFonts w:ascii="Times New Roman" w:hAnsi="Times New Roman"/>
          <w:b/>
          <w:color w:val="000000"/>
          <w:sz w:val="24"/>
          <w:szCs w:val="24"/>
        </w:rPr>
        <w:t>Remont  świetlicy wiejskiej w Mieczownicy</w:t>
      </w:r>
      <w:r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polegam / nie polegam*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(niepotrzebne skreślić)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wiedzy *,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potencjale technicznym*,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osobach zdolnych do wykonania zamówienia*,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…………………………………………………………………..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miejsce i data sporządzenia podpis osoby(osób) upoważnionych</w:t>
      </w: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570C" w:rsidRDefault="0003570C" w:rsidP="0003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570C" w:rsidRDefault="0003570C" w:rsidP="0003570C"/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70C"/>
    <w:rsid w:val="0003570C"/>
    <w:rsid w:val="00572F3B"/>
    <w:rsid w:val="006B4A48"/>
    <w:rsid w:val="00AA7D46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7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dcterms:created xsi:type="dcterms:W3CDTF">2013-06-04T08:41:00Z</dcterms:created>
  <dcterms:modified xsi:type="dcterms:W3CDTF">2013-06-04T08:42:00Z</dcterms:modified>
</cp:coreProperties>
</file>