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63F33F82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921E25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921E25">
        <w:rPr>
          <w:rFonts w:ascii="Verdana" w:hAnsi="Verdana"/>
          <w:b/>
          <w:color w:val="000000"/>
          <w:sz w:val="18"/>
          <w:szCs w:val="18"/>
        </w:rPr>
        <w:t>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5B3441">
        <w:rPr>
          <w:rFonts w:ascii="Verdana" w:hAnsi="Verdana"/>
          <w:color w:val="000000"/>
          <w:sz w:val="18"/>
          <w:szCs w:val="18"/>
        </w:rPr>
        <w:t xml:space="preserve"> </w:t>
      </w:r>
      <w:r w:rsidR="00862D7A">
        <w:rPr>
          <w:rFonts w:ascii="Verdana" w:hAnsi="Verdana"/>
          <w:color w:val="000000"/>
          <w:sz w:val="18"/>
          <w:szCs w:val="18"/>
        </w:rPr>
        <w:tab/>
      </w:r>
      <w:r w:rsidR="005B3441">
        <w:rPr>
          <w:rFonts w:ascii="Verdana" w:hAnsi="Verdana"/>
          <w:color w:val="000000"/>
          <w:sz w:val="18"/>
          <w:szCs w:val="18"/>
        </w:rPr>
        <w:t xml:space="preserve">               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921E25">
        <w:rPr>
          <w:rFonts w:ascii="Verdana" w:hAnsi="Verdana"/>
          <w:b/>
          <w:color w:val="000000"/>
          <w:sz w:val="18"/>
          <w:szCs w:val="18"/>
        </w:rPr>
        <w:t>2</w:t>
      </w:r>
      <w:r w:rsidR="00807252">
        <w:rPr>
          <w:rFonts w:ascii="Verdana" w:hAnsi="Verdana"/>
          <w:b/>
          <w:color w:val="000000"/>
          <w:sz w:val="18"/>
          <w:szCs w:val="18"/>
        </w:rPr>
        <w:t>8</w:t>
      </w:r>
      <w:r w:rsidR="00921E25">
        <w:rPr>
          <w:rFonts w:ascii="Verdana" w:hAnsi="Verdana"/>
          <w:b/>
          <w:color w:val="000000"/>
          <w:sz w:val="18"/>
          <w:szCs w:val="18"/>
        </w:rPr>
        <w:t xml:space="preserve"> kwietnia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921E25">
        <w:rPr>
          <w:rFonts w:ascii="Verdana" w:hAnsi="Verdana"/>
          <w:b/>
          <w:color w:val="000000"/>
          <w:sz w:val="18"/>
          <w:szCs w:val="18"/>
        </w:rPr>
        <w:t>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4487039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B87DB0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B87DB0">
        <w:rPr>
          <w:rFonts w:ascii="Verdana" w:hAnsi="Verdana"/>
          <w:color w:val="000000"/>
          <w:sz w:val="18"/>
          <w:szCs w:val="18"/>
        </w:rPr>
        <w:t>2000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 xml:space="preserve">.1029 </w:t>
      </w:r>
      <w:proofErr w:type="spellStart"/>
      <w:r w:rsidR="004E3F12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="004E3F12">
        <w:rPr>
          <w:rFonts w:ascii="Verdana" w:hAnsi="Verdana"/>
          <w:color w:val="000000"/>
          <w:sz w:val="18"/>
          <w:szCs w:val="18"/>
        </w:rPr>
        <w:t>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132E0674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>z wniosku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921E25">
        <w:t>Gminy Ostrowite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5B3441">
        <w:t xml:space="preserve"> </w:t>
      </w:r>
      <w:r w:rsidR="005B3441" w:rsidRPr="005245A5">
        <w:rPr>
          <w:b/>
          <w:bCs/>
        </w:rPr>
        <w:t>„</w:t>
      </w:r>
      <w:r w:rsidR="00921E25">
        <w:rPr>
          <w:b/>
          <w:bCs/>
        </w:rPr>
        <w:t>Budowa kanalizacji sanitarnej w miejscowości Giewartów Holendry i Andrzejewo</w:t>
      </w:r>
      <w:r w:rsidR="005B3441">
        <w:rPr>
          <w:b/>
          <w:bCs/>
        </w:rPr>
        <w:t>”.</w:t>
      </w:r>
      <w:r w:rsidR="00DE24A8">
        <w:rPr>
          <w:b/>
          <w:bCs/>
        </w:rPr>
        <w:t xml:space="preserve"> </w:t>
      </w:r>
    </w:p>
    <w:p w14:paraId="0AA39E04" w14:textId="5D5955AB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</w:t>
      </w:r>
      <w:r w:rsidR="003B68C0">
        <w:rPr>
          <w:rFonts w:ascii="Verdana" w:hAnsi="Verdana"/>
          <w:bCs/>
          <w:color w:val="000000"/>
          <w:sz w:val="18"/>
          <w:szCs w:val="18"/>
        </w:rPr>
        <w:t>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pkt </w:t>
      </w:r>
      <w:r w:rsidR="003B68C0">
        <w:rPr>
          <w:rFonts w:ascii="Verdana" w:hAnsi="Verdana"/>
          <w:bCs/>
          <w:color w:val="000000"/>
          <w:sz w:val="18"/>
          <w:szCs w:val="18"/>
        </w:rPr>
        <w:t>81</w:t>
      </w:r>
      <w:r w:rsidR="005B344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</w:t>
      </w:r>
      <w:r w:rsidR="005D5418">
        <w:rPr>
          <w:rFonts w:ascii="Verdana" w:hAnsi="Verdana"/>
          <w:bCs/>
          <w:color w:val="000000"/>
          <w:sz w:val="18"/>
          <w:szCs w:val="18"/>
        </w:rPr>
        <w:br/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6629ECF0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3D7FEF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D7FEF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05395439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2000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039CEBEE" w14:textId="47C3C9D9" w:rsidR="0043123E" w:rsidRDefault="009B2250" w:rsidP="00DD6230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D97859"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 </w:t>
      </w:r>
    </w:p>
    <w:p w14:paraId="73C30694" w14:textId="77777777" w:rsidR="00DD6230" w:rsidRDefault="00DD6230" w:rsidP="00DD6230">
      <w:pPr>
        <w:pStyle w:val="NormalnyWeb"/>
        <w:shd w:val="clear" w:color="auto" w:fill="FFFFFF"/>
        <w:spacing w:before="0" w:beforeAutospacing="0" w:after="0" w:afterAutospacing="0"/>
        <w:ind w:left="5103" w:firstLine="561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Zastępca Wójt Gminy Ostrowite</w:t>
      </w:r>
    </w:p>
    <w:p w14:paraId="1BE05A9F" w14:textId="77777777" w:rsidR="00DD6230" w:rsidRDefault="00DD6230" w:rsidP="00DD6230">
      <w:pPr>
        <w:ind w:left="4956" w:firstLine="708"/>
        <w:rPr>
          <w:rFonts w:ascii="Verdana" w:hAnsi="Verdana"/>
          <w:b/>
          <w:color w:val="000000"/>
          <w:sz w:val="18"/>
          <w:szCs w:val="18"/>
        </w:rPr>
      </w:pPr>
    </w:p>
    <w:p w14:paraId="09014D2C" w14:textId="77777777" w:rsidR="00DD6230" w:rsidRDefault="00DD6230" w:rsidP="00DD6230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/-/ Małgorzata Wesołowska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3EE75C1D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2. Tablica ogłoszeń sołectw</w:t>
      </w:r>
      <w:r w:rsidR="00A50B21">
        <w:t>a</w:t>
      </w:r>
      <w:r w:rsidR="009A2DCE">
        <w:t xml:space="preserve">: Giewartów Holendry i Sienno 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354A6"/>
    <w:rsid w:val="00267D2C"/>
    <w:rsid w:val="002A486C"/>
    <w:rsid w:val="00321844"/>
    <w:rsid w:val="00372523"/>
    <w:rsid w:val="00377056"/>
    <w:rsid w:val="00386CC1"/>
    <w:rsid w:val="00396A6A"/>
    <w:rsid w:val="003B68C0"/>
    <w:rsid w:val="003C6881"/>
    <w:rsid w:val="003D7FEF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750F6"/>
    <w:rsid w:val="00596DFC"/>
    <w:rsid w:val="005B2D23"/>
    <w:rsid w:val="005B3441"/>
    <w:rsid w:val="005D225C"/>
    <w:rsid w:val="005D5418"/>
    <w:rsid w:val="005D63A6"/>
    <w:rsid w:val="005F7AE3"/>
    <w:rsid w:val="00603EC2"/>
    <w:rsid w:val="00624BF6"/>
    <w:rsid w:val="006B1776"/>
    <w:rsid w:val="006B1D7C"/>
    <w:rsid w:val="006E079A"/>
    <w:rsid w:val="00720D0A"/>
    <w:rsid w:val="00731541"/>
    <w:rsid w:val="00741BEB"/>
    <w:rsid w:val="007C248F"/>
    <w:rsid w:val="007F34F1"/>
    <w:rsid w:val="00807252"/>
    <w:rsid w:val="00820C58"/>
    <w:rsid w:val="00827434"/>
    <w:rsid w:val="0082785C"/>
    <w:rsid w:val="00862D7A"/>
    <w:rsid w:val="0087267F"/>
    <w:rsid w:val="008877FF"/>
    <w:rsid w:val="008B4BB0"/>
    <w:rsid w:val="008E07E3"/>
    <w:rsid w:val="008E6212"/>
    <w:rsid w:val="008E6676"/>
    <w:rsid w:val="00921E25"/>
    <w:rsid w:val="0092471E"/>
    <w:rsid w:val="00974B8A"/>
    <w:rsid w:val="009767B9"/>
    <w:rsid w:val="00992975"/>
    <w:rsid w:val="009A2DCE"/>
    <w:rsid w:val="009A3778"/>
    <w:rsid w:val="009A3BC7"/>
    <w:rsid w:val="009A7130"/>
    <w:rsid w:val="009B2250"/>
    <w:rsid w:val="009D55F2"/>
    <w:rsid w:val="009D60D2"/>
    <w:rsid w:val="00A50B21"/>
    <w:rsid w:val="00A8335E"/>
    <w:rsid w:val="00A92FD7"/>
    <w:rsid w:val="00B30DC5"/>
    <w:rsid w:val="00B409F2"/>
    <w:rsid w:val="00B64589"/>
    <w:rsid w:val="00B763E1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D11CAB"/>
    <w:rsid w:val="00D1502D"/>
    <w:rsid w:val="00D549C8"/>
    <w:rsid w:val="00D64D21"/>
    <w:rsid w:val="00D97859"/>
    <w:rsid w:val="00DB7E3E"/>
    <w:rsid w:val="00DD6230"/>
    <w:rsid w:val="00DE24A8"/>
    <w:rsid w:val="00E40EC0"/>
    <w:rsid w:val="00E53513"/>
    <w:rsid w:val="00E84EAA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96</cp:revision>
  <cp:lastPrinted>2023-04-28T09:51:00Z</cp:lastPrinted>
  <dcterms:created xsi:type="dcterms:W3CDTF">2020-04-06T12:53:00Z</dcterms:created>
  <dcterms:modified xsi:type="dcterms:W3CDTF">2023-04-28T09:51:00Z</dcterms:modified>
</cp:coreProperties>
</file>