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EE66" w14:textId="77777777" w:rsidR="005D528A" w:rsidRPr="00527C26" w:rsidRDefault="00417716" w:rsidP="00973D20">
      <w:pPr>
        <w:spacing w:line="276" w:lineRule="auto"/>
        <w:ind w:right="-29"/>
        <w:jc w:val="center"/>
        <w:rPr>
          <w:b/>
          <w:sz w:val="22"/>
          <w:szCs w:val="22"/>
        </w:rPr>
      </w:pPr>
      <w:bookmarkStart w:id="0" w:name="_GoBack"/>
      <w:bookmarkEnd w:id="0"/>
      <w:r>
        <w:rPr>
          <w:b/>
          <w:sz w:val="22"/>
          <w:szCs w:val="22"/>
        </w:rPr>
        <w:t xml:space="preserve"> </w:t>
      </w:r>
    </w:p>
    <w:p w14:paraId="324A60C6" w14:textId="77777777"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5261DD">
        <w:rPr>
          <w:b/>
          <w:sz w:val="22"/>
          <w:szCs w:val="22"/>
        </w:rPr>
        <w:t>5</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14:paraId="6A6F5BBA" w14:textId="77777777" w:rsidR="000C7821" w:rsidRDefault="000C7821" w:rsidP="00973D20">
      <w:pPr>
        <w:spacing w:line="276" w:lineRule="auto"/>
        <w:ind w:left="-300" w:right="-29"/>
        <w:jc w:val="both"/>
        <w:rPr>
          <w:sz w:val="22"/>
          <w:szCs w:val="22"/>
        </w:rPr>
      </w:pPr>
    </w:p>
    <w:p w14:paraId="4D1EE512"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3546B450" w14:textId="77777777" w:rsidR="000C7821" w:rsidRDefault="000C7821" w:rsidP="00973D20">
      <w:pPr>
        <w:spacing w:line="276" w:lineRule="auto"/>
        <w:ind w:left="-300" w:right="-29"/>
        <w:jc w:val="both"/>
        <w:rPr>
          <w:b/>
          <w:sz w:val="22"/>
          <w:szCs w:val="22"/>
        </w:rPr>
      </w:pPr>
      <w:r>
        <w:rPr>
          <w:b/>
          <w:sz w:val="22"/>
          <w:szCs w:val="22"/>
        </w:rPr>
        <w:t xml:space="preserve">                         Ul. Lipowa 2</w:t>
      </w:r>
    </w:p>
    <w:p w14:paraId="7480338E"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7546CE43" w14:textId="77777777" w:rsidR="006732B6" w:rsidRPr="00527C26" w:rsidRDefault="006732B6" w:rsidP="00973D20">
      <w:pPr>
        <w:spacing w:line="276" w:lineRule="auto"/>
        <w:ind w:left="-600" w:right="-629"/>
        <w:jc w:val="center"/>
        <w:rPr>
          <w:b/>
          <w:sz w:val="22"/>
          <w:szCs w:val="22"/>
        </w:rPr>
      </w:pPr>
    </w:p>
    <w:p w14:paraId="3863CDF6" w14:textId="77777777" w:rsidR="006732B6" w:rsidRPr="00527C26" w:rsidRDefault="006732B6" w:rsidP="00973D20">
      <w:pPr>
        <w:spacing w:line="276" w:lineRule="auto"/>
        <w:ind w:left="-600" w:right="-629"/>
        <w:jc w:val="center"/>
        <w:rPr>
          <w:b/>
          <w:sz w:val="22"/>
          <w:szCs w:val="22"/>
        </w:rPr>
      </w:pPr>
    </w:p>
    <w:p w14:paraId="67E12650" w14:textId="77777777" w:rsidR="006732B6" w:rsidRPr="00527C26" w:rsidRDefault="006732B6" w:rsidP="00973D20">
      <w:pPr>
        <w:spacing w:line="276" w:lineRule="auto"/>
        <w:ind w:left="-600" w:right="-629"/>
        <w:rPr>
          <w:b/>
          <w:sz w:val="22"/>
          <w:szCs w:val="22"/>
        </w:rPr>
      </w:pPr>
    </w:p>
    <w:p w14:paraId="4387C3FF" w14:textId="77777777" w:rsidR="007372B7" w:rsidRPr="00BF609F" w:rsidRDefault="007372B7" w:rsidP="00973D20">
      <w:pPr>
        <w:spacing w:line="276" w:lineRule="auto"/>
        <w:ind w:left="-600" w:right="-629"/>
        <w:rPr>
          <w:b/>
          <w:sz w:val="32"/>
          <w:szCs w:val="32"/>
        </w:rPr>
      </w:pPr>
    </w:p>
    <w:p w14:paraId="4A76EDEB"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F9239DF"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37C2F043" w14:textId="77777777" w:rsidR="006732B6" w:rsidRPr="00BF609F" w:rsidRDefault="006732B6" w:rsidP="00973D20">
      <w:pPr>
        <w:spacing w:line="276" w:lineRule="auto"/>
        <w:ind w:right="-629"/>
        <w:rPr>
          <w:sz w:val="24"/>
          <w:szCs w:val="24"/>
        </w:rPr>
      </w:pPr>
    </w:p>
    <w:p w14:paraId="4C88026C" w14:textId="77777777" w:rsidR="006732B6" w:rsidRPr="00527C26" w:rsidRDefault="006732B6" w:rsidP="00973D20">
      <w:pPr>
        <w:spacing w:line="276" w:lineRule="auto"/>
        <w:ind w:left="-600" w:right="-629"/>
        <w:jc w:val="center"/>
        <w:rPr>
          <w:sz w:val="22"/>
          <w:szCs w:val="22"/>
        </w:rPr>
      </w:pPr>
    </w:p>
    <w:p w14:paraId="18D1B909" w14:textId="77777777" w:rsidR="005B0014" w:rsidRPr="00BF609F" w:rsidRDefault="006732B6" w:rsidP="00973D20">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ie zamówienia publicznego prowadzonym w trybie przetargu nieograniczonego na</w:t>
      </w:r>
      <w:r w:rsidR="00EC34DB" w:rsidRPr="00BF609F">
        <w:rPr>
          <w:sz w:val="24"/>
          <w:szCs w:val="24"/>
        </w:rPr>
        <w:t xml:space="preserve"> </w:t>
      </w:r>
      <w:r w:rsidR="00F00201">
        <w:rPr>
          <w:sz w:val="24"/>
          <w:szCs w:val="24"/>
        </w:rPr>
        <w:t>wykonanie zadania pn.</w:t>
      </w:r>
      <w:r w:rsidR="00185D40">
        <w:rPr>
          <w:sz w:val="24"/>
          <w:szCs w:val="24"/>
        </w:rPr>
        <w:t>:</w:t>
      </w:r>
    </w:p>
    <w:p w14:paraId="40B452E7" w14:textId="77777777" w:rsidR="005430E9" w:rsidRPr="005261DD" w:rsidRDefault="005430E9" w:rsidP="005430E9">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60DD5071" w14:textId="77777777" w:rsidR="001D7627" w:rsidRPr="006C3730" w:rsidRDefault="001D7627" w:rsidP="00973D20">
      <w:pPr>
        <w:spacing w:before="60" w:after="60" w:line="276" w:lineRule="auto"/>
        <w:jc w:val="center"/>
        <w:rPr>
          <w:sz w:val="24"/>
          <w:szCs w:val="24"/>
          <w:u w:val="single"/>
        </w:rPr>
      </w:pPr>
    </w:p>
    <w:p w14:paraId="2563E7CD" w14:textId="77777777" w:rsidR="00012821" w:rsidRPr="00BF609F" w:rsidRDefault="00012821" w:rsidP="00012821">
      <w:pPr>
        <w:spacing w:line="276" w:lineRule="auto"/>
        <w:ind w:left="-600" w:right="-629"/>
        <w:jc w:val="both"/>
        <w:rPr>
          <w:b/>
          <w:i/>
          <w:sz w:val="24"/>
          <w:szCs w:val="24"/>
        </w:rPr>
      </w:pPr>
    </w:p>
    <w:p w14:paraId="04C07AC5"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67327C21" w14:textId="77777777" w:rsidR="001D7627" w:rsidRPr="00BF609F" w:rsidRDefault="001D7627" w:rsidP="00973D20">
      <w:pPr>
        <w:spacing w:line="276" w:lineRule="auto"/>
        <w:ind w:left="-600" w:right="-629" w:firstLine="316"/>
        <w:jc w:val="center"/>
        <w:rPr>
          <w:sz w:val="24"/>
          <w:szCs w:val="24"/>
        </w:rPr>
      </w:pPr>
    </w:p>
    <w:p w14:paraId="16D0F068" w14:textId="77777777" w:rsidR="005D528A" w:rsidRDefault="005D528A" w:rsidP="00973D20">
      <w:pPr>
        <w:spacing w:line="276" w:lineRule="auto"/>
        <w:ind w:right="-28"/>
        <w:rPr>
          <w:sz w:val="24"/>
          <w:szCs w:val="24"/>
        </w:rPr>
      </w:pPr>
    </w:p>
    <w:p w14:paraId="68A38744" w14:textId="77777777" w:rsidR="00FC35E1" w:rsidRPr="00BF609F" w:rsidRDefault="00FC35E1" w:rsidP="00973D20">
      <w:pPr>
        <w:spacing w:line="276" w:lineRule="auto"/>
        <w:ind w:right="-28"/>
        <w:rPr>
          <w:sz w:val="24"/>
          <w:szCs w:val="24"/>
        </w:rPr>
      </w:pPr>
    </w:p>
    <w:p w14:paraId="64893276" w14:textId="77777777" w:rsidR="00BE3F34" w:rsidRDefault="00BE3F34" w:rsidP="00973D20">
      <w:pPr>
        <w:spacing w:line="276" w:lineRule="auto"/>
        <w:ind w:right="-28"/>
        <w:rPr>
          <w:sz w:val="22"/>
          <w:szCs w:val="22"/>
        </w:rPr>
      </w:pPr>
    </w:p>
    <w:p w14:paraId="7E61D53F" w14:textId="77777777" w:rsidR="000650BA" w:rsidRDefault="000650BA" w:rsidP="00973D20">
      <w:pPr>
        <w:spacing w:line="276" w:lineRule="auto"/>
        <w:ind w:right="-28"/>
        <w:rPr>
          <w:sz w:val="22"/>
          <w:szCs w:val="22"/>
        </w:rPr>
      </w:pPr>
    </w:p>
    <w:p w14:paraId="0A3EBFCF" w14:textId="77777777" w:rsidR="00717B29" w:rsidRDefault="00717B29" w:rsidP="00973D20">
      <w:pPr>
        <w:spacing w:line="276" w:lineRule="auto"/>
        <w:ind w:right="-28"/>
        <w:rPr>
          <w:sz w:val="22"/>
          <w:szCs w:val="22"/>
        </w:rPr>
      </w:pPr>
    </w:p>
    <w:p w14:paraId="24512DA9" w14:textId="77777777" w:rsidR="00717B29" w:rsidRDefault="00717B29" w:rsidP="00973D20">
      <w:pPr>
        <w:spacing w:line="276" w:lineRule="auto"/>
        <w:ind w:right="-28"/>
        <w:rPr>
          <w:sz w:val="22"/>
          <w:szCs w:val="22"/>
        </w:rPr>
      </w:pPr>
    </w:p>
    <w:p w14:paraId="59516E7B" w14:textId="77777777" w:rsidR="00717B29" w:rsidRDefault="00717B29" w:rsidP="00973D20">
      <w:pPr>
        <w:spacing w:line="276" w:lineRule="auto"/>
        <w:ind w:right="-28"/>
        <w:rPr>
          <w:sz w:val="22"/>
          <w:szCs w:val="22"/>
        </w:rPr>
      </w:pPr>
    </w:p>
    <w:p w14:paraId="24084678" w14:textId="77777777" w:rsidR="00717B29" w:rsidRDefault="00717B29" w:rsidP="00973D20">
      <w:pPr>
        <w:spacing w:line="276" w:lineRule="auto"/>
        <w:ind w:right="-28"/>
        <w:rPr>
          <w:sz w:val="22"/>
          <w:szCs w:val="22"/>
        </w:rPr>
      </w:pPr>
    </w:p>
    <w:p w14:paraId="6C841EA4" w14:textId="77777777" w:rsidR="00717B29" w:rsidRDefault="00717B29" w:rsidP="00686004">
      <w:pPr>
        <w:spacing w:after="240" w:line="276" w:lineRule="auto"/>
        <w:ind w:left="5528" w:firstLine="272"/>
        <w:jc w:val="both"/>
        <w:rPr>
          <w:sz w:val="22"/>
          <w:szCs w:val="22"/>
        </w:rPr>
      </w:pPr>
    </w:p>
    <w:p w14:paraId="23986A7F" w14:textId="77777777" w:rsidR="00686004" w:rsidRPr="0072010E" w:rsidRDefault="00211AA9" w:rsidP="00686004">
      <w:pPr>
        <w:ind w:left="5670"/>
        <w:jc w:val="center"/>
        <w:rPr>
          <w:i/>
          <w:sz w:val="18"/>
        </w:rPr>
      </w:pPr>
      <w:r>
        <w:rPr>
          <w:sz w:val="18"/>
        </w:rPr>
        <w:t>Wójt Gminy Ostrowite</w:t>
      </w:r>
    </w:p>
    <w:p w14:paraId="293A59CA" w14:textId="48FE547B" w:rsidR="00646835" w:rsidRDefault="007C6CD5" w:rsidP="00973D20">
      <w:pPr>
        <w:spacing w:line="276" w:lineRule="auto"/>
        <w:ind w:left="5800"/>
        <w:rPr>
          <w:i/>
          <w:sz w:val="22"/>
          <w:szCs w:val="22"/>
        </w:rPr>
      </w:pPr>
      <w:r>
        <w:rPr>
          <w:spacing w:val="10"/>
          <w:sz w:val="18"/>
        </w:rPr>
        <w:t xml:space="preserve">    </w:t>
      </w:r>
      <w:r w:rsidR="00EB3B48">
        <w:rPr>
          <w:spacing w:val="10"/>
          <w:sz w:val="18"/>
        </w:rPr>
        <w:t>/-/</w:t>
      </w:r>
      <w:r>
        <w:rPr>
          <w:spacing w:val="10"/>
          <w:sz w:val="18"/>
        </w:rPr>
        <w:t xml:space="preserve"> mgr Mateusz  Wojciechowski</w:t>
      </w:r>
    </w:p>
    <w:p w14:paraId="3E935115" w14:textId="77777777" w:rsidR="00185D40" w:rsidRDefault="00185D40" w:rsidP="00973D20">
      <w:pPr>
        <w:spacing w:line="276" w:lineRule="auto"/>
        <w:ind w:left="5800"/>
        <w:rPr>
          <w:i/>
          <w:sz w:val="22"/>
          <w:szCs w:val="22"/>
        </w:rPr>
      </w:pPr>
    </w:p>
    <w:p w14:paraId="349A5D09" w14:textId="77777777" w:rsidR="00F00201" w:rsidRDefault="00F00201" w:rsidP="00973D20">
      <w:pPr>
        <w:spacing w:line="276" w:lineRule="auto"/>
        <w:ind w:left="5800"/>
        <w:rPr>
          <w:i/>
          <w:sz w:val="22"/>
          <w:szCs w:val="22"/>
        </w:rPr>
      </w:pPr>
    </w:p>
    <w:p w14:paraId="20EFE3E9" w14:textId="77777777" w:rsidR="00F00201" w:rsidRDefault="00F00201" w:rsidP="00686004">
      <w:pPr>
        <w:spacing w:line="276" w:lineRule="auto"/>
        <w:rPr>
          <w:i/>
          <w:sz w:val="22"/>
          <w:szCs w:val="22"/>
        </w:rPr>
      </w:pPr>
    </w:p>
    <w:p w14:paraId="2E07199E" w14:textId="77777777" w:rsidR="00966C43" w:rsidRPr="00527C26" w:rsidRDefault="00966C43" w:rsidP="00973D20">
      <w:pPr>
        <w:spacing w:line="276" w:lineRule="auto"/>
        <w:ind w:left="5800"/>
        <w:rPr>
          <w:i/>
          <w:sz w:val="22"/>
          <w:szCs w:val="22"/>
        </w:rPr>
      </w:pPr>
    </w:p>
    <w:p w14:paraId="616E902C" w14:textId="77777777" w:rsidR="004C1F70" w:rsidRPr="00527C26" w:rsidRDefault="005D528A" w:rsidP="00973D20">
      <w:pPr>
        <w:spacing w:line="276" w:lineRule="auto"/>
        <w:ind w:right="-28"/>
        <w:rPr>
          <w:sz w:val="22"/>
          <w:szCs w:val="22"/>
        </w:rPr>
      </w:pPr>
      <w:r w:rsidRPr="00527C26">
        <w:rPr>
          <w:sz w:val="22"/>
          <w:szCs w:val="22"/>
        </w:rPr>
        <w:t xml:space="preserve">      </w:t>
      </w:r>
    </w:p>
    <w:p w14:paraId="699DD6A7" w14:textId="77777777" w:rsidR="00211AA9" w:rsidRPr="00ED4A28"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5430E9">
        <w:rPr>
          <w:sz w:val="22"/>
          <w:szCs w:val="22"/>
        </w:rPr>
        <w:t>15</w:t>
      </w:r>
      <w:r w:rsidR="00012821">
        <w:rPr>
          <w:sz w:val="22"/>
          <w:szCs w:val="22"/>
        </w:rPr>
        <w:t>.05</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5F76F517" w14:textId="77777777" w:rsidTr="00CD6BC4">
        <w:trPr>
          <w:trHeight w:val="83"/>
        </w:trPr>
        <w:tc>
          <w:tcPr>
            <w:tcW w:w="4183" w:type="dxa"/>
            <w:shd w:val="pct12" w:color="auto" w:fill="auto"/>
            <w:vAlign w:val="center"/>
          </w:tcPr>
          <w:p w14:paraId="6740A95F"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14:paraId="36AE8026"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71A5518A"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6E360155"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28DE10CB"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6A36F969"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5A0B1DCA"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782B6C1"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6CAA0B4A"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527FF56A"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11F6D421"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14:paraId="4534A9B0" w14:textId="77777777"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5430E9">
        <w:rPr>
          <w:b/>
          <w:color w:val="000000" w:themeColor="text1"/>
          <w:sz w:val="22"/>
          <w:szCs w:val="22"/>
          <w:lang w:val="de-DE"/>
        </w:rPr>
        <w:t>5</w:t>
      </w:r>
      <w:r w:rsidRPr="003F10D4">
        <w:rPr>
          <w:b/>
          <w:color w:val="000000" w:themeColor="text1"/>
          <w:sz w:val="22"/>
          <w:szCs w:val="22"/>
          <w:lang w:val="de-DE"/>
        </w:rPr>
        <w:t>.2019.PN</w:t>
      </w:r>
    </w:p>
    <w:p w14:paraId="105EAB84" w14:textId="77777777" w:rsidR="00CD6BC4" w:rsidRPr="003F10D4" w:rsidRDefault="00CD6BC4" w:rsidP="00C055CC">
      <w:pPr>
        <w:spacing w:after="120"/>
        <w:ind w:left="561" w:hanging="561"/>
        <w:jc w:val="both"/>
        <w:rPr>
          <w:b/>
          <w:color w:val="000000" w:themeColor="text1"/>
          <w:sz w:val="22"/>
          <w:szCs w:val="22"/>
          <w:lang w:val="de-DE"/>
        </w:rPr>
      </w:pPr>
    </w:p>
    <w:p w14:paraId="1AE6B3FB"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1F937389"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 xml:space="preserve">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76C40FF4"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5AA504E4"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14:paraId="07B98569"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733FB3CE" w14:textId="77777777" w:rsidR="003F10D4" w:rsidRPr="003F10D4" w:rsidRDefault="003F10D4" w:rsidP="003F10D4">
      <w:pPr>
        <w:autoSpaceDE w:val="0"/>
        <w:autoSpaceDN w:val="0"/>
        <w:adjustRightInd w:val="0"/>
        <w:ind w:left="792"/>
        <w:jc w:val="both"/>
        <w:rPr>
          <w:b/>
          <w:bCs/>
          <w:sz w:val="22"/>
          <w:szCs w:val="22"/>
        </w:rPr>
      </w:pPr>
    </w:p>
    <w:p w14:paraId="6DE1DB8C" w14:textId="77777777" w:rsidR="0033315C" w:rsidRPr="0033315C" w:rsidRDefault="0033315C" w:rsidP="0033315C">
      <w:pPr>
        <w:autoSpaceDE w:val="0"/>
        <w:autoSpaceDN w:val="0"/>
        <w:adjustRightInd w:val="0"/>
        <w:jc w:val="both"/>
        <w:rPr>
          <w:sz w:val="24"/>
          <w:szCs w:val="24"/>
        </w:rPr>
      </w:pPr>
    </w:p>
    <w:p w14:paraId="0CB0717D"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67FE83FA" w14:textId="77777777" w:rsidR="0033315C" w:rsidRPr="0033315C" w:rsidRDefault="0033315C" w:rsidP="0033315C">
      <w:pPr>
        <w:autoSpaceDE w:val="0"/>
        <w:autoSpaceDN w:val="0"/>
        <w:adjustRightInd w:val="0"/>
        <w:ind w:left="360"/>
        <w:rPr>
          <w:b/>
          <w:sz w:val="24"/>
        </w:rPr>
      </w:pPr>
    </w:p>
    <w:p w14:paraId="2A19F72C"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14:paraId="412C154C"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5339D4E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AAA3DF"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14:paraId="695D940D" w14:textId="77777777" w:rsidR="0033315C" w:rsidRPr="003F10D4" w:rsidRDefault="0033315C" w:rsidP="0033315C">
      <w:pPr>
        <w:autoSpaceDE w:val="0"/>
        <w:autoSpaceDN w:val="0"/>
        <w:adjustRightInd w:val="0"/>
        <w:jc w:val="both"/>
        <w:rPr>
          <w:sz w:val="22"/>
          <w:szCs w:val="22"/>
        </w:rPr>
      </w:pPr>
    </w:p>
    <w:p w14:paraId="4605A23F" w14:textId="77777777" w:rsidR="0033315C" w:rsidRDefault="0033315C" w:rsidP="0033315C">
      <w:pPr>
        <w:autoSpaceDE w:val="0"/>
        <w:autoSpaceDN w:val="0"/>
        <w:adjustRightInd w:val="0"/>
        <w:jc w:val="both"/>
        <w:rPr>
          <w:sz w:val="22"/>
          <w:szCs w:val="22"/>
        </w:rPr>
      </w:pPr>
    </w:p>
    <w:p w14:paraId="612E1776" w14:textId="77777777" w:rsidR="0033315C" w:rsidRDefault="0033315C" w:rsidP="0033315C">
      <w:pPr>
        <w:autoSpaceDE w:val="0"/>
        <w:autoSpaceDN w:val="0"/>
        <w:adjustRightInd w:val="0"/>
        <w:jc w:val="both"/>
        <w:rPr>
          <w:sz w:val="24"/>
          <w:szCs w:val="24"/>
        </w:rPr>
      </w:pPr>
    </w:p>
    <w:p w14:paraId="4046FC22" w14:textId="77777777" w:rsidR="0033315C" w:rsidRDefault="0033315C" w:rsidP="00BB750E">
      <w:pPr>
        <w:pStyle w:val="Akapitzlist"/>
        <w:numPr>
          <w:ilvl w:val="1"/>
          <w:numId w:val="15"/>
        </w:numPr>
        <w:autoSpaceDE w:val="0"/>
        <w:autoSpaceDN w:val="0"/>
        <w:adjustRightInd w:val="0"/>
        <w:rPr>
          <w:b/>
          <w:sz w:val="24"/>
        </w:rPr>
      </w:pPr>
      <w:r w:rsidRPr="0033315C">
        <w:rPr>
          <w:b/>
          <w:sz w:val="24"/>
        </w:rPr>
        <w:t>OFERTY CZĘŚCIOWE, WARIANTOWE, RÓWNOWAŻNE</w:t>
      </w:r>
    </w:p>
    <w:p w14:paraId="7E437E43"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7E4FCF57"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5430E9">
        <w:rPr>
          <w:sz w:val="22"/>
          <w:szCs w:val="22"/>
        </w:rPr>
        <w:t xml:space="preserve">nie </w:t>
      </w:r>
      <w:r w:rsidRPr="003F10D4">
        <w:rPr>
          <w:sz w:val="22"/>
          <w:szCs w:val="22"/>
        </w:rPr>
        <w:t xml:space="preserve">dopuszcza składania ofert częściowych.  </w:t>
      </w:r>
    </w:p>
    <w:p w14:paraId="56D23850"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lastRenderedPageBreak/>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59C72AB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48BE2CD5"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2CAC15E"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776912C1"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15016DA0"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72D7622C"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4BDE2406"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2418E5B4"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6A30F6F7" w14:textId="77777777" w:rsidR="00EA7AC1" w:rsidRPr="00EA7AC1" w:rsidRDefault="00EA7AC1" w:rsidP="00EA7AC1">
      <w:pPr>
        <w:autoSpaceDE w:val="0"/>
        <w:autoSpaceDN w:val="0"/>
        <w:adjustRightInd w:val="0"/>
        <w:rPr>
          <w:rFonts w:ascii="Calibri" w:hAnsi="Calibri" w:cs="Calibri"/>
          <w:color w:val="000000"/>
          <w:sz w:val="24"/>
          <w:szCs w:val="24"/>
        </w:rPr>
      </w:pPr>
    </w:p>
    <w:p w14:paraId="737F53FE" w14:textId="77777777" w:rsidR="00EA7AC1" w:rsidRPr="00EA7AC1" w:rsidRDefault="00EA7AC1" w:rsidP="00EA7AC1">
      <w:pPr>
        <w:autoSpaceDE w:val="0"/>
        <w:autoSpaceDN w:val="0"/>
        <w:adjustRightInd w:val="0"/>
        <w:rPr>
          <w:rFonts w:ascii="Calibri" w:hAnsi="Calibri"/>
          <w:sz w:val="24"/>
          <w:szCs w:val="24"/>
        </w:rPr>
      </w:pPr>
    </w:p>
    <w:p w14:paraId="76C6378C"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2D4DF4DD" w14:textId="77777777" w:rsidR="00EA7AC1" w:rsidRPr="00EA7AC1" w:rsidRDefault="00EA7AC1" w:rsidP="00EA7AC1">
      <w:pPr>
        <w:pStyle w:val="Akapitzlist"/>
        <w:autoSpaceDE w:val="0"/>
        <w:autoSpaceDN w:val="0"/>
        <w:adjustRightInd w:val="0"/>
        <w:ind w:left="792"/>
        <w:rPr>
          <w:sz w:val="24"/>
        </w:rPr>
      </w:pPr>
    </w:p>
    <w:p w14:paraId="22B797A1" w14:textId="77777777"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B73F62">
        <w:rPr>
          <w:b/>
          <w:bCs/>
          <w:sz w:val="24"/>
          <w:szCs w:val="24"/>
        </w:rPr>
        <w:t>5</w:t>
      </w:r>
      <w:r>
        <w:rPr>
          <w:b/>
          <w:bCs/>
          <w:sz w:val="24"/>
          <w:szCs w:val="24"/>
        </w:rPr>
        <w:t>.2019.PN</w:t>
      </w:r>
      <w:r w:rsidRPr="00EA7AC1">
        <w:rPr>
          <w:sz w:val="24"/>
          <w:szCs w:val="24"/>
        </w:rPr>
        <w:t xml:space="preserve">). </w:t>
      </w:r>
    </w:p>
    <w:p w14:paraId="7840D10E"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dokumentów potwierdzających spełnianie przez oferowany przedmiot zamówienia wymagań określonych przez Zamawiającego, a także zmiany lub wycofania oferty. </w:t>
      </w:r>
    </w:p>
    <w:p w14:paraId="69A0F08F"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5E397C22"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5E5C0A8D"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lastRenderedPageBreak/>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0C0DBA23"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05AA8E4F"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7B222C03"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8FF5B95"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276963EF"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112B8485" w14:textId="77777777" w:rsidR="00EA7AC1" w:rsidRPr="00EA7AC1" w:rsidRDefault="00EA7AC1" w:rsidP="00EA7AC1">
      <w:pPr>
        <w:autoSpaceDE w:val="0"/>
        <w:autoSpaceDN w:val="0"/>
        <w:adjustRightInd w:val="0"/>
        <w:ind w:left="709"/>
        <w:rPr>
          <w:sz w:val="24"/>
          <w:szCs w:val="24"/>
        </w:rPr>
      </w:pPr>
    </w:p>
    <w:p w14:paraId="4D879ABD"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664815E1" w14:textId="77777777" w:rsidR="00EA7AC1" w:rsidRPr="00EA7AC1" w:rsidRDefault="00EA7AC1" w:rsidP="00EA7AC1">
      <w:pPr>
        <w:pStyle w:val="Akapitzlist"/>
        <w:autoSpaceDE w:val="0"/>
        <w:autoSpaceDN w:val="0"/>
        <w:adjustRightInd w:val="0"/>
        <w:ind w:left="792"/>
        <w:rPr>
          <w:sz w:val="24"/>
        </w:rPr>
      </w:pPr>
    </w:p>
    <w:p w14:paraId="767C550B" w14:textId="77777777" w:rsidR="00EA7AC1" w:rsidRDefault="00EA7AC1" w:rsidP="00EA7AC1">
      <w:pPr>
        <w:autoSpaceDE w:val="0"/>
        <w:autoSpaceDN w:val="0"/>
        <w:adjustRightInd w:val="0"/>
        <w:ind w:left="709"/>
        <w:rPr>
          <w:sz w:val="24"/>
          <w:szCs w:val="24"/>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godziny pracy: 07:15 - 15:15</w:t>
      </w:r>
      <w:r w:rsidRPr="00EA7AC1">
        <w:rPr>
          <w:sz w:val="24"/>
          <w:szCs w:val="24"/>
        </w:rPr>
        <w:t xml:space="preserve">. </w:t>
      </w:r>
    </w:p>
    <w:p w14:paraId="1AD76DF3" w14:textId="77777777" w:rsidR="003C6433" w:rsidRPr="00EA7AC1" w:rsidRDefault="003C6433" w:rsidP="00EA7AC1">
      <w:pPr>
        <w:autoSpaceDE w:val="0"/>
        <w:autoSpaceDN w:val="0"/>
        <w:adjustRightInd w:val="0"/>
        <w:ind w:left="709"/>
        <w:rPr>
          <w:sz w:val="24"/>
          <w:szCs w:val="24"/>
        </w:rPr>
      </w:pPr>
    </w:p>
    <w:p w14:paraId="55A1CCEE" w14:textId="77777777" w:rsidR="00EA7AC1" w:rsidRPr="00F067FF" w:rsidRDefault="00EA7AC1" w:rsidP="00F067FF">
      <w:pPr>
        <w:pStyle w:val="Akapitzlist"/>
        <w:numPr>
          <w:ilvl w:val="1"/>
          <w:numId w:val="15"/>
        </w:numPr>
        <w:autoSpaceDE w:val="0"/>
        <w:autoSpaceDN w:val="0"/>
        <w:adjustRightInd w:val="0"/>
        <w:rPr>
          <w:sz w:val="24"/>
        </w:rPr>
      </w:pPr>
      <w:r w:rsidRPr="00F067FF">
        <w:rPr>
          <w:b/>
          <w:bCs/>
          <w:sz w:val="24"/>
        </w:rPr>
        <w:t xml:space="preserve">ZAMÓWIENIA, O KTÓRYCH MOWA W ART. 67 UST. 1 PKT 6 </w:t>
      </w:r>
    </w:p>
    <w:p w14:paraId="3B3FB581" w14:textId="77777777" w:rsidR="00EA7AC1" w:rsidRPr="00EA7AC1" w:rsidRDefault="00EA7AC1" w:rsidP="00EA7AC1">
      <w:pPr>
        <w:autoSpaceDE w:val="0"/>
        <w:autoSpaceDN w:val="0"/>
        <w:adjustRightInd w:val="0"/>
        <w:rPr>
          <w:sz w:val="24"/>
          <w:szCs w:val="24"/>
        </w:rPr>
      </w:pPr>
    </w:p>
    <w:p w14:paraId="1622F70C"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566C5163" w14:textId="77777777" w:rsidR="00515529" w:rsidRPr="00515529" w:rsidRDefault="00515529" w:rsidP="00EA7AC1">
      <w:pPr>
        <w:autoSpaceDE w:val="0"/>
        <w:autoSpaceDN w:val="0"/>
        <w:adjustRightInd w:val="0"/>
        <w:ind w:left="709"/>
        <w:rPr>
          <w:sz w:val="22"/>
          <w:szCs w:val="22"/>
        </w:rPr>
      </w:pPr>
    </w:p>
    <w:p w14:paraId="147B2E7D" w14:textId="77777777" w:rsidR="00EA7AC1" w:rsidRPr="00F067FF" w:rsidRDefault="00EA7AC1" w:rsidP="00F067FF">
      <w:pPr>
        <w:pStyle w:val="Akapitzlist"/>
        <w:numPr>
          <w:ilvl w:val="1"/>
          <w:numId w:val="15"/>
        </w:numPr>
        <w:autoSpaceDE w:val="0"/>
        <w:autoSpaceDN w:val="0"/>
        <w:adjustRightInd w:val="0"/>
        <w:rPr>
          <w:sz w:val="24"/>
        </w:rPr>
      </w:pPr>
      <w:r w:rsidRPr="00F067FF">
        <w:rPr>
          <w:b/>
          <w:bCs/>
          <w:sz w:val="24"/>
        </w:rPr>
        <w:t xml:space="preserve">WYKONAWCY WSPÓLNIE UBIEGAJĄCY SIĘ O ZAMÓWIENIE </w:t>
      </w:r>
    </w:p>
    <w:p w14:paraId="54B33DFC" w14:textId="77777777" w:rsidR="00EA7AC1" w:rsidRPr="00EA7AC1" w:rsidRDefault="00EA7AC1" w:rsidP="00EA7AC1">
      <w:pPr>
        <w:autoSpaceDE w:val="0"/>
        <w:autoSpaceDN w:val="0"/>
        <w:adjustRightInd w:val="0"/>
        <w:rPr>
          <w:sz w:val="24"/>
          <w:szCs w:val="24"/>
        </w:rPr>
      </w:pPr>
    </w:p>
    <w:p w14:paraId="7B5DDECF" w14:textId="77777777" w:rsidR="006C1CD1" w:rsidRDefault="00EA7AC1" w:rsidP="00F067FF">
      <w:pPr>
        <w:autoSpaceDE w:val="0"/>
        <w:autoSpaceDN w:val="0"/>
        <w:adjustRightInd w:val="0"/>
        <w:ind w:left="709"/>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5B39AB7A" w14:textId="77777777" w:rsidR="006C1CD1" w:rsidRPr="00F067FF" w:rsidRDefault="00507AF0" w:rsidP="00F067FF">
      <w:pPr>
        <w:pStyle w:val="Akapitzlist"/>
        <w:autoSpaceDE w:val="0"/>
        <w:autoSpaceDN w:val="0"/>
        <w:adjustRightInd w:val="0"/>
        <w:ind w:left="360"/>
        <w:rPr>
          <w:b/>
          <w:sz w:val="24"/>
        </w:rPr>
      </w:pPr>
      <w:r w:rsidRPr="00F067FF">
        <w:rPr>
          <w:b/>
          <w:sz w:val="24"/>
        </w:rPr>
        <w:t xml:space="preserve">1.9.PODWYKONAWSTWO  </w:t>
      </w:r>
      <w:r w:rsidR="006C1CD1" w:rsidRPr="00F067FF">
        <w:rPr>
          <w:b/>
          <w:sz w:val="24"/>
        </w:rPr>
        <w:br/>
      </w:r>
    </w:p>
    <w:p w14:paraId="4E743FF6" w14:textId="77777777" w:rsidR="006114E8" w:rsidRPr="00F067FF" w:rsidRDefault="00573B09" w:rsidP="00A6655D">
      <w:pPr>
        <w:pStyle w:val="Akapitzlist"/>
        <w:autoSpaceDE w:val="0"/>
        <w:autoSpaceDN w:val="0"/>
        <w:adjustRightInd w:val="0"/>
        <w:ind w:left="709" w:hanging="349"/>
        <w:jc w:val="left"/>
        <w:rPr>
          <w:sz w:val="24"/>
        </w:rPr>
      </w:pPr>
      <w:r w:rsidRPr="00F067FF">
        <w:rPr>
          <w:b/>
          <w:sz w:val="24"/>
        </w:rPr>
        <w:t>1.9.1</w:t>
      </w:r>
      <w:r w:rsidRPr="00F067FF">
        <w:rPr>
          <w:sz w:val="24"/>
        </w:rPr>
        <w:t xml:space="preserve"> Zamawiający wyraża zgodę na udział Podwykonawców w realizacji zamówienia . </w:t>
      </w:r>
      <w:r w:rsidR="006C1CD1" w:rsidRPr="00F067FF">
        <w:rPr>
          <w:sz w:val="24"/>
        </w:rPr>
        <w:t xml:space="preserve">    </w:t>
      </w:r>
      <w:r w:rsidR="006C1CD1" w:rsidRPr="00F067FF">
        <w:rPr>
          <w:sz w:val="24"/>
        </w:rPr>
        <w:br/>
      </w:r>
      <w:r w:rsidR="00846540" w:rsidRPr="00F067FF">
        <w:rPr>
          <w:sz w:val="24"/>
        </w:rPr>
        <w:t xml:space="preserve">     </w:t>
      </w:r>
      <w:r w:rsidR="006C1CD1" w:rsidRPr="00F067FF">
        <w:rPr>
          <w:sz w:val="24"/>
        </w:rPr>
        <w:t xml:space="preserve">     </w:t>
      </w:r>
      <w:r w:rsidRPr="00F067FF">
        <w:rPr>
          <w:sz w:val="24"/>
        </w:rPr>
        <w:t xml:space="preserve">Zaangażowanie Podwykonawców nie zmienia zobowiązań Wykonawcy wobec </w:t>
      </w:r>
      <w:r w:rsidR="006C1CD1" w:rsidRPr="00F067FF">
        <w:rPr>
          <w:sz w:val="24"/>
        </w:rPr>
        <w:br/>
        <w:t xml:space="preserve">     </w:t>
      </w:r>
      <w:r w:rsidR="00846540" w:rsidRPr="00F067FF">
        <w:rPr>
          <w:sz w:val="24"/>
        </w:rPr>
        <w:t xml:space="preserve">     </w:t>
      </w:r>
      <w:r w:rsidRPr="00F067FF">
        <w:rPr>
          <w:sz w:val="24"/>
        </w:rPr>
        <w:t xml:space="preserve">Zamawiającego za wykonanie przedmiotu zamówienia. Wykonawca będzie </w:t>
      </w:r>
      <w:r w:rsidR="006C1CD1" w:rsidRPr="00F067FF">
        <w:rPr>
          <w:sz w:val="24"/>
        </w:rPr>
        <w:br/>
        <w:t xml:space="preserve">     </w:t>
      </w:r>
      <w:r w:rsidR="00846540" w:rsidRPr="00F067FF">
        <w:rPr>
          <w:sz w:val="24"/>
        </w:rPr>
        <w:t xml:space="preserve">     </w:t>
      </w:r>
      <w:r w:rsidR="00676BAB" w:rsidRPr="00F067FF">
        <w:rPr>
          <w:sz w:val="24"/>
        </w:rPr>
        <w:t xml:space="preserve">odpowiedzialny za działania , uchybienia i zaniedbania Podwykonawców i ich </w:t>
      </w:r>
      <w:r w:rsidR="006C1CD1" w:rsidRPr="00F067FF">
        <w:rPr>
          <w:sz w:val="24"/>
        </w:rPr>
        <w:br/>
      </w:r>
      <w:r w:rsidR="00846540" w:rsidRPr="00F067FF">
        <w:rPr>
          <w:sz w:val="24"/>
        </w:rPr>
        <w:t xml:space="preserve">     </w:t>
      </w:r>
      <w:r w:rsidR="006C1CD1" w:rsidRPr="00F067FF">
        <w:rPr>
          <w:sz w:val="24"/>
        </w:rPr>
        <w:t xml:space="preserve">     </w:t>
      </w:r>
      <w:r w:rsidR="00676BAB" w:rsidRPr="00F067FF">
        <w:rPr>
          <w:sz w:val="24"/>
        </w:rPr>
        <w:t>pracowników w takim samym stopniu jakby były to działania lub zaniedbania jego</w:t>
      </w:r>
      <w:r w:rsidR="00846540" w:rsidRPr="00F067FF">
        <w:rPr>
          <w:sz w:val="24"/>
        </w:rPr>
        <w:t xml:space="preserve">    </w:t>
      </w:r>
      <w:r w:rsidR="00676BAB" w:rsidRPr="00F067FF">
        <w:rPr>
          <w:sz w:val="24"/>
        </w:rPr>
        <w:t xml:space="preserve">własnych pracowników. Zamawiający , działając na podstawie </w:t>
      </w:r>
      <w:r w:rsidR="006C1CD1" w:rsidRPr="00F067FF">
        <w:rPr>
          <w:sz w:val="24"/>
        </w:rPr>
        <w:t xml:space="preserve">art. </w:t>
      </w:r>
      <w:r w:rsidR="00676BAB" w:rsidRPr="00F067FF">
        <w:rPr>
          <w:sz w:val="24"/>
        </w:rPr>
        <w:t xml:space="preserve">36 b ist.1 i </w:t>
      </w:r>
      <w:r w:rsidR="00676BAB" w:rsidRPr="00F067FF">
        <w:rPr>
          <w:sz w:val="24"/>
        </w:rPr>
        <w:lastRenderedPageBreak/>
        <w:t xml:space="preserve">1a </w:t>
      </w:r>
      <w:proofErr w:type="spellStart"/>
      <w:r w:rsidR="00852DB5" w:rsidRPr="00F067FF">
        <w:rPr>
          <w:sz w:val="24"/>
        </w:rPr>
        <w:t>Pzp</w:t>
      </w:r>
      <w:proofErr w:type="spellEnd"/>
      <w:r w:rsidR="00852DB5" w:rsidRPr="00F067FF">
        <w:rPr>
          <w:sz w:val="24"/>
        </w:rPr>
        <w:t xml:space="preserve"> </w:t>
      </w:r>
      <w:r w:rsidR="00846540" w:rsidRPr="00F067FF">
        <w:rPr>
          <w:sz w:val="24"/>
        </w:rPr>
        <w:t xml:space="preserve"> </w:t>
      </w:r>
      <w:r w:rsidR="00852DB5" w:rsidRPr="00F067FF">
        <w:rPr>
          <w:sz w:val="24"/>
        </w:rPr>
        <w:t xml:space="preserve">żąda wskazania przez Wykonawcę w formularzu ofertowym części zamówienia, </w:t>
      </w:r>
      <w:r w:rsidR="00846540" w:rsidRPr="00F067FF">
        <w:rPr>
          <w:sz w:val="24"/>
        </w:rPr>
        <w:t xml:space="preserve">   </w:t>
      </w:r>
      <w:r w:rsidR="00852DB5" w:rsidRPr="00F067FF">
        <w:rPr>
          <w:sz w:val="24"/>
        </w:rPr>
        <w:t xml:space="preserve">których wykonanie zamierza powierzyć Podwykonawcom , podania nazw firm </w:t>
      </w:r>
      <w:r w:rsidR="00846540" w:rsidRPr="00F067FF">
        <w:rPr>
          <w:sz w:val="24"/>
        </w:rPr>
        <w:t xml:space="preserve"> </w:t>
      </w:r>
      <w:r w:rsidR="00852DB5" w:rsidRPr="00F067FF">
        <w:rPr>
          <w:sz w:val="24"/>
        </w:rPr>
        <w:t>podwykonawców , o ile są już znane.</w:t>
      </w:r>
      <w:r w:rsidR="00BA2BB1" w:rsidRPr="00F067FF">
        <w:rPr>
          <w:sz w:val="24"/>
        </w:rPr>
        <w:t xml:space="preserve"> W przypadku nie wskazania w ofercie części zamówienia , których wykonanie zamierza powierzyć Podwykonawcom</w:t>
      </w:r>
      <w:r w:rsidR="00A6655D">
        <w:rPr>
          <w:sz w:val="24"/>
        </w:rPr>
        <w:t>,</w:t>
      </w:r>
      <w:r w:rsidR="00BA2BB1" w:rsidRPr="00F067FF">
        <w:rPr>
          <w:sz w:val="24"/>
        </w:rPr>
        <w:t xml:space="preserve"> </w:t>
      </w:r>
      <w:r w:rsidR="00846540" w:rsidRPr="00F067FF">
        <w:rPr>
          <w:sz w:val="24"/>
        </w:rPr>
        <w:t xml:space="preserve"> Z</w:t>
      </w:r>
      <w:r w:rsidR="00BA2BB1" w:rsidRPr="00F067FF">
        <w:rPr>
          <w:sz w:val="24"/>
        </w:rPr>
        <w:t xml:space="preserve">amawiający </w:t>
      </w:r>
      <w:r w:rsidR="00846540" w:rsidRPr="00F067FF">
        <w:rPr>
          <w:sz w:val="24"/>
        </w:rPr>
        <w:t xml:space="preserve">  </w:t>
      </w:r>
      <w:r w:rsidR="00BA2BB1" w:rsidRPr="00F067FF">
        <w:rPr>
          <w:sz w:val="24"/>
        </w:rPr>
        <w:t xml:space="preserve">uzna , </w:t>
      </w:r>
      <w:r w:rsidR="00846540" w:rsidRPr="00F067FF">
        <w:rPr>
          <w:sz w:val="24"/>
        </w:rPr>
        <w:t>ż</w:t>
      </w:r>
      <w:r w:rsidR="00BA2BB1" w:rsidRPr="00F067FF">
        <w:rPr>
          <w:sz w:val="24"/>
        </w:rPr>
        <w:t xml:space="preserve">e Wykonawca </w:t>
      </w:r>
      <w:r w:rsidR="006C1CD1" w:rsidRPr="00F067FF">
        <w:rPr>
          <w:sz w:val="24"/>
        </w:rPr>
        <w:t xml:space="preserve"> </w:t>
      </w:r>
      <w:r w:rsidR="00BA2BB1" w:rsidRPr="00F067FF">
        <w:rPr>
          <w:sz w:val="24"/>
        </w:rPr>
        <w:t>deklaruje samodzielne wykonanie zamówienia</w:t>
      </w:r>
      <w:r w:rsidR="00A6655D">
        <w:rPr>
          <w:sz w:val="24"/>
        </w:rPr>
        <w:t>.</w:t>
      </w:r>
      <w:r w:rsidR="00BA2BB1" w:rsidRPr="00F067FF">
        <w:rPr>
          <w:sz w:val="24"/>
        </w:rPr>
        <w:t xml:space="preserve"> .</w:t>
      </w:r>
      <w:r w:rsidR="006114E8" w:rsidRPr="00F067FF">
        <w:rPr>
          <w:sz w:val="24"/>
        </w:rPr>
        <w:br/>
      </w:r>
      <w:r w:rsidR="00BA2BB1" w:rsidRPr="00F067FF">
        <w:rPr>
          <w:b/>
          <w:sz w:val="24"/>
        </w:rPr>
        <w:t>1.9.2.</w:t>
      </w:r>
      <w:r w:rsidR="00BA2BB1" w:rsidRPr="00F067FF">
        <w:rPr>
          <w:sz w:val="24"/>
        </w:rPr>
        <w:t xml:space="preserve"> Uregulowania związane z Podwykonawcami przedmiotu zamówienia zawarte są w</w:t>
      </w:r>
      <w:r w:rsidR="00567274" w:rsidRPr="00F067FF">
        <w:rPr>
          <w:sz w:val="24"/>
        </w:rPr>
        <w:t>e</w:t>
      </w:r>
      <w:r w:rsidR="001A1FF0">
        <w:rPr>
          <w:sz w:val="24"/>
        </w:rPr>
        <w:t xml:space="preserve"> </w:t>
      </w:r>
      <w:r w:rsidR="006114E8" w:rsidRPr="00F067FF">
        <w:rPr>
          <w:sz w:val="24"/>
        </w:rPr>
        <w:t xml:space="preserve">  </w:t>
      </w:r>
      <w:r w:rsidR="00567274" w:rsidRPr="00F067FF">
        <w:rPr>
          <w:sz w:val="24"/>
        </w:rPr>
        <w:t xml:space="preserve">wzorze </w:t>
      </w:r>
      <w:r w:rsidR="006114E8" w:rsidRPr="00F067FF">
        <w:rPr>
          <w:sz w:val="24"/>
        </w:rPr>
        <w:t xml:space="preserve"> </w:t>
      </w:r>
      <w:r w:rsidR="00BA2BB1" w:rsidRPr="00F067FF">
        <w:rPr>
          <w:sz w:val="24"/>
        </w:rPr>
        <w:t xml:space="preserve"> umowy (  </w:t>
      </w:r>
      <w:r w:rsidR="006114E8" w:rsidRPr="00F067FF">
        <w:rPr>
          <w:sz w:val="24"/>
        </w:rPr>
        <w:t>z</w:t>
      </w:r>
      <w:r w:rsidR="006114E8" w:rsidRPr="00F067FF">
        <w:rPr>
          <w:b/>
          <w:bCs/>
          <w:szCs w:val="22"/>
        </w:rPr>
        <w:t>ałącznik</w:t>
      </w:r>
      <w:r w:rsidR="00094CEF" w:rsidRPr="00F067FF">
        <w:rPr>
          <w:b/>
          <w:bCs/>
          <w:szCs w:val="22"/>
        </w:rPr>
        <w:t xml:space="preserve"> nr 6 </w:t>
      </w:r>
      <w:r w:rsidR="006114E8" w:rsidRPr="00F067FF">
        <w:rPr>
          <w:b/>
          <w:bCs/>
          <w:szCs w:val="22"/>
        </w:rPr>
        <w:t>SIWZ)</w:t>
      </w:r>
      <w:r w:rsidR="006114E8" w:rsidRPr="00F067FF">
        <w:rPr>
          <w:b/>
          <w:bCs/>
          <w:color w:val="FF0000"/>
          <w:szCs w:val="22"/>
        </w:rPr>
        <w:t xml:space="preserve"> </w:t>
      </w:r>
    </w:p>
    <w:p w14:paraId="5CC695A2" w14:textId="77777777" w:rsidR="00BA2BB1" w:rsidRPr="00573B09" w:rsidRDefault="00BA2BB1" w:rsidP="00BA2BB1">
      <w:pPr>
        <w:autoSpaceDE w:val="0"/>
        <w:autoSpaceDN w:val="0"/>
        <w:adjustRightInd w:val="0"/>
        <w:rPr>
          <w:sz w:val="24"/>
          <w:szCs w:val="24"/>
        </w:rPr>
      </w:pPr>
    </w:p>
    <w:p w14:paraId="49675CD0" w14:textId="77777777" w:rsidR="00DF5239" w:rsidRPr="00573B09" w:rsidRDefault="00DF5239" w:rsidP="00EA7AC1">
      <w:pPr>
        <w:autoSpaceDE w:val="0"/>
        <w:autoSpaceDN w:val="0"/>
        <w:adjustRightInd w:val="0"/>
        <w:ind w:left="709"/>
        <w:rPr>
          <w:b/>
          <w:sz w:val="24"/>
          <w:szCs w:val="24"/>
        </w:rPr>
      </w:pPr>
    </w:p>
    <w:p w14:paraId="1D608629"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1B078A45" w14:textId="77777777" w:rsidR="00EA7AC1" w:rsidRPr="00EA7AC1" w:rsidRDefault="00EA7AC1" w:rsidP="00EA7AC1">
      <w:pPr>
        <w:autoSpaceDE w:val="0"/>
        <w:autoSpaceDN w:val="0"/>
        <w:adjustRightInd w:val="0"/>
        <w:rPr>
          <w:sz w:val="24"/>
          <w:szCs w:val="24"/>
        </w:rPr>
      </w:pPr>
    </w:p>
    <w:p w14:paraId="0B50357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1F1FB2C8" w14:textId="77777777" w:rsidR="00EA7AC1" w:rsidRPr="00EA7AC1" w:rsidRDefault="00EA7AC1" w:rsidP="00EA7AC1">
      <w:pPr>
        <w:autoSpaceDE w:val="0"/>
        <w:autoSpaceDN w:val="0"/>
        <w:adjustRightInd w:val="0"/>
        <w:rPr>
          <w:sz w:val="24"/>
          <w:szCs w:val="24"/>
        </w:rPr>
      </w:pPr>
    </w:p>
    <w:p w14:paraId="1E1A5E00"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7494FA71" w14:textId="77777777" w:rsidR="00EA7AC1" w:rsidRPr="00515529" w:rsidRDefault="00EA7AC1" w:rsidP="00EA7AC1">
      <w:pPr>
        <w:autoSpaceDE w:val="0"/>
        <w:autoSpaceDN w:val="0"/>
        <w:adjustRightInd w:val="0"/>
        <w:rPr>
          <w:b/>
          <w:sz w:val="24"/>
          <w:szCs w:val="24"/>
        </w:rPr>
      </w:pPr>
    </w:p>
    <w:p w14:paraId="1258B618"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704E5FB4" w14:textId="77777777" w:rsidR="00EA7AC1" w:rsidRPr="00515529" w:rsidRDefault="00EA7AC1" w:rsidP="00EA7AC1">
      <w:pPr>
        <w:autoSpaceDE w:val="0"/>
        <w:autoSpaceDN w:val="0"/>
        <w:adjustRightInd w:val="0"/>
        <w:ind w:left="709"/>
        <w:rPr>
          <w:sz w:val="22"/>
          <w:szCs w:val="22"/>
        </w:rPr>
      </w:pPr>
    </w:p>
    <w:p w14:paraId="09BA63F2"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4E98EF97" w14:textId="77777777" w:rsidR="00EA7AC1" w:rsidRPr="00515529" w:rsidRDefault="00EA7AC1" w:rsidP="00EA7AC1">
      <w:pPr>
        <w:autoSpaceDE w:val="0"/>
        <w:autoSpaceDN w:val="0"/>
        <w:adjustRightInd w:val="0"/>
        <w:rPr>
          <w:b/>
          <w:sz w:val="24"/>
          <w:szCs w:val="24"/>
        </w:rPr>
      </w:pPr>
    </w:p>
    <w:p w14:paraId="5C2C41EE"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8EA2BA4" w14:textId="77777777" w:rsidR="00EA7AC1" w:rsidRPr="00EA7AC1" w:rsidRDefault="00EA7AC1" w:rsidP="00EA7AC1">
      <w:pPr>
        <w:autoSpaceDE w:val="0"/>
        <w:autoSpaceDN w:val="0"/>
        <w:adjustRightInd w:val="0"/>
        <w:ind w:left="709"/>
        <w:rPr>
          <w:sz w:val="24"/>
          <w:szCs w:val="24"/>
        </w:rPr>
      </w:pPr>
    </w:p>
    <w:p w14:paraId="3A9906C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1BA6A03F" w14:textId="77777777" w:rsidR="00EA7AC1" w:rsidRPr="00515529" w:rsidRDefault="00EA7AC1" w:rsidP="00EA7AC1">
      <w:pPr>
        <w:autoSpaceDE w:val="0"/>
        <w:autoSpaceDN w:val="0"/>
        <w:adjustRightInd w:val="0"/>
        <w:rPr>
          <w:b/>
          <w:sz w:val="24"/>
          <w:szCs w:val="24"/>
        </w:rPr>
      </w:pPr>
    </w:p>
    <w:p w14:paraId="625E4616"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55B3927B" w14:textId="77777777" w:rsidR="00EA7AC1" w:rsidRPr="00515529" w:rsidRDefault="00EA7AC1" w:rsidP="00EA7AC1">
      <w:pPr>
        <w:autoSpaceDE w:val="0"/>
        <w:autoSpaceDN w:val="0"/>
        <w:adjustRightInd w:val="0"/>
        <w:ind w:left="709"/>
        <w:rPr>
          <w:sz w:val="22"/>
          <w:szCs w:val="22"/>
        </w:rPr>
      </w:pPr>
    </w:p>
    <w:p w14:paraId="65076660"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7EF6E14" w14:textId="77777777" w:rsidR="00EA7AC1" w:rsidRPr="00EA7AC1" w:rsidRDefault="00EA7AC1" w:rsidP="00EA7AC1">
      <w:pPr>
        <w:autoSpaceDE w:val="0"/>
        <w:autoSpaceDN w:val="0"/>
        <w:adjustRightInd w:val="0"/>
        <w:rPr>
          <w:sz w:val="24"/>
          <w:szCs w:val="24"/>
        </w:rPr>
      </w:pPr>
    </w:p>
    <w:p w14:paraId="675EE31C"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3E3B8DF3" w14:textId="77777777" w:rsidR="00EA7AC1" w:rsidRPr="00EA7AC1" w:rsidRDefault="00EA7AC1" w:rsidP="00EA7AC1">
      <w:pPr>
        <w:autoSpaceDE w:val="0"/>
        <w:autoSpaceDN w:val="0"/>
        <w:adjustRightInd w:val="0"/>
        <w:ind w:left="709"/>
        <w:rPr>
          <w:sz w:val="24"/>
          <w:szCs w:val="24"/>
        </w:rPr>
      </w:pPr>
    </w:p>
    <w:p w14:paraId="0DC188E2"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4AD0544" w14:textId="77777777" w:rsidR="00EA7AC1" w:rsidRPr="00EA7AC1" w:rsidRDefault="00EA7AC1" w:rsidP="00EA7AC1">
      <w:pPr>
        <w:autoSpaceDE w:val="0"/>
        <w:autoSpaceDN w:val="0"/>
        <w:adjustRightInd w:val="0"/>
        <w:rPr>
          <w:sz w:val="24"/>
          <w:szCs w:val="24"/>
        </w:rPr>
      </w:pPr>
    </w:p>
    <w:p w14:paraId="0CAFE044"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523B4D05" w14:textId="77777777" w:rsidR="002E55C5" w:rsidRPr="00515529" w:rsidRDefault="002E55C5" w:rsidP="00EA7AC1">
      <w:pPr>
        <w:autoSpaceDE w:val="0"/>
        <w:autoSpaceDN w:val="0"/>
        <w:adjustRightInd w:val="0"/>
        <w:ind w:left="709"/>
        <w:rPr>
          <w:sz w:val="22"/>
          <w:szCs w:val="22"/>
        </w:rPr>
      </w:pPr>
    </w:p>
    <w:p w14:paraId="48069B1F"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4079DA17" w14:textId="77777777" w:rsidR="00EA7AC1" w:rsidRPr="00EA7AC1" w:rsidRDefault="00EA7AC1" w:rsidP="00EA7AC1">
      <w:pPr>
        <w:autoSpaceDE w:val="0"/>
        <w:autoSpaceDN w:val="0"/>
        <w:adjustRightInd w:val="0"/>
        <w:rPr>
          <w:sz w:val="24"/>
          <w:szCs w:val="24"/>
        </w:rPr>
      </w:pPr>
    </w:p>
    <w:p w14:paraId="1DB0786D"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1608BFCC" w14:textId="77777777" w:rsidR="00515529" w:rsidRDefault="00515529" w:rsidP="002E55C5">
      <w:pPr>
        <w:autoSpaceDE w:val="0"/>
        <w:autoSpaceDN w:val="0"/>
        <w:adjustRightInd w:val="0"/>
        <w:ind w:left="709"/>
        <w:rPr>
          <w:sz w:val="22"/>
          <w:szCs w:val="22"/>
        </w:rPr>
      </w:pPr>
    </w:p>
    <w:p w14:paraId="68B2B28C" w14:textId="77777777" w:rsidR="00515529" w:rsidRDefault="00515529" w:rsidP="002E55C5">
      <w:pPr>
        <w:autoSpaceDE w:val="0"/>
        <w:autoSpaceDN w:val="0"/>
        <w:adjustRightInd w:val="0"/>
        <w:ind w:left="709"/>
        <w:rPr>
          <w:sz w:val="22"/>
          <w:szCs w:val="22"/>
        </w:rPr>
      </w:pPr>
    </w:p>
    <w:p w14:paraId="2A78A2F7" w14:textId="77777777" w:rsidR="00EA7AC1" w:rsidRPr="00EA7AC1" w:rsidRDefault="00EA7AC1" w:rsidP="000402F8">
      <w:pPr>
        <w:autoSpaceDE w:val="0"/>
        <w:autoSpaceDN w:val="0"/>
        <w:adjustRightInd w:val="0"/>
        <w:rPr>
          <w:sz w:val="24"/>
          <w:szCs w:val="24"/>
        </w:rPr>
      </w:pPr>
      <w:r w:rsidRPr="00515529">
        <w:rPr>
          <w:b/>
          <w:sz w:val="24"/>
          <w:szCs w:val="24"/>
        </w:rPr>
        <w:t>1.17.</w:t>
      </w:r>
      <w:r w:rsidRPr="00EA7AC1">
        <w:rPr>
          <w:sz w:val="24"/>
          <w:szCs w:val="24"/>
        </w:rPr>
        <w:t xml:space="preserve"> </w:t>
      </w:r>
      <w:r w:rsidRPr="00EA7AC1">
        <w:rPr>
          <w:b/>
          <w:bCs/>
          <w:sz w:val="24"/>
          <w:szCs w:val="24"/>
        </w:rPr>
        <w:t xml:space="preserve">OGRANICZENIA MOŻLIWOŚCI UBIEGANIA SIĘ O ZAMÓWIENIE </w:t>
      </w:r>
    </w:p>
    <w:p w14:paraId="7110AC1A" w14:textId="77777777" w:rsidR="00EA7AC1" w:rsidRPr="00EA7AC1" w:rsidRDefault="00EA7AC1" w:rsidP="00EA7AC1">
      <w:pPr>
        <w:autoSpaceDE w:val="0"/>
        <w:autoSpaceDN w:val="0"/>
        <w:adjustRightInd w:val="0"/>
        <w:rPr>
          <w:sz w:val="24"/>
          <w:szCs w:val="24"/>
        </w:rPr>
      </w:pPr>
    </w:p>
    <w:p w14:paraId="27A76180" w14:textId="77777777" w:rsidR="00EA7AC1"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5B542F4F" w14:textId="77777777" w:rsidR="001F1419" w:rsidRDefault="001F1419" w:rsidP="000402F8">
      <w:pPr>
        <w:autoSpaceDE w:val="0"/>
        <w:autoSpaceDN w:val="0"/>
        <w:adjustRightInd w:val="0"/>
        <w:rPr>
          <w:sz w:val="22"/>
          <w:szCs w:val="22"/>
        </w:rPr>
      </w:pPr>
    </w:p>
    <w:p w14:paraId="47A7D24D" w14:textId="77777777" w:rsidR="001F1419" w:rsidRDefault="001F1419" w:rsidP="000402F8">
      <w:pPr>
        <w:autoSpaceDE w:val="0"/>
        <w:autoSpaceDN w:val="0"/>
        <w:adjustRightInd w:val="0"/>
        <w:rPr>
          <w:sz w:val="22"/>
          <w:szCs w:val="22"/>
        </w:rPr>
      </w:pPr>
    </w:p>
    <w:p w14:paraId="0C3B9D55" w14:textId="77777777" w:rsidR="001F1419" w:rsidRDefault="001F1419" w:rsidP="000402F8">
      <w:pPr>
        <w:autoSpaceDE w:val="0"/>
        <w:autoSpaceDN w:val="0"/>
        <w:adjustRightInd w:val="0"/>
        <w:rPr>
          <w:sz w:val="22"/>
          <w:szCs w:val="22"/>
        </w:rPr>
      </w:pPr>
    </w:p>
    <w:p w14:paraId="660F72AF" w14:textId="77777777" w:rsidR="001F1419" w:rsidRPr="00515529" w:rsidRDefault="001F1419" w:rsidP="000402F8">
      <w:pPr>
        <w:autoSpaceDE w:val="0"/>
        <w:autoSpaceDN w:val="0"/>
        <w:adjustRightInd w:val="0"/>
        <w:rPr>
          <w:sz w:val="22"/>
          <w:szCs w:val="22"/>
        </w:rPr>
      </w:pPr>
    </w:p>
    <w:p w14:paraId="79AF953D" w14:textId="77777777" w:rsidR="002E55C5" w:rsidRPr="00EA7AC1" w:rsidRDefault="002E55C5" w:rsidP="002E55C5">
      <w:pPr>
        <w:autoSpaceDE w:val="0"/>
        <w:autoSpaceDN w:val="0"/>
        <w:adjustRightInd w:val="0"/>
        <w:ind w:left="709"/>
        <w:rPr>
          <w:sz w:val="24"/>
          <w:szCs w:val="24"/>
        </w:rPr>
      </w:pPr>
    </w:p>
    <w:p w14:paraId="5FFD340D"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FC2D056" w14:textId="77777777" w:rsidR="00EA7AC1" w:rsidRPr="00EA7AC1" w:rsidRDefault="00EA7AC1" w:rsidP="00EA7AC1">
      <w:pPr>
        <w:autoSpaceDE w:val="0"/>
        <w:autoSpaceDN w:val="0"/>
        <w:adjustRightInd w:val="0"/>
        <w:rPr>
          <w:sz w:val="24"/>
          <w:szCs w:val="24"/>
        </w:rPr>
      </w:pPr>
    </w:p>
    <w:p w14:paraId="3FBF1F27"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221ADF94" w14:textId="77777777"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7C000462" w14:textId="77777777" w:rsidR="002E55C5" w:rsidRPr="003E2200" w:rsidRDefault="002E55C5" w:rsidP="002E55C5">
      <w:pPr>
        <w:autoSpaceDE w:val="0"/>
        <w:autoSpaceDN w:val="0"/>
        <w:adjustRightInd w:val="0"/>
        <w:spacing w:after="68"/>
        <w:ind w:left="709"/>
        <w:rPr>
          <w:sz w:val="22"/>
          <w:szCs w:val="22"/>
        </w:rPr>
      </w:pPr>
    </w:p>
    <w:p w14:paraId="27B518B7" w14:textId="77777777"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6981FAB9"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3A7C67AB"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51A1EA8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4BAE3978"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75DF8BEE"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C081369" w14:textId="77777777"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DF5239">
        <w:rPr>
          <w:b/>
          <w:sz w:val="22"/>
          <w:szCs w:val="22"/>
        </w:rPr>
        <w:t>3</w:t>
      </w:r>
      <w:r w:rsidR="00D64B69">
        <w:rPr>
          <w:b/>
          <w:sz w:val="22"/>
          <w:szCs w:val="22"/>
        </w:rPr>
        <w:t>)</w:t>
      </w:r>
      <w:r w:rsidR="00EA7AC1"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00EA7AC1" w:rsidRPr="003E2200">
        <w:rPr>
          <w:sz w:val="22"/>
          <w:szCs w:val="22"/>
        </w:rPr>
        <w:t xml:space="preserve">postępowaniem o udzielenie zamówienia publicznego na </w:t>
      </w:r>
      <w:r w:rsidR="002E55C5" w:rsidRPr="003E2200">
        <w:rPr>
          <w:sz w:val="22"/>
          <w:szCs w:val="22"/>
        </w:rPr>
        <w:t xml:space="preserve">zagospodarowanie terenu w miejscowości </w:t>
      </w:r>
      <w:r>
        <w:rPr>
          <w:sz w:val="22"/>
          <w:szCs w:val="22"/>
        </w:rPr>
        <w:br/>
        <w:t xml:space="preserve">     </w:t>
      </w:r>
      <w:r w:rsidR="002E55C5" w:rsidRPr="003E2200">
        <w:rPr>
          <w:sz w:val="22"/>
          <w:szCs w:val="22"/>
        </w:rPr>
        <w:t>Giewartów i Naprusewo oraz remont wraz z modernizacją świetlicy wiejskiej w Lucynowie</w:t>
      </w:r>
      <w:r w:rsidR="00EA7AC1" w:rsidRPr="003E2200">
        <w:rPr>
          <w:sz w:val="22"/>
          <w:szCs w:val="22"/>
        </w:rPr>
        <w:t xml:space="preserve"> (numer </w:t>
      </w:r>
      <w:r>
        <w:rPr>
          <w:sz w:val="22"/>
          <w:szCs w:val="22"/>
        </w:rPr>
        <w:br/>
        <w:t xml:space="preserve">     </w:t>
      </w:r>
      <w:r w:rsidR="00EA7AC1" w:rsidRPr="003E2200">
        <w:rPr>
          <w:sz w:val="22"/>
          <w:szCs w:val="22"/>
        </w:rPr>
        <w:t xml:space="preserve">postępowania: </w:t>
      </w:r>
      <w:r w:rsidR="002E55C5" w:rsidRPr="003E2200">
        <w:rPr>
          <w:sz w:val="22"/>
          <w:szCs w:val="22"/>
        </w:rPr>
        <w:t>OO.GK.271.4.2019.PN</w:t>
      </w:r>
      <w:r w:rsidR="00EA7AC1" w:rsidRPr="003E2200">
        <w:rPr>
          <w:sz w:val="22"/>
          <w:szCs w:val="22"/>
        </w:rPr>
        <w:t xml:space="preserve">), prowadzonym w trybie przetargu nieograniczonego, </w:t>
      </w:r>
    </w:p>
    <w:p w14:paraId="7CDD76FC"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572AAB90"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1B04A3A2"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1C063C0B"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363A42B2" w14:textId="77777777" w:rsidR="00EA7AC1" w:rsidRPr="003E2200" w:rsidRDefault="00DF5239" w:rsidP="00250888">
      <w:pPr>
        <w:autoSpaceDE w:val="0"/>
        <w:autoSpaceDN w:val="0"/>
        <w:adjustRightInd w:val="0"/>
        <w:rPr>
          <w:sz w:val="22"/>
          <w:szCs w:val="22"/>
        </w:rPr>
      </w:pPr>
      <w:r w:rsidRPr="00DF5239">
        <w:rPr>
          <w:b/>
          <w:sz w:val="22"/>
          <w:szCs w:val="22"/>
        </w:rPr>
        <w:lastRenderedPageBreak/>
        <w:t>8</w:t>
      </w:r>
      <w:r w:rsidR="00F54E80">
        <w:rPr>
          <w:b/>
          <w:sz w:val="22"/>
          <w:szCs w:val="22"/>
        </w:rPr>
        <w:t>)</w:t>
      </w:r>
      <w:r w:rsidR="00EA7AC1" w:rsidRPr="003E2200">
        <w:rPr>
          <w:sz w:val="22"/>
          <w:szCs w:val="22"/>
        </w:rPr>
        <w:t xml:space="preserve"> osoby, których dane będą przetwarzane posiadają: </w:t>
      </w:r>
    </w:p>
    <w:p w14:paraId="741D7230"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28B29F3D"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6793AE1D"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278B8F4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3003D96E"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1EB90D81"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3C47DEB6" w14:textId="77777777" w:rsidR="002E55C5" w:rsidRPr="00EA7AC1" w:rsidRDefault="002E55C5" w:rsidP="002E55C5">
      <w:pPr>
        <w:autoSpaceDE w:val="0"/>
        <w:autoSpaceDN w:val="0"/>
        <w:adjustRightInd w:val="0"/>
        <w:ind w:left="2127"/>
        <w:rPr>
          <w:sz w:val="24"/>
          <w:szCs w:val="24"/>
        </w:rPr>
      </w:pPr>
    </w:p>
    <w:p w14:paraId="2C37C595"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72A3BA52" w14:textId="77777777" w:rsidR="00EA7AC1" w:rsidRPr="00EA7AC1" w:rsidRDefault="00EA7AC1" w:rsidP="00EA7AC1">
      <w:pPr>
        <w:autoSpaceDE w:val="0"/>
        <w:autoSpaceDN w:val="0"/>
        <w:adjustRightInd w:val="0"/>
        <w:rPr>
          <w:sz w:val="24"/>
          <w:szCs w:val="24"/>
        </w:rPr>
      </w:pPr>
    </w:p>
    <w:p w14:paraId="0E2FC9CA"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A5CF05F"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7AFDAC65" w14:textId="77777777" w:rsidTr="002918B9">
        <w:trPr>
          <w:trHeight w:val="70"/>
        </w:trPr>
        <w:tc>
          <w:tcPr>
            <w:tcW w:w="604" w:type="dxa"/>
            <w:shd w:val="pct12" w:color="auto" w:fill="auto"/>
            <w:vAlign w:val="center"/>
          </w:tcPr>
          <w:p w14:paraId="3A7E49DF"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19E4D64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70CBA4E3" w14:textId="77777777" w:rsidR="00573BEF" w:rsidRDefault="00573BEF" w:rsidP="00094CEF">
      <w:pPr>
        <w:pStyle w:val="Default"/>
        <w:rPr>
          <w:rFonts w:ascii="Times New Roman" w:hAnsi="Times New Roman" w:cs="Times New Roman"/>
          <w:sz w:val="22"/>
          <w:szCs w:val="22"/>
        </w:rPr>
      </w:pPr>
    </w:p>
    <w:p w14:paraId="4F817E97" w14:textId="77777777" w:rsidR="00094CEF" w:rsidRPr="00573BEF" w:rsidRDefault="00573BEF" w:rsidP="00094CEF">
      <w:pPr>
        <w:pStyle w:val="Default"/>
        <w:rPr>
          <w:rFonts w:ascii="Times New Roman" w:hAnsi="Times New Roman" w:cs="Times New Roman"/>
          <w:sz w:val="22"/>
          <w:szCs w:val="22"/>
        </w:rPr>
      </w:pPr>
      <w:r>
        <w:rPr>
          <w:rFonts w:ascii="Times New Roman" w:hAnsi="Times New Roman" w:cs="Times New Roman"/>
          <w:sz w:val="22"/>
          <w:szCs w:val="22"/>
        </w:rPr>
        <w:t xml:space="preserve">2.1. </w:t>
      </w:r>
      <w:bookmarkStart w:id="1" w:name="_Hlk8802775"/>
      <w:r w:rsidR="00C055CC" w:rsidRPr="00573BEF">
        <w:rPr>
          <w:rFonts w:ascii="Times New Roman" w:hAnsi="Times New Roman" w:cs="Times New Roman"/>
          <w:sz w:val="22"/>
          <w:szCs w:val="22"/>
        </w:rPr>
        <w:t>Przedmiot</w:t>
      </w:r>
      <w:r w:rsidR="00DC24F7" w:rsidRPr="00573BEF">
        <w:rPr>
          <w:rFonts w:ascii="Times New Roman" w:hAnsi="Times New Roman" w:cs="Times New Roman"/>
          <w:sz w:val="22"/>
          <w:szCs w:val="22"/>
        </w:rPr>
        <w:t xml:space="preserve">em </w:t>
      </w:r>
      <w:r w:rsidR="00C055CC" w:rsidRPr="00573BEF">
        <w:rPr>
          <w:rFonts w:ascii="Times New Roman" w:hAnsi="Times New Roman" w:cs="Times New Roman"/>
          <w:sz w:val="22"/>
          <w:szCs w:val="22"/>
        </w:rPr>
        <w:t xml:space="preserve"> zamówienia </w:t>
      </w:r>
      <w:r w:rsidR="00DC24F7" w:rsidRPr="00573BEF">
        <w:rPr>
          <w:rFonts w:ascii="Times New Roman" w:hAnsi="Times New Roman" w:cs="Times New Roman"/>
          <w:sz w:val="22"/>
          <w:szCs w:val="22"/>
        </w:rPr>
        <w:t xml:space="preserve">jest </w:t>
      </w:r>
      <w:r w:rsidR="00C055CC" w:rsidRPr="00573BEF">
        <w:rPr>
          <w:rFonts w:ascii="Times New Roman" w:hAnsi="Times New Roman" w:cs="Times New Roman"/>
          <w:sz w:val="22"/>
          <w:szCs w:val="22"/>
        </w:rPr>
        <w:t xml:space="preserve"> </w:t>
      </w:r>
      <w:r w:rsidR="00094CEF" w:rsidRPr="00573BEF">
        <w:rPr>
          <w:rFonts w:ascii="Times New Roman" w:hAnsi="Times New Roman" w:cs="Times New Roman"/>
          <w:sz w:val="22"/>
          <w:szCs w:val="22"/>
        </w:rPr>
        <w:t>budowa odcinków dróg gminnych nr G1006P i G1007P w miejscowości Siernicze Małe</w:t>
      </w:r>
      <w:r w:rsidR="001F1419">
        <w:rPr>
          <w:rFonts w:ascii="Times New Roman" w:hAnsi="Times New Roman" w:cs="Times New Roman"/>
          <w:sz w:val="22"/>
          <w:szCs w:val="22"/>
        </w:rPr>
        <w:t xml:space="preserve">, działka nr </w:t>
      </w:r>
      <w:proofErr w:type="spellStart"/>
      <w:r w:rsidR="001F1419">
        <w:rPr>
          <w:rFonts w:ascii="Times New Roman" w:hAnsi="Times New Roman" w:cs="Times New Roman"/>
          <w:sz w:val="22"/>
          <w:szCs w:val="22"/>
        </w:rPr>
        <w:t>ewid</w:t>
      </w:r>
      <w:proofErr w:type="spellEnd"/>
      <w:r w:rsidR="001F1419">
        <w:rPr>
          <w:rFonts w:ascii="Times New Roman" w:hAnsi="Times New Roman" w:cs="Times New Roman"/>
          <w:sz w:val="22"/>
          <w:szCs w:val="22"/>
        </w:rPr>
        <w:t>. gruntów 59 i 65</w:t>
      </w:r>
    </w:p>
    <w:p w14:paraId="35E256E0"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długość odcinka G1006P (km 0+002,02 - 0+434,00) = 431,98m </w:t>
      </w:r>
    </w:p>
    <w:p w14:paraId="472B980E"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długość odcinka G1007P (km 0+005,05 - 0+566,00) = 560,95m Łączna długość odcinków - 992,93m </w:t>
      </w:r>
    </w:p>
    <w:p w14:paraId="6E753244"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szerokość jezdni 4,00m </w:t>
      </w:r>
    </w:p>
    <w:p w14:paraId="21164B19" w14:textId="77777777" w:rsidR="00094CEF" w:rsidRPr="00573BEF" w:rsidRDefault="00094CEF" w:rsidP="00573BEF">
      <w:pPr>
        <w:pStyle w:val="Akapitzlist"/>
        <w:numPr>
          <w:ilvl w:val="0"/>
          <w:numId w:val="26"/>
        </w:numPr>
        <w:autoSpaceDE w:val="0"/>
        <w:autoSpaceDN w:val="0"/>
        <w:adjustRightInd w:val="0"/>
        <w:rPr>
          <w:color w:val="000000"/>
          <w:szCs w:val="22"/>
        </w:rPr>
      </w:pPr>
      <w:r w:rsidRPr="00573BEF">
        <w:rPr>
          <w:color w:val="000000"/>
          <w:szCs w:val="22"/>
        </w:rPr>
        <w:t xml:space="preserve">szerokość umocnionych kruszywem łamanym (granitowym) poboczy - do 0,75m </w:t>
      </w:r>
    </w:p>
    <w:p w14:paraId="6F4BC33D" w14:textId="77777777" w:rsidR="00094CEF" w:rsidRPr="00094CEF" w:rsidRDefault="00094CEF" w:rsidP="00094CEF">
      <w:pPr>
        <w:autoSpaceDE w:val="0"/>
        <w:autoSpaceDN w:val="0"/>
        <w:adjustRightInd w:val="0"/>
        <w:rPr>
          <w:color w:val="000000"/>
          <w:sz w:val="22"/>
          <w:szCs w:val="22"/>
        </w:rPr>
      </w:pPr>
    </w:p>
    <w:p w14:paraId="488DEE1A"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Droga przebudowywana będzie w istniejącym pasie drogowym. </w:t>
      </w:r>
    </w:p>
    <w:p w14:paraId="07F42780"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W związku z nieregularnymi grubościami i brakiem warstwy odsączającej, na obydwu odcinkach projektuje się rozebranie istniejącej nawierzchni z kruszyw łamanych i naturalnych. </w:t>
      </w:r>
    </w:p>
    <w:p w14:paraId="3C9C1AFD"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Projektuje się wykonanie warstwy żwirowo - piaskowej warstwy odsączającej gr. 15cm, podbudowy z kruszywa łamanego gr. 5 z odzysku i gr. 15cm dowiezionego oraz wykonanie bitumicznej warstwy wiążącej gr. 4cm i ścieralnej gr. 4cm. Projektuje się umocnienie poboczy kruszywem łamanym - granitowym frakcji 0-31,5mm, co zapobiegnie rozmywaniu poboczy. Wykonane zostaną zjazdy do posesji i na pola. </w:t>
      </w:r>
    </w:p>
    <w:p w14:paraId="4BC42C4F" w14:textId="77777777" w:rsidR="00DB7BE2" w:rsidRPr="00573BEF" w:rsidRDefault="00094CEF" w:rsidP="00573BEF">
      <w:pPr>
        <w:pStyle w:val="Akapitzlist"/>
        <w:numPr>
          <w:ilvl w:val="1"/>
          <w:numId w:val="27"/>
        </w:numPr>
        <w:spacing w:before="60" w:after="60"/>
        <w:jc w:val="left"/>
        <w:rPr>
          <w:spacing w:val="-6"/>
          <w:szCs w:val="22"/>
        </w:rPr>
      </w:pPr>
      <w:r w:rsidRPr="00573BEF">
        <w:rPr>
          <w:color w:val="000000"/>
          <w:szCs w:val="22"/>
        </w:rPr>
        <w:t>Wody opadowe odprowadzane będą bez zmian, powierzchniowo, zgodnie ze spadkami podłużnymi i poprzecznymi na tereny zieleni w pasie drogowym i do rowów zlokalizowanych w ciągu odcinka.</w:t>
      </w:r>
      <w:r w:rsidR="002002F8" w:rsidRPr="00573BEF">
        <w:rPr>
          <w:spacing w:val="-6"/>
          <w:szCs w:val="22"/>
        </w:rPr>
        <w:t xml:space="preserve">                             </w:t>
      </w:r>
    </w:p>
    <w:p w14:paraId="3FE4A8B8" w14:textId="77777777" w:rsidR="002002F8" w:rsidRPr="00573BEF" w:rsidRDefault="002002F8" w:rsidP="00094CEF">
      <w:pPr>
        <w:ind w:left="915"/>
        <w:rPr>
          <w:b/>
          <w:color w:val="FF0000"/>
          <w:spacing w:val="-6"/>
          <w:sz w:val="22"/>
          <w:szCs w:val="22"/>
        </w:rPr>
      </w:pPr>
      <w:r w:rsidRPr="00573BEF">
        <w:rPr>
          <w:spacing w:val="-6"/>
          <w:sz w:val="22"/>
          <w:szCs w:val="22"/>
        </w:rPr>
        <w:t xml:space="preserve">      </w:t>
      </w:r>
    </w:p>
    <w:bookmarkEnd w:id="1"/>
    <w:p w14:paraId="42296267" w14:textId="77777777" w:rsidR="00DB7BE2" w:rsidRPr="00573BEF" w:rsidRDefault="00DB7BE2" w:rsidP="008F5226">
      <w:pPr>
        <w:ind w:left="555"/>
        <w:rPr>
          <w:spacing w:val="-6"/>
          <w:sz w:val="22"/>
          <w:szCs w:val="22"/>
        </w:rPr>
      </w:pPr>
    </w:p>
    <w:p w14:paraId="48B0CECD" w14:textId="77777777" w:rsidR="0078004F" w:rsidRPr="0093416F" w:rsidRDefault="0078004F" w:rsidP="008F5226">
      <w:pPr>
        <w:rPr>
          <w:spacing w:val="-6"/>
          <w:sz w:val="22"/>
          <w:szCs w:val="22"/>
        </w:rPr>
      </w:pPr>
    </w:p>
    <w:p w14:paraId="41FA6FF4" w14:textId="77777777" w:rsidR="00C055CC" w:rsidRPr="00AD57D5" w:rsidRDefault="00827B2E" w:rsidP="008F5226">
      <w:pPr>
        <w:ind w:left="360"/>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 </w:t>
      </w:r>
      <w:r w:rsidR="00C055CC" w:rsidRPr="00A30BBE">
        <w:rPr>
          <w:sz w:val="22"/>
          <w:szCs w:val="22"/>
        </w:rPr>
        <w:t xml:space="preserve">załącznik nr </w:t>
      </w:r>
      <w:r w:rsidR="00094CEF">
        <w:rPr>
          <w:sz w:val="22"/>
          <w:szCs w:val="22"/>
        </w:rPr>
        <w:t xml:space="preserve">9 </w:t>
      </w:r>
      <w:r w:rsidR="00C055CC" w:rsidRPr="00A30BBE">
        <w:rPr>
          <w:sz w:val="22"/>
          <w:szCs w:val="22"/>
        </w:rPr>
        <w:t>do SIWZ</w:t>
      </w:r>
      <w:r w:rsidR="00C055CC">
        <w:rPr>
          <w:sz w:val="22"/>
          <w:szCs w:val="22"/>
        </w:rPr>
        <w:t>.),  w tym:</w:t>
      </w:r>
      <w:r w:rsidR="002002F8">
        <w:rPr>
          <w:i/>
          <w:sz w:val="22"/>
          <w:szCs w:val="22"/>
        </w:rPr>
        <w:t xml:space="preserve"> </w:t>
      </w:r>
    </w:p>
    <w:p w14:paraId="3FA5C98B" w14:textId="77777777"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w:t>
      </w:r>
      <w:r w:rsidR="00774A81">
        <w:rPr>
          <w:sz w:val="22"/>
          <w:szCs w:val="22"/>
        </w:rPr>
        <w:t>,</w:t>
      </w:r>
      <w:r>
        <w:rPr>
          <w:sz w:val="22"/>
          <w:szCs w:val="22"/>
        </w:rPr>
        <w:t xml:space="preserve"> dokumentacja </w:t>
      </w:r>
      <w:r w:rsidR="005541C7">
        <w:rPr>
          <w:sz w:val="22"/>
          <w:szCs w:val="22"/>
        </w:rPr>
        <w:t>projektowa, projekt wykonawczy, specyfikacja techniczna</w:t>
      </w:r>
      <w:r w:rsidR="00774A81">
        <w:rPr>
          <w:sz w:val="22"/>
          <w:szCs w:val="22"/>
        </w:rPr>
        <w:t>.</w:t>
      </w:r>
    </w:p>
    <w:p w14:paraId="5631B488" w14:textId="77777777" w:rsidR="00E91162" w:rsidRPr="003E2200" w:rsidRDefault="00827B2E" w:rsidP="008F5226">
      <w:pPr>
        <w:spacing w:before="120" w:after="80"/>
        <w:ind w:left="284"/>
        <w:rPr>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bookmarkStart w:id="2" w:name="_Hlk8807565"/>
      <w:r w:rsidR="001A6FA5">
        <w:rPr>
          <w:bCs/>
          <w:sz w:val="22"/>
          <w:szCs w:val="22"/>
        </w:rPr>
        <w:t>osób wykonujących następujące czynności w realizacji zamówienia:</w:t>
      </w:r>
    </w:p>
    <w:p w14:paraId="4BE7B9D8" w14:textId="77777777" w:rsidR="00094CEF" w:rsidRPr="000602E6" w:rsidRDefault="00094CEF" w:rsidP="00094CEF">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roboty przygotowawcze</w:t>
      </w:r>
      <w:r w:rsidR="00573BEF">
        <w:rPr>
          <w:rFonts w:ascii="Times New Roman" w:hAnsi="Times New Roman" w:cs="Times New Roman"/>
          <w:color w:val="auto"/>
          <w:sz w:val="22"/>
          <w:szCs w:val="22"/>
        </w:rPr>
        <w:t xml:space="preserve">, rozbiórkowe </w:t>
      </w:r>
      <w:r w:rsidRPr="000602E6">
        <w:rPr>
          <w:rFonts w:ascii="Times New Roman" w:hAnsi="Times New Roman" w:cs="Times New Roman"/>
          <w:color w:val="auto"/>
          <w:sz w:val="22"/>
          <w:szCs w:val="22"/>
        </w:rPr>
        <w:t>i ziemne</w:t>
      </w:r>
    </w:p>
    <w:p w14:paraId="13D177A7" w14:textId="77777777" w:rsidR="00094CEF" w:rsidRPr="000602E6" w:rsidRDefault="00094CEF" w:rsidP="00094CEF">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podbudowy</w:t>
      </w:r>
      <w:r w:rsidR="008502A0">
        <w:rPr>
          <w:rFonts w:ascii="Times New Roman" w:hAnsi="Times New Roman" w:cs="Times New Roman"/>
          <w:color w:val="auto"/>
          <w:sz w:val="22"/>
          <w:szCs w:val="22"/>
        </w:rPr>
        <w:t xml:space="preserve"> i nawierzchni jezdni</w:t>
      </w:r>
    </w:p>
    <w:bookmarkEnd w:id="2"/>
    <w:p w14:paraId="65E7EF86" w14:textId="77777777" w:rsidR="000602E6" w:rsidRPr="000602E6" w:rsidRDefault="000602E6" w:rsidP="00094CEF">
      <w:pPr>
        <w:pStyle w:val="Default"/>
        <w:jc w:val="both"/>
        <w:rPr>
          <w:rFonts w:ascii="Times New Roman" w:hAnsi="Times New Roman" w:cs="Times New Roman"/>
          <w:color w:val="auto"/>
          <w:sz w:val="22"/>
          <w:szCs w:val="22"/>
        </w:rPr>
      </w:pPr>
    </w:p>
    <w:p w14:paraId="0DDCC7D1" w14:textId="77777777" w:rsidR="000602E6" w:rsidRPr="000602E6" w:rsidRDefault="000602E6" w:rsidP="000602E6">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2.4.1.</w:t>
      </w:r>
      <w:r w:rsidRPr="000602E6">
        <w:rPr>
          <w:rFonts w:ascii="Times New Roman" w:hAnsi="Times New Roman" w:cs="Times New Roman"/>
          <w:color w:val="auto"/>
          <w:sz w:val="22"/>
          <w:szCs w:val="22"/>
        </w:rPr>
        <w:t xml:space="preserve">  Sposób udokumentowania zatrudnienia osób , o  których mowa w art. 29 ust. 3a </w:t>
      </w:r>
      <w:proofErr w:type="spellStart"/>
      <w:r w:rsidRPr="000602E6">
        <w:rPr>
          <w:rFonts w:ascii="Times New Roman" w:hAnsi="Times New Roman" w:cs="Times New Roman"/>
          <w:color w:val="auto"/>
          <w:sz w:val="22"/>
          <w:szCs w:val="22"/>
        </w:rPr>
        <w:t>Pzp</w:t>
      </w:r>
      <w:proofErr w:type="spellEnd"/>
      <w:r w:rsidRPr="000602E6">
        <w:rPr>
          <w:rFonts w:ascii="Times New Roman" w:hAnsi="Times New Roman" w:cs="Times New Roman"/>
          <w:color w:val="auto"/>
          <w:sz w:val="22"/>
          <w:szCs w:val="22"/>
        </w:rPr>
        <w:t xml:space="preserve">: </w:t>
      </w:r>
    </w:p>
    <w:p w14:paraId="69EA521F" w14:textId="77777777" w:rsidR="000602E6" w:rsidRPr="000602E6" w:rsidRDefault="000602E6" w:rsidP="000602E6">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wykonawca  najpóźniej w  dniu   podpisania umowy  przedłoży Zamawiającemu  wykaz  osób wykonujących czynności  wymienione w pkt.2.4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14:paraId="5D5D6E1D" w14:textId="77777777" w:rsidR="000602E6" w:rsidRPr="00F80F57" w:rsidRDefault="000602E6" w:rsidP="000602E6">
      <w:pPr>
        <w:pStyle w:val="Default"/>
        <w:jc w:val="both"/>
        <w:rPr>
          <w:rFonts w:ascii="Times New Roman" w:hAnsi="Times New Roman" w:cs="Times New Roman"/>
          <w:color w:val="000000" w:themeColor="text1"/>
          <w:sz w:val="22"/>
          <w:szCs w:val="22"/>
        </w:rPr>
      </w:pPr>
      <w:r w:rsidRPr="000602E6">
        <w:rPr>
          <w:rFonts w:ascii="Times New Roman" w:hAnsi="Times New Roman" w:cs="Times New Roman"/>
          <w:color w:val="auto"/>
          <w:sz w:val="22"/>
          <w:szCs w:val="22"/>
        </w:rPr>
        <w:t xml:space="preserve">Warunkiem  do podpisania umowy  z Wykonawcą  będzie przedłożenie   Zamawiającemu , najpóźniej  w dniu podpisania umowy, wykazu , o którym mowa  wyżej   wg wzoru  </w:t>
      </w:r>
      <w:r w:rsidRPr="00F80F57">
        <w:rPr>
          <w:rFonts w:ascii="Times New Roman" w:hAnsi="Times New Roman" w:cs="Times New Roman"/>
          <w:color w:val="000000" w:themeColor="text1"/>
          <w:sz w:val="22"/>
          <w:szCs w:val="22"/>
        </w:rPr>
        <w:t xml:space="preserve">stanowiącego załącznik nr </w:t>
      </w:r>
      <w:r w:rsidR="00F80F57" w:rsidRPr="00F80F57">
        <w:rPr>
          <w:rFonts w:ascii="Times New Roman" w:hAnsi="Times New Roman" w:cs="Times New Roman"/>
          <w:color w:val="000000" w:themeColor="text1"/>
          <w:sz w:val="22"/>
          <w:szCs w:val="22"/>
        </w:rPr>
        <w:t>5 do SIWZ</w:t>
      </w:r>
      <w:r w:rsidRPr="00F80F57">
        <w:rPr>
          <w:rFonts w:ascii="Times New Roman" w:hAnsi="Times New Roman" w:cs="Times New Roman"/>
          <w:color w:val="000000" w:themeColor="text1"/>
          <w:sz w:val="22"/>
          <w:szCs w:val="22"/>
        </w:rPr>
        <w:t>.</w:t>
      </w:r>
    </w:p>
    <w:p w14:paraId="64563C3A" w14:textId="77777777" w:rsidR="000602E6" w:rsidRPr="000602E6" w:rsidRDefault="000602E6" w:rsidP="000602E6">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2.4.2.</w:t>
      </w:r>
      <w:r w:rsidRPr="000602E6">
        <w:rPr>
          <w:rFonts w:ascii="Times New Roman" w:hAnsi="Times New Roman" w:cs="Times New Roman"/>
          <w:color w:val="auto"/>
          <w:sz w:val="22"/>
          <w:szCs w:val="22"/>
        </w:rPr>
        <w:t xml:space="preserve"> Uprawnienia zamawiającego w zakresie kontroli spełniania  przez wykonawcę wymagań , o  których mowa w art. 29 ust. 3a. ustawy </w:t>
      </w:r>
      <w:proofErr w:type="spellStart"/>
      <w:r w:rsidRPr="000602E6">
        <w:rPr>
          <w:rFonts w:ascii="Times New Roman" w:hAnsi="Times New Roman" w:cs="Times New Roman"/>
          <w:color w:val="auto"/>
          <w:sz w:val="22"/>
          <w:szCs w:val="22"/>
        </w:rPr>
        <w:t>Pzp</w:t>
      </w:r>
      <w:proofErr w:type="spellEnd"/>
      <w:r w:rsidRPr="000602E6">
        <w:rPr>
          <w:rFonts w:ascii="Times New Roman" w:hAnsi="Times New Roman" w:cs="Times New Roman"/>
          <w:color w:val="auto"/>
          <w:sz w:val="22"/>
          <w:szCs w:val="22"/>
        </w:rPr>
        <w:t>.</w:t>
      </w:r>
    </w:p>
    <w:p w14:paraId="5B517A46" w14:textId="77777777" w:rsidR="000602E6" w:rsidRPr="000602E6" w:rsidRDefault="000602E6" w:rsidP="000602E6">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Zamawiający  ma prawo do sprawdzenia   tożsamości  pracowników  wykonujących  wskazane  2.4. czynności  oraz sprawdzenia godności   realizacji prac  przez  osoby wskazane w wykazie.</w:t>
      </w:r>
    </w:p>
    <w:p w14:paraId="5FCCBD46" w14:textId="77777777"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 xml:space="preserve"> do SIWZ</w:t>
      </w:r>
      <w:r w:rsidR="00DB4205">
        <w:rPr>
          <w:b/>
          <w:bCs/>
          <w:sz w:val="22"/>
          <w:szCs w:val="22"/>
        </w:rPr>
        <w:t>)</w:t>
      </w:r>
      <w:r w:rsidR="00C367E7" w:rsidRPr="0021366C">
        <w:rPr>
          <w:b/>
          <w:bCs/>
          <w:color w:val="FF0000"/>
          <w:sz w:val="22"/>
          <w:szCs w:val="22"/>
        </w:rPr>
        <w:t xml:space="preserve"> </w:t>
      </w:r>
    </w:p>
    <w:p w14:paraId="4C860B35" w14:textId="77777777" w:rsidR="007874A3" w:rsidRPr="00F53CEB" w:rsidRDefault="007874A3" w:rsidP="008F5226">
      <w:pPr>
        <w:spacing w:before="120" w:after="80"/>
        <w:rPr>
          <w:sz w:val="22"/>
          <w:szCs w:val="22"/>
        </w:rPr>
      </w:pPr>
    </w:p>
    <w:p w14:paraId="4D68D5DB" w14:textId="77777777"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3" w:name="_Hlk536100317"/>
    </w:p>
    <w:p w14:paraId="49E11816" w14:textId="77777777" w:rsidR="00094CEF" w:rsidRPr="00094CEF" w:rsidRDefault="003E2200" w:rsidP="00094CEF">
      <w:pPr>
        <w:pStyle w:val="Default"/>
        <w:rPr>
          <w:rFonts w:ascii="Tahoma" w:hAnsi="Tahoma" w:cs="Tahoma"/>
        </w:rPr>
      </w:pPr>
      <w:r>
        <w:rPr>
          <w:sz w:val="22"/>
          <w:szCs w:val="22"/>
          <w:u w:val="single"/>
        </w:rPr>
        <w:t xml:space="preserve"> </w:t>
      </w:r>
    </w:p>
    <w:p w14:paraId="5B65E28D" w14:textId="77777777" w:rsidR="0048114F" w:rsidRPr="005541C7" w:rsidRDefault="005541C7" w:rsidP="005541C7">
      <w:pPr>
        <w:autoSpaceDE w:val="0"/>
        <w:autoSpaceDN w:val="0"/>
        <w:adjustRightInd w:val="0"/>
        <w:rPr>
          <w:rFonts w:ascii="Tahoma" w:hAnsi="Tahoma" w:cs="Tahoma"/>
          <w:color w:val="000000"/>
          <w:sz w:val="24"/>
          <w:szCs w:val="24"/>
        </w:rPr>
      </w:pPr>
      <w:r w:rsidRPr="00F80F57">
        <w:rPr>
          <w:b/>
          <w:color w:val="000000"/>
        </w:rPr>
        <w:t>45233122-7</w:t>
      </w:r>
      <w:r w:rsidRPr="005541C7">
        <w:rPr>
          <w:color w:val="000000"/>
        </w:rPr>
        <w:t xml:space="preserve"> </w:t>
      </w:r>
      <w:r w:rsidR="000602E6" w:rsidRPr="005541C7">
        <w:t>Roboty</w:t>
      </w:r>
      <w:r w:rsidR="000602E6">
        <w:rPr>
          <w:sz w:val="22"/>
          <w:szCs w:val="22"/>
        </w:rPr>
        <w:t xml:space="preserve"> budowalne w zakresie prac nadrzędnych</w:t>
      </w:r>
    </w:p>
    <w:p w14:paraId="6EB11DE7" w14:textId="77777777" w:rsidR="00F80F57" w:rsidRDefault="00F80F57" w:rsidP="00BB5DC1">
      <w:pPr>
        <w:pStyle w:val="Default"/>
        <w:jc w:val="both"/>
        <w:rPr>
          <w:rFonts w:ascii="Times New Roman" w:hAnsi="Times New Roman" w:cs="Times New Roman"/>
          <w:b/>
          <w:color w:val="auto"/>
          <w:sz w:val="22"/>
          <w:szCs w:val="22"/>
        </w:rPr>
      </w:pPr>
    </w:p>
    <w:p w14:paraId="1BD5093A"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b/>
          <w:color w:val="auto"/>
          <w:sz w:val="22"/>
          <w:szCs w:val="22"/>
        </w:rPr>
        <w:t>2.7</w:t>
      </w:r>
      <w:r w:rsidRPr="00BB5DC1">
        <w:rPr>
          <w:rFonts w:ascii="Times New Roman" w:hAnsi="Times New Roman" w:cs="Times New Roman"/>
          <w:color w:val="auto"/>
          <w:sz w:val="22"/>
          <w:szCs w:val="22"/>
        </w:rPr>
        <w:t>. Informacje dodatkowe:</w:t>
      </w:r>
    </w:p>
    <w:p w14:paraId="56CFB589" w14:textId="77777777" w:rsidR="00BB5DC1" w:rsidRPr="00BB5DC1" w:rsidRDefault="00BB5DC1" w:rsidP="00BB5DC1">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roboty  będą prowadzone  w obiekcie liniowym czynnym.</w:t>
      </w:r>
    </w:p>
    <w:p w14:paraId="79741CD6" w14:textId="77777777" w:rsidR="00BB5DC1" w:rsidRPr="00BB5DC1" w:rsidRDefault="00BB5DC1" w:rsidP="00BB5DC1">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wybrany wykonawca  jest zobowiązany  do zawarcia   na własny koszt  ubezpieczenia robót  budowlanych   na kwotę nie niższą   niż  wartość wynagrodzenia  brutto określona   w formularzu oferty.</w:t>
      </w:r>
    </w:p>
    <w:p w14:paraId="7683364C" w14:textId="77777777" w:rsidR="00BB5DC1" w:rsidRPr="00BB5DC1" w:rsidRDefault="00BB5DC1" w:rsidP="00BB5DC1">
      <w:pPr>
        <w:pStyle w:val="Default"/>
        <w:jc w:val="both"/>
        <w:rPr>
          <w:rFonts w:ascii="Times New Roman" w:hAnsi="Times New Roman" w:cs="Times New Roman"/>
          <w:color w:val="auto"/>
          <w:sz w:val="22"/>
          <w:szCs w:val="22"/>
        </w:rPr>
      </w:pPr>
      <w:r w:rsidRPr="002F37FC">
        <w:rPr>
          <w:rFonts w:ascii="Times New Roman" w:hAnsi="Times New Roman" w:cs="Times New Roman"/>
          <w:b/>
          <w:bCs/>
          <w:color w:val="auto"/>
          <w:sz w:val="22"/>
          <w:szCs w:val="22"/>
        </w:rPr>
        <w:t>2.8.</w:t>
      </w:r>
      <w:r w:rsidRPr="00BB5DC1">
        <w:rPr>
          <w:rFonts w:ascii="Times New Roman" w:hAnsi="Times New Roman" w:cs="Times New Roman"/>
          <w:color w:val="auto"/>
          <w:sz w:val="22"/>
          <w:szCs w:val="22"/>
        </w:rPr>
        <w:t xml:space="preserve"> W/w zakres  niniejszego zamówienia   wchodzi również :</w:t>
      </w:r>
    </w:p>
    <w:p w14:paraId="22C70BDB"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1) organizacja i zagospodarowanie placu budowy wraz z zapleczem budowy, </w:t>
      </w:r>
    </w:p>
    <w:p w14:paraId="491E88FB"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2) obsługa  geodezyjna  w tym  wykonanie  geodezyjnej  inwentaryzacji powykonawczej, </w:t>
      </w:r>
    </w:p>
    <w:p w14:paraId="3379D668"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3) Wykonanie czasowej organizacji ruchu drogowego  na czas  budowy zgodnie z obowiązującym  przepisami, </w:t>
      </w:r>
    </w:p>
    <w:p w14:paraId="642329B9"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lastRenderedPageBreak/>
        <w:t xml:space="preserve">2.9. Wykonawca  jako wytwórca  odpadów w rozumieniu art. 3 ust. 3 pkt. 22 ustawy o odpadach  ma obowiązek zagospodarowania  ( wywozu i utylizacji) na własny koszt odpadów powstałych  podczas realizacji zadania, zgodnie z  obowiązującymi  przepisami. </w:t>
      </w:r>
    </w:p>
    <w:p w14:paraId="34048529" w14:textId="77777777" w:rsidR="00BB5DC1" w:rsidRPr="00BB5DC1" w:rsidRDefault="00BB5DC1" w:rsidP="00BB5DC1">
      <w:pPr>
        <w:spacing w:before="120" w:after="80"/>
        <w:rPr>
          <w:sz w:val="22"/>
          <w:szCs w:val="22"/>
        </w:rPr>
      </w:pPr>
      <w:r w:rsidRPr="00BB5DC1">
        <w:rPr>
          <w:sz w:val="22"/>
          <w:szCs w:val="22"/>
        </w:rPr>
        <w:t xml:space="preserve">2.10 Zamawiający nie przewiduje udzielenia zamówień polegających na powtórzeniu robót , o których mowa w art.67 ust.1 pkt. 6  </w:t>
      </w:r>
      <w:proofErr w:type="spellStart"/>
      <w:r w:rsidRPr="00BB5DC1">
        <w:rPr>
          <w:sz w:val="22"/>
          <w:szCs w:val="22"/>
        </w:rPr>
        <w:t>Pzp</w:t>
      </w:r>
      <w:proofErr w:type="spellEnd"/>
    </w:p>
    <w:p w14:paraId="2C753F67" w14:textId="77777777" w:rsidR="00AE37DC" w:rsidRPr="00AD57D5" w:rsidRDefault="00AE37DC" w:rsidP="008F5226">
      <w:pPr>
        <w:spacing w:before="120" w:after="80"/>
        <w:ind w:left="284"/>
        <w:rPr>
          <w:b/>
          <w:i/>
          <w:color w:val="FF0000"/>
          <w:sz w:val="22"/>
          <w:szCs w:val="22"/>
        </w:rPr>
      </w:pPr>
    </w:p>
    <w:bookmarkEnd w:id="3"/>
    <w:p w14:paraId="290E0D2A"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1B1BC752" w14:textId="77777777" w:rsidR="002F37FC" w:rsidRDefault="00E1260E" w:rsidP="002F37FC">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13BA5E12" w14:textId="77777777" w:rsidR="00BE62A9" w:rsidRPr="002F37FC" w:rsidRDefault="00106F9A" w:rsidP="002F37FC">
      <w:pPr>
        <w:pStyle w:val="Tekstpodstawowywcity"/>
        <w:tabs>
          <w:tab w:val="left" w:pos="0"/>
        </w:tabs>
        <w:spacing w:before="120"/>
        <w:ind w:left="0" w:firstLine="0"/>
        <w:rPr>
          <w:b/>
          <w:sz w:val="22"/>
          <w:szCs w:val="22"/>
        </w:rPr>
      </w:pPr>
      <w:r>
        <w:rPr>
          <w:i/>
          <w:sz w:val="22"/>
          <w:szCs w:val="22"/>
        </w:rPr>
        <w:t xml:space="preserve">  </w:t>
      </w:r>
      <w:r w:rsidRPr="00106F9A">
        <w:rPr>
          <w:sz w:val="22"/>
          <w:szCs w:val="22"/>
        </w:rPr>
        <w:t xml:space="preserve">Zamawiający  informuje , że  przedmiot zamówienia  </w:t>
      </w:r>
      <w:r w:rsidR="000602E6">
        <w:rPr>
          <w:sz w:val="22"/>
          <w:szCs w:val="22"/>
        </w:rPr>
        <w:t xml:space="preserve">nie </w:t>
      </w:r>
      <w:r w:rsidRPr="00106F9A">
        <w:rPr>
          <w:sz w:val="22"/>
          <w:szCs w:val="22"/>
        </w:rPr>
        <w:t>jest współfinansowany  jest  ze środków Unii Europejskiej</w:t>
      </w:r>
      <w:r w:rsidR="004E175A">
        <w:rPr>
          <w:sz w:val="22"/>
          <w:szCs w:val="22"/>
        </w:rPr>
        <w:t>.</w:t>
      </w:r>
      <w:r w:rsidRPr="00106F9A">
        <w:rPr>
          <w:sz w:val="22"/>
          <w:szCs w:val="22"/>
        </w:rPr>
        <w:t xml:space="preserve"> </w:t>
      </w:r>
    </w:p>
    <w:p w14:paraId="6FB7A4BD"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41D17AAB" w14:textId="77777777" w:rsidTr="00E47010">
        <w:trPr>
          <w:trHeight w:val="70"/>
        </w:trPr>
        <w:tc>
          <w:tcPr>
            <w:tcW w:w="321" w:type="dxa"/>
            <w:shd w:val="pct12" w:color="auto" w:fill="auto"/>
            <w:vAlign w:val="center"/>
          </w:tcPr>
          <w:p w14:paraId="7337DC7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4110EFEF"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1C5BB99B" w14:textId="77777777"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od dnia podpisania umowy do dnia 31.</w:t>
      </w:r>
      <w:r w:rsidR="002F37FC">
        <w:rPr>
          <w:color w:val="000000" w:themeColor="text1"/>
          <w:sz w:val="22"/>
          <w:szCs w:val="22"/>
        </w:rPr>
        <w:t>0</w:t>
      </w:r>
      <w:r w:rsidR="005541C7">
        <w:rPr>
          <w:color w:val="000000" w:themeColor="text1"/>
          <w:sz w:val="22"/>
          <w:szCs w:val="22"/>
        </w:rPr>
        <w:t>8</w:t>
      </w:r>
      <w:r w:rsidR="0067775D" w:rsidRPr="00291DB3">
        <w:rPr>
          <w:color w:val="000000" w:themeColor="text1"/>
          <w:sz w:val="22"/>
          <w:szCs w:val="22"/>
        </w:rPr>
        <w:t xml:space="preserve">.2019 r.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1709A5BB" w14:textId="77777777" w:rsidTr="000B5CA6">
        <w:trPr>
          <w:trHeight w:val="70"/>
        </w:trPr>
        <w:tc>
          <w:tcPr>
            <w:tcW w:w="235" w:type="dxa"/>
            <w:shd w:val="pct12" w:color="auto" w:fill="auto"/>
            <w:vAlign w:val="center"/>
          </w:tcPr>
          <w:p w14:paraId="05EC2DBA"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50A2F7CF"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6827AF21"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557667AB"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3A73ED6D" w14:textId="77777777" w:rsidR="00005D53" w:rsidRPr="00D75A2D"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r w:rsidR="00F90DB4">
        <w:rPr>
          <w:sz w:val="22"/>
          <w:szCs w:val="22"/>
        </w:rPr>
        <w:br/>
      </w:r>
      <w:r w:rsidR="00BD529C">
        <w:rPr>
          <w:sz w:val="22"/>
          <w:szCs w:val="22"/>
        </w:rPr>
        <w:t xml:space="preserve"> </w:t>
      </w:r>
      <w:r w:rsidR="00D32CA7">
        <w:rPr>
          <w:sz w:val="22"/>
          <w:szCs w:val="22"/>
        </w:rPr>
        <w:t>Zamawiający nie stawia szczególnych wymagań w zakresie spełnienia tego warunku .</w:t>
      </w:r>
      <w:r w:rsidR="00BD529C">
        <w:rPr>
          <w:sz w:val="22"/>
          <w:szCs w:val="22"/>
        </w:rPr>
        <w:t xml:space="preserve">  </w:t>
      </w:r>
    </w:p>
    <w:p w14:paraId="0C68546E" w14:textId="77777777" w:rsidR="00D75A2D" w:rsidRDefault="000D1066" w:rsidP="008F5226">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r w:rsidR="00005D53" w:rsidRPr="00D75A2D">
        <w:rPr>
          <w:color w:val="000000"/>
          <w:sz w:val="22"/>
          <w:szCs w:val="22"/>
        </w:rPr>
        <w:t xml:space="preserve"> </w:t>
      </w:r>
    </w:p>
    <w:p w14:paraId="197BADAB" w14:textId="77777777" w:rsidR="001D3B68" w:rsidRPr="001D3B68" w:rsidRDefault="00774A81" w:rsidP="001D3B6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1D3B68" w:rsidRPr="00774A81">
        <w:rPr>
          <w:rFonts w:ascii="Times New Roman" w:hAnsi="Times New Roman" w:cs="Times New Roman"/>
          <w:b/>
          <w:color w:val="auto"/>
          <w:sz w:val="22"/>
          <w:szCs w:val="22"/>
        </w:rPr>
        <w:t>5.1.3.1</w:t>
      </w:r>
      <w:r w:rsidR="001D3B68">
        <w:rPr>
          <w:rFonts w:ascii="Times New Roman" w:hAnsi="Times New Roman" w:cs="Times New Roman"/>
          <w:color w:val="auto"/>
          <w:sz w:val="22"/>
          <w:szCs w:val="22"/>
        </w:rPr>
        <w:t>.</w:t>
      </w:r>
      <w:r w:rsidR="001D3B68" w:rsidRPr="001D3B68">
        <w:rPr>
          <w:rFonts w:ascii="Times New Roman" w:hAnsi="Times New Roman" w:cs="Times New Roman"/>
          <w:color w:val="auto"/>
          <w:sz w:val="22"/>
          <w:szCs w:val="22"/>
        </w:rPr>
        <w:t xml:space="preserve">Jest ubezpieczony  od odpowiedzialności  cywilnej  w zakresie prowadzonej działalności, </w:t>
      </w:r>
      <w:r>
        <w:rPr>
          <w:rFonts w:ascii="Times New Roman" w:hAnsi="Times New Roman" w:cs="Times New Roman"/>
          <w:color w:val="auto"/>
          <w:sz w:val="22"/>
          <w:szCs w:val="22"/>
        </w:rPr>
        <w:t xml:space="preserve">    </w:t>
      </w:r>
      <w:r w:rsidR="001D3B68" w:rsidRPr="001D3B68">
        <w:rPr>
          <w:rFonts w:ascii="Times New Roman" w:hAnsi="Times New Roman" w:cs="Times New Roman"/>
          <w:color w:val="auto"/>
          <w:sz w:val="22"/>
          <w:szCs w:val="22"/>
        </w:rPr>
        <w:t xml:space="preserve">związanej z przedmiotem zamówienia na  kwotę  nie mniejszą   niż </w:t>
      </w:r>
      <w:r w:rsidR="001D3B68" w:rsidRPr="001D3B68">
        <w:rPr>
          <w:rFonts w:ascii="Times New Roman" w:hAnsi="Times New Roman" w:cs="Times New Roman"/>
          <w:color w:val="C00000"/>
          <w:sz w:val="22"/>
          <w:szCs w:val="22"/>
        </w:rPr>
        <w:t xml:space="preserve"> </w:t>
      </w:r>
      <w:r w:rsidR="001D3B68" w:rsidRPr="001D3B68">
        <w:rPr>
          <w:rFonts w:ascii="Times New Roman" w:hAnsi="Times New Roman" w:cs="Times New Roman"/>
          <w:color w:val="auto"/>
          <w:sz w:val="22"/>
          <w:szCs w:val="22"/>
        </w:rPr>
        <w:t>2</w:t>
      </w:r>
      <w:r w:rsidR="005D3C1A">
        <w:rPr>
          <w:rFonts w:ascii="Times New Roman" w:hAnsi="Times New Roman" w:cs="Times New Roman"/>
          <w:color w:val="auto"/>
          <w:sz w:val="22"/>
          <w:szCs w:val="22"/>
        </w:rPr>
        <w:t>5</w:t>
      </w:r>
      <w:r w:rsidR="001D3B68" w:rsidRPr="001D3B68">
        <w:rPr>
          <w:rFonts w:ascii="Times New Roman" w:hAnsi="Times New Roman" w:cs="Times New Roman"/>
          <w:color w:val="auto"/>
          <w:sz w:val="22"/>
          <w:szCs w:val="22"/>
        </w:rPr>
        <w:t>0.000,00 zł.</w:t>
      </w:r>
    </w:p>
    <w:p w14:paraId="38C24B51" w14:textId="77777777" w:rsidR="001D3B68" w:rsidRPr="001D3B68" w:rsidRDefault="001D3B68" w:rsidP="008F5226">
      <w:pPr>
        <w:pStyle w:val="Tekstpodstawowy"/>
        <w:spacing w:after="60"/>
        <w:ind w:left="360"/>
        <w:jc w:val="left"/>
        <w:rPr>
          <w:color w:val="000000"/>
          <w:sz w:val="22"/>
          <w:szCs w:val="22"/>
        </w:rPr>
      </w:pPr>
    </w:p>
    <w:p w14:paraId="10D0463C" w14:textId="77777777" w:rsidR="00C27557" w:rsidRDefault="000D1066" w:rsidP="008F5226">
      <w:pPr>
        <w:pStyle w:val="Tekstpodstawowy"/>
        <w:spacing w:after="120"/>
        <w:jc w:val="left"/>
        <w:rPr>
          <w:sz w:val="22"/>
          <w:szCs w:val="22"/>
        </w:rPr>
      </w:pPr>
      <w:r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21231D2D" w14:textId="77777777" w:rsidR="00F800A5" w:rsidRDefault="000D1066" w:rsidP="002F37FC">
      <w:pPr>
        <w:pStyle w:val="Akapitzlist"/>
        <w:keepLines/>
        <w:ind w:left="709"/>
        <w:contextualSpacing w:val="0"/>
        <w:jc w:val="left"/>
        <w:rPr>
          <w:szCs w:val="22"/>
        </w:rPr>
      </w:pPr>
      <w:r w:rsidRPr="001D3B68">
        <w:rPr>
          <w:b/>
          <w:szCs w:val="22"/>
        </w:rPr>
        <w:t>5</w:t>
      </w:r>
      <w:r w:rsidR="00E1260E" w:rsidRPr="001D3B68">
        <w:rPr>
          <w:b/>
          <w:szCs w:val="22"/>
        </w:rPr>
        <w:t>.1.4</w:t>
      </w:r>
      <w:r w:rsidR="00AC08AC" w:rsidRPr="001D3B68">
        <w:rPr>
          <w:b/>
          <w:szCs w:val="22"/>
        </w:rPr>
        <w:t>.1</w:t>
      </w:r>
      <w:bookmarkStart w:id="4" w:name="_Hlk493836545"/>
      <w:r w:rsidR="00F800A5">
        <w:rPr>
          <w:b/>
          <w:szCs w:val="22"/>
        </w:rPr>
        <w:t>.</w:t>
      </w:r>
    </w:p>
    <w:p w14:paraId="5B2315B9" w14:textId="77777777" w:rsidR="002F37FC" w:rsidRPr="00774E98" w:rsidRDefault="002F37FC" w:rsidP="002F37FC">
      <w:pPr>
        <w:pStyle w:val="Akapitzlist"/>
        <w:keepLines/>
        <w:ind w:left="709"/>
        <w:contextualSpacing w:val="0"/>
        <w:jc w:val="left"/>
        <w:rPr>
          <w:color w:val="FF0000"/>
          <w:szCs w:val="22"/>
        </w:rPr>
      </w:pPr>
      <w:r w:rsidRPr="00D75A2D">
        <w:rPr>
          <w:spacing w:val="-2"/>
          <w:szCs w:val="22"/>
        </w:rPr>
        <w:t xml:space="preserve">1)  w okresie ostatnich 5 lat przed upływem terminu składania ofert, a jeżeli okres prowadzenia działalności jest krótszy - w tym okresie, wykonał należycie, zgodnie z przepisami prawa budowlanego i prawidłowo ukończył, co najmniej </w:t>
      </w:r>
      <w:r>
        <w:rPr>
          <w:spacing w:val="-2"/>
          <w:szCs w:val="22"/>
        </w:rPr>
        <w:t>jedną</w:t>
      </w:r>
      <w:r w:rsidRPr="00D75A2D">
        <w:rPr>
          <w:spacing w:val="-2"/>
          <w:szCs w:val="22"/>
        </w:rPr>
        <w:t xml:space="preserve"> robot</w:t>
      </w:r>
      <w:r>
        <w:rPr>
          <w:spacing w:val="-2"/>
          <w:szCs w:val="22"/>
        </w:rPr>
        <w:t>ę</w:t>
      </w:r>
      <w:r w:rsidRPr="00D75A2D">
        <w:rPr>
          <w:spacing w:val="-2"/>
          <w:szCs w:val="22"/>
        </w:rPr>
        <w:t xml:space="preserve"> budowlan</w:t>
      </w:r>
      <w:r>
        <w:rPr>
          <w:spacing w:val="-2"/>
          <w:szCs w:val="22"/>
        </w:rPr>
        <w:t>ą</w:t>
      </w:r>
      <w:r w:rsidRPr="00D75A2D">
        <w:rPr>
          <w:spacing w:val="-2"/>
          <w:szCs w:val="22"/>
        </w:rPr>
        <w:t xml:space="preserve"> o wartości nie mniejszej niż </w:t>
      </w:r>
      <w:r>
        <w:rPr>
          <w:spacing w:val="-2"/>
          <w:szCs w:val="22"/>
        </w:rPr>
        <w:t>250.000,00PLN</w:t>
      </w:r>
      <w:r w:rsidRPr="00D75A2D">
        <w:rPr>
          <w:spacing w:val="-2"/>
          <w:szCs w:val="22"/>
        </w:rPr>
        <w:t xml:space="preserve">  brutto </w:t>
      </w:r>
    </w:p>
    <w:p w14:paraId="6C0533E5" w14:textId="77777777" w:rsidR="002F37FC" w:rsidRPr="00D75A2D" w:rsidRDefault="002F37FC" w:rsidP="002F37FC">
      <w:pPr>
        <w:rPr>
          <w:b/>
          <w:spacing w:val="-2"/>
          <w:sz w:val="22"/>
          <w:szCs w:val="22"/>
        </w:rPr>
      </w:pPr>
    </w:p>
    <w:p w14:paraId="1EA4C24B" w14:textId="77777777" w:rsidR="002F37FC" w:rsidRPr="00774E98" w:rsidRDefault="002F37FC" w:rsidP="002F37FC">
      <w:pPr>
        <w:pStyle w:val="Akapitzlist"/>
        <w:keepLines/>
        <w:ind w:left="709"/>
        <w:contextualSpacing w:val="0"/>
        <w:jc w:val="left"/>
        <w:rPr>
          <w:color w:val="FF0000"/>
          <w:szCs w:val="22"/>
        </w:rPr>
      </w:pPr>
      <w:r w:rsidRPr="00D75A2D">
        <w:rPr>
          <w:szCs w:val="22"/>
        </w:rPr>
        <w:t>2)</w:t>
      </w:r>
      <w:r w:rsidRPr="00D75A2D">
        <w:rPr>
          <w:spacing w:val="-2"/>
          <w:szCs w:val="22"/>
        </w:rPr>
        <w:t xml:space="preserve"> dysponuje  następującymi osobami, które  będą </w:t>
      </w:r>
      <w:r w:rsidRPr="00D75A2D">
        <w:rPr>
          <w:szCs w:val="22"/>
        </w:rPr>
        <w:t xml:space="preserve"> uczestniczyły  w wykonywaniu  zamówienia</w:t>
      </w:r>
      <w:r>
        <w:rPr>
          <w:szCs w:val="22"/>
        </w:rPr>
        <w:t>,</w:t>
      </w:r>
      <w:r w:rsidRPr="00D75A2D">
        <w:rPr>
          <w:szCs w:val="22"/>
        </w:rPr>
        <w:t xml:space="preserve"> legitymującymi  się odpowiednimi kwalifikacjami  zawodowymi,  wykształceniem i doświadczeniem  niezbędnym  do wykonania zamówienia </w:t>
      </w:r>
      <w:r>
        <w:rPr>
          <w:szCs w:val="22"/>
        </w:rPr>
        <w:t>:</w:t>
      </w:r>
    </w:p>
    <w:p w14:paraId="31BE7284" w14:textId="77777777" w:rsidR="002F37FC" w:rsidRPr="00A55EDE" w:rsidRDefault="002F37FC" w:rsidP="002F37FC">
      <w:pPr>
        <w:pStyle w:val="Tekstpodstawowy"/>
        <w:ind w:left="709"/>
        <w:jc w:val="left"/>
        <w:rPr>
          <w:color w:val="FF0000"/>
          <w:sz w:val="22"/>
          <w:szCs w:val="22"/>
        </w:rPr>
      </w:pPr>
      <w:r w:rsidRPr="00D75A2D">
        <w:rPr>
          <w:sz w:val="22"/>
          <w:szCs w:val="22"/>
        </w:rPr>
        <w:t xml:space="preserve">a)  </w:t>
      </w:r>
      <w:bookmarkStart w:id="5" w:name="_Hlk8803081"/>
      <w:r w:rsidRPr="00D75A2D">
        <w:rPr>
          <w:sz w:val="22"/>
          <w:szCs w:val="22"/>
        </w:rPr>
        <w:t>co najmniej jedn</w:t>
      </w:r>
      <w:r>
        <w:rPr>
          <w:sz w:val="22"/>
          <w:szCs w:val="22"/>
        </w:rPr>
        <w:t>ą</w:t>
      </w:r>
      <w:r w:rsidRPr="00D75A2D">
        <w:rPr>
          <w:sz w:val="22"/>
          <w:szCs w:val="22"/>
        </w:rPr>
        <w:t xml:space="preserve"> osob</w:t>
      </w:r>
      <w:r>
        <w:rPr>
          <w:sz w:val="22"/>
          <w:szCs w:val="22"/>
        </w:rPr>
        <w:t>ą</w:t>
      </w:r>
      <w:r w:rsidRPr="00D75A2D">
        <w:rPr>
          <w:sz w:val="22"/>
          <w:szCs w:val="22"/>
        </w:rPr>
        <w:t>, posiadającą</w:t>
      </w:r>
      <w:r>
        <w:rPr>
          <w:sz w:val="22"/>
          <w:szCs w:val="22"/>
        </w:rPr>
        <w:t xml:space="preserve">  </w:t>
      </w:r>
      <w:r w:rsidRPr="00D75A2D">
        <w:rPr>
          <w:sz w:val="22"/>
          <w:szCs w:val="22"/>
        </w:rPr>
        <w:t>uprawnienia budowlane  do kierowania robotami budowlanymi  w specjalności</w:t>
      </w:r>
      <w:r>
        <w:rPr>
          <w:sz w:val="22"/>
          <w:szCs w:val="22"/>
        </w:rPr>
        <w:t xml:space="preserve"> </w:t>
      </w:r>
      <w:r w:rsidRPr="000C0A6B">
        <w:rPr>
          <w:color w:val="000000" w:themeColor="text1"/>
          <w:sz w:val="22"/>
          <w:szCs w:val="22"/>
        </w:rPr>
        <w:t xml:space="preserve"> drogowej </w:t>
      </w:r>
    </w:p>
    <w:bookmarkEnd w:id="5"/>
    <w:p w14:paraId="723BFF6D" w14:textId="77777777" w:rsidR="001A49C2" w:rsidRDefault="001A49C2" w:rsidP="001A49C2">
      <w:pPr>
        <w:pStyle w:val="Tekstpodstawowy"/>
        <w:spacing w:line="276" w:lineRule="auto"/>
        <w:rPr>
          <w:sz w:val="22"/>
          <w:szCs w:val="22"/>
        </w:rPr>
      </w:pPr>
    </w:p>
    <w:p w14:paraId="02C2F1C3" w14:textId="77777777" w:rsidR="001A49C2" w:rsidRPr="008502A0" w:rsidRDefault="001A49C2" w:rsidP="001A49C2">
      <w:pPr>
        <w:pStyle w:val="Tekstpodstawowy"/>
        <w:spacing w:line="276" w:lineRule="auto"/>
        <w:rPr>
          <w:sz w:val="22"/>
          <w:szCs w:val="22"/>
        </w:rPr>
      </w:pPr>
      <w:r w:rsidRPr="008502A0">
        <w:rPr>
          <w:sz w:val="22"/>
          <w:szCs w:val="22"/>
        </w:rPr>
        <w:t xml:space="preserve">Kierownicy  robót powinni posiadać  uprawnienia budowlane zgodnie z  ustawą   z dnia  7 lipca 1994r Prawo  budowlane ( </w:t>
      </w:r>
      <w:bookmarkStart w:id="6" w:name="_Hlk536082136"/>
      <w:proofErr w:type="spellStart"/>
      <w:r w:rsidRPr="008502A0">
        <w:rPr>
          <w:sz w:val="22"/>
          <w:szCs w:val="22"/>
        </w:rPr>
        <w:t>t.j</w:t>
      </w:r>
      <w:proofErr w:type="spellEnd"/>
      <w:r w:rsidRPr="008502A0">
        <w:rPr>
          <w:sz w:val="22"/>
          <w:szCs w:val="22"/>
        </w:rPr>
        <w:t xml:space="preserve">. Dz. U. z 2018r poz. 1202 </w:t>
      </w:r>
      <w:bookmarkEnd w:id="6"/>
      <w:r w:rsidRPr="008502A0">
        <w:rPr>
          <w:sz w:val="22"/>
          <w:szCs w:val="22"/>
        </w:rPr>
        <w:t>)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w:t>
      </w:r>
    </w:p>
    <w:p w14:paraId="0BC16E61" w14:textId="77777777" w:rsidR="001A49C2" w:rsidRPr="008502A0" w:rsidRDefault="001A49C2" w:rsidP="001A49C2">
      <w:pPr>
        <w:pStyle w:val="Tekstpodstawowy"/>
        <w:spacing w:line="276" w:lineRule="auto"/>
        <w:rPr>
          <w:sz w:val="22"/>
          <w:szCs w:val="22"/>
        </w:rPr>
      </w:pPr>
      <w:r w:rsidRPr="008502A0">
        <w:rPr>
          <w:sz w:val="22"/>
          <w:szCs w:val="22"/>
        </w:rPr>
        <w:lastRenderedPageBreak/>
        <w:t>Zgodnie z art. 12a ustawy   Prawo budowlane  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tj. Dz. U. z 2016r. poz. 65 ze zm.).</w:t>
      </w:r>
    </w:p>
    <w:p w14:paraId="16B43CFC" w14:textId="77777777" w:rsidR="002F37FC" w:rsidRPr="008502A0" w:rsidRDefault="002F37FC" w:rsidP="002F37FC">
      <w:pPr>
        <w:pStyle w:val="Tekstpodstawowy"/>
        <w:jc w:val="left"/>
        <w:rPr>
          <w:sz w:val="22"/>
          <w:szCs w:val="22"/>
        </w:rPr>
      </w:pPr>
    </w:p>
    <w:bookmarkEnd w:id="4"/>
    <w:p w14:paraId="1B944D6E"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236B40E7"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64A5A822" w14:textId="77777777"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 xml:space="preserve">w stosunku do którego otwarto likwidację </w:t>
      </w:r>
      <w:r w:rsidR="002B08DB">
        <w:rPr>
          <w:sz w:val="22"/>
          <w:szCs w:val="22"/>
        </w:rPr>
        <w:t>,</w:t>
      </w:r>
      <w:r w:rsidRPr="00C938F9">
        <w:rPr>
          <w:sz w:val="22"/>
          <w:szCs w:val="22"/>
        </w:rPr>
        <w:t>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42300A1D"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4800CFF4" w14:textId="77777777"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6236A02D" w14:textId="77777777" w:rsidR="00F31ECD" w:rsidRDefault="009420C2" w:rsidP="008F5226">
      <w:pPr>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64ABC4B3" w14:textId="77777777" w:rsidR="00F31ECD" w:rsidRDefault="00F30B80" w:rsidP="008F5226">
      <w:pPr>
        <w:ind w:left="993"/>
        <w:rPr>
          <w:sz w:val="22"/>
          <w:szCs w:val="22"/>
        </w:rPr>
      </w:pPr>
      <w:r w:rsidRPr="00573BEF">
        <w:rPr>
          <w:b/>
          <w:sz w:val="22"/>
          <w:szCs w:val="22"/>
        </w:rPr>
        <w:t xml:space="preserve">      </w:t>
      </w:r>
      <w:r w:rsidR="00DF5239" w:rsidRPr="00573BEF">
        <w:rPr>
          <w:b/>
          <w:sz w:val="22"/>
          <w:szCs w:val="22"/>
        </w:rPr>
        <w:t>5.5.1.</w:t>
      </w:r>
      <w:r w:rsidR="00005D53">
        <w:rPr>
          <w:sz w:val="22"/>
          <w:szCs w:val="22"/>
        </w:rPr>
        <w:t xml:space="preserve">  zakres  dostępnych Wykonawcy  zasobów  innego podmiotu;</w:t>
      </w:r>
    </w:p>
    <w:p w14:paraId="2CA5E583" w14:textId="77777777" w:rsidR="00F31ECD" w:rsidRDefault="00F31ECD" w:rsidP="008F5226">
      <w:pPr>
        <w:ind w:left="993"/>
        <w:rPr>
          <w:sz w:val="22"/>
          <w:szCs w:val="22"/>
        </w:rPr>
      </w:pPr>
      <w:r w:rsidRPr="00573BEF">
        <w:rPr>
          <w:b/>
          <w:sz w:val="22"/>
          <w:szCs w:val="22"/>
        </w:rPr>
        <w:t xml:space="preserve">      </w:t>
      </w:r>
      <w:r w:rsidR="00DF5239" w:rsidRPr="00573BEF">
        <w:rPr>
          <w:b/>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7362AE4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2BC5A667" w14:textId="77777777" w:rsidR="00005D53" w:rsidRDefault="00D75A2D" w:rsidP="008F5226">
      <w:pPr>
        <w:ind w:left="709"/>
        <w:rPr>
          <w:sz w:val="22"/>
          <w:szCs w:val="22"/>
        </w:rPr>
      </w:pPr>
      <w:r w:rsidRPr="00573BEF">
        <w:rPr>
          <w:b/>
          <w:sz w:val="22"/>
          <w:szCs w:val="22"/>
        </w:rPr>
        <w:t xml:space="preserve">      </w:t>
      </w:r>
      <w:r w:rsidR="00DF5239" w:rsidRPr="00573BEF">
        <w:rPr>
          <w:b/>
          <w:sz w:val="22"/>
          <w:szCs w:val="22"/>
        </w:rPr>
        <w:t>5.5.3.</w:t>
      </w:r>
      <w:r w:rsidR="00005D53">
        <w:rPr>
          <w:sz w:val="22"/>
          <w:szCs w:val="22"/>
        </w:rPr>
        <w:t xml:space="preserve"> zakres i okres udziału innego podmiotu przy  wykonywaniu zamówienia;</w:t>
      </w:r>
    </w:p>
    <w:p w14:paraId="588D7C95"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573BEF">
        <w:rPr>
          <w:b/>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46F13EB0" w14:textId="77777777"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w:t>
      </w:r>
      <w:r w:rsidR="00005721">
        <w:rPr>
          <w:sz w:val="22"/>
          <w:szCs w:val="22"/>
        </w:rPr>
        <w:t>w art.24</w:t>
      </w:r>
      <w:r w:rsidR="00005D53">
        <w:rPr>
          <w:sz w:val="22"/>
          <w:szCs w:val="22"/>
        </w:rPr>
        <w:t xml:space="preserve">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2FFEC89F"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5C6337B4" w14:textId="77777777" w:rsidR="00005D53" w:rsidRDefault="009420C2" w:rsidP="008F5226">
      <w:pPr>
        <w:rPr>
          <w:sz w:val="22"/>
          <w:szCs w:val="22"/>
        </w:rPr>
      </w:pPr>
      <w:r>
        <w:rPr>
          <w:b/>
          <w:sz w:val="22"/>
          <w:szCs w:val="22"/>
        </w:rPr>
        <w:lastRenderedPageBreak/>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655CDA37"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362C6A6A" w14:textId="77777777" w:rsidR="00005D53" w:rsidRDefault="00E3337D" w:rsidP="008F5226">
      <w:pPr>
        <w:ind w:left="1276"/>
        <w:rPr>
          <w:sz w:val="22"/>
          <w:szCs w:val="22"/>
        </w:rPr>
      </w:pPr>
      <w:r w:rsidRPr="00991E3D">
        <w:rPr>
          <w:b/>
          <w:sz w:val="22"/>
          <w:szCs w:val="22"/>
        </w:rPr>
        <w:t>5.9.1</w:t>
      </w:r>
      <w:r>
        <w:rPr>
          <w:sz w:val="22"/>
          <w:szCs w:val="22"/>
        </w:rPr>
        <w:t xml:space="preserve">. </w:t>
      </w:r>
      <w:r w:rsidR="00005D53">
        <w:rPr>
          <w:sz w:val="22"/>
          <w:szCs w:val="22"/>
        </w:rPr>
        <w:t>zastąpił ten podmiot innym podmiotem lub podmiotami,</w:t>
      </w:r>
    </w:p>
    <w:p w14:paraId="60FB36B4" w14:textId="77777777" w:rsidR="00813E16" w:rsidRDefault="00E3337D" w:rsidP="008F5226">
      <w:pPr>
        <w:ind w:left="1276"/>
        <w:rPr>
          <w:sz w:val="22"/>
          <w:szCs w:val="22"/>
        </w:rPr>
      </w:pPr>
      <w:r w:rsidRPr="00991E3D">
        <w:rPr>
          <w:b/>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206E7B33" w14:textId="77777777" w:rsidR="00005D53" w:rsidRDefault="00005D53" w:rsidP="008F5226">
      <w:pPr>
        <w:ind w:left="1276"/>
        <w:rPr>
          <w:sz w:val="22"/>
          <w:szCs w:val="22"/>
        </w:rPr>
      </w:pPr>
    </w:p>
    <w:p w14:paraId="497904E8"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2BE06A8"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5C0ADB8C" w14:textId="77777777" w:rsidTr="00F31ECD">
        <w:trPr>
          <w:trHeight w:val="70"/>
        </w:trPr>
        <w:tc>
          <w:tcPr>
            <w:tcW w:w="604" w:type="dxa"/>
            <w:shd w:val="pct12" w:color="auto" w:fill="auto"/>
            <w:vAlign w:val="center"/>
          </w:tcPr>
          <w:p w14:paraId="0F1234B9"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87D60F1" w14:textId="77777777" w:rsidR="00005D53" w:rsidRDefault="00005D53" w:rsidP="008F5226">
            <w:pPr>
              <w:tabs>
                <w:tab w:val="num" w:pos="1701"/>
              </w:tabs>
              <w:autoSpaceDE w:val="0"/>
              <w:autoSpaceDN w:val="0"/>
              <w:ind w:left="-68"/>
              <w:rPr>
                <w:b/>
                <w:color w:val="000000"/>
                <w:sz w:val="22"/>
                <w:szCs w:val="22"/>
              </w:rPr>
            </w:pPr>
          </w:p>
          <w:p w14:paraId="0CFCDF30"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27958305"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2DD025A4" w14:textId="77777777" w:rsidR="00005D53" w:rsidRDefault="009420C2" w:rsidP="008F5226">
      <w:pPr>
        <w:ind w:left="644"/>
        <w:rPr>
          <w:rFonts w:eastAsia="Batang"/>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zgodnie z treścią  załącznika  nr 2  do SIWZ.</w:t>
      </w:r>
    </w:p>
    <w:p w14:paraId="2540E1B7" w14:textId="77777777" w:rsidR="00005D53" w:rsidRDefault="009420C2" w:rsidP="008F5226">
      <w:pPr>
        <w:ind w:left="644"/>
        <w:rPr>
          <w:rFonts w:eastAsia="Batang"/>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oświadczenie  dotyczące  braku istnienia przesłanek wykluczenia z postępowania , na podstawie  art. 25a ust.1, zgodnie z treścią  załącznika nr 3 do SIWZ.</w:t>
      </w:r>
    </w:p>
    <w:p w14:paraId="451FFADA" w14:textId="77777777" w:rsidR="00300A0C" w:rsidRDefault="009420C2" w:rsidP="008F5226">
      <w:pPr>
        <w:ind w:left="644"/>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76E76112" w14:textId="77777777" w:rsidR="00005D53" w:rsidRDefault="00005D53" w:rsidP="008F5226">
      <w:pPr>
        <w:ind w:left="644"/>
        <w:rPr>
          <w:rFonts w:eastAsia="Batang"/>
          <w:color w:val="000000"/>
          <w:sz w:val="22"/>
          <w:szCs w:val="22"/>
        </w:rPr>
      </w:pPr>
      <w:r>
        <w:rPr>
          <w:rFonts w:eastAsia="Batang"/>
          <w:color w:val="000000"/>
          <w:sz w:val="22"/>
          <w:szCs w:val="22"/>
        </w:rPr>
        <w:t>( załącznik nr 2 i załącznik nr 3 do SIWZ).</w:t>
      </w:r>
    </w:p>
    <w:p w14:paraId="2583F49D"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t xml:space="preserve">    </w:t>
      </w:r>
      <w:r w:rsidR="00005D53" w:rsidRPr="006D489B">
        <w:rPr>
          <w:rFonts w:eastAsia="Batang"/>
          <w:color w:val="000000"/>
          <w:sz w:val="22"/>
          <w:szCs w:val="22"/>
        </w:rPr>
        <w:t>( załącznik  nr 3 do SIWZ).</w:t>
      </w:r>
    </w:p>
    <w:p w14:paraId="524BF54A" w14:textId="77777777" w:rsidR="006D489B" w:rsidRDefault="006D489B" w:rsidP="008F5226">
      <w:pPr>
        <w:ind w:left="284"/>
        <w:rPr>
          <w:rFonts w:eastAsia="Batang"/>
          <w:color w:val="000000"/>
          <w:sz w:val="22"/>
          <w:szCs w:val="22"/>
        </w:rPr>
      </w:pPr>
    </w:p>
    <w:p w14:paraId="470DF1F2"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7D07B77D" w14:textId="77777777" w:rsidR="009420C2" w:rsidRDefault="009420C2" w:rsidP="008F5226">
      <w:pPr>
        <w:ind w:left="284"/>
        <w:rPr>
          <w:rFonts w:eastAsia="Batang"/>
          <w:color w:val="000000"/>
          <w:sz w:val="22"/>
          <w:szCs w:val="22"/>
        </w:rPr>
      </w:pPr>
    </w:p>
    <w:p w14:paraId="2C1729CD" w14:textId="77777777" w:rsidR="00005D53" w:rsidRDefault="009420C2" w:rsidP="008F5226">
      <w:pPr>
        <w:ind w:left="284"/>
        <w:rPr>
          <w:rFonts w:eastAsia="Batang"/>
          <w:b/>
          <w:color w:val="000000"/>
          <w:sz w:val="22"/>
          <w:szCs w:val="22"/>
        </w:rPr>
      </w:pPr>
      <w:r>
        <w:rPr>
          <w:rFonts w:eastAsia="Batang"/>
          <w:b/>
          <w:color w:val="000000"/>
          <w:sz w:val="22"/>
          <w:szCs w:val="22"/>
        </w:rPr>
        <w:lastRenderedPageBreak/>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0FAB6CD3"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3E7A9BD7" w14:textId="77777777" w:rsidR="00005D53" w:rsidRDefault="009420C2" w:rsidP="008F5226">
      <w:pPr>
        <w:ind w:left="709"/>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załącznika nr 4 do SIWZ,</w:t>
      </w:r>
    </w:p>
    <w:p w14:paraId="00B961FF" w14:textId="77777777" w:rsidR="00005D53" w:rsidRDefault="006A360B" w:rsidP="008F5226">
      <w:pPr>
        <w:ind w:left="709"/>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62F133C6" w14:textId="77777777" w:rsidR="00005D53" w:rsidRPr="003A1E6D" w:rsidRDefault="009420C2" w:rsidP="008F5226">
      <w:pPr>
        <w:ind w:left="709"/>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załącznika nr 5 do SIWZ</w:t>
      </w:r>
      <w:r w:rsidR="00BA40A9">
        <w:rPr>
          <w:rFonts w:eastAsia="Batang"/>
          <w:color w:val="000000"/>
          <w:sz w:val="22"/>
          <w:szCs w:val="22"/>
        </w:rPr>
        <w:t xml:space="preserve"> </w:t>
      </w:r>
      <w:r w:rsidR="00BA40A9">
        <w:rPr>
          <w:rFonts w:eastAsia="Batang"/>
          <w:b/>
          <w:color w:val="000000" w:themeColor="text1"/>
          <w:sz w:val="22"/>
          <w:szCs w:val="22"/>
        </w:rPr>
        <w:t xml:space="preserve"> </w:t>
      </w:r>
    </w:p>
    <w:p w14:paraId="5A5C1F5A" w14:textId="77777777" w:rsidR="00A70945" w:rsidRPr="008502A0" w:rsidRDefault="00A70945" w:rsidP="00A70945">
      <w:pPr>
        <w:pStyle w:val="Default"/>
        <w:jc w:val="both"/>
        <w:rPr>
          <w:rFonts w:ascii="Times New Roman" w:hAnsi="Times New Roman" w:cs="Times New Roman"/>
          <w:color w:val="auto"/>
          <w:sz w:val="22"/>
          <w:szCs w:val="22"/>
        </w:rPr>
      </w:pPr>
      <w:r>
        <w:rPr>
          <w:rFonts w:eastAsia="Batang"/>
          <w:b/>
          <w:sz w:val="22"/>
          <w:szCs w:val="22"/>
        </w:rPr>
        <w:t xml:space="preserve">           </w:t>
      </w:r>
      <w:r w:rsidR="009420C2" w:rsidRPr="009420C2">
        <w:rPr>
          <w:rFonts w:eastAsia="Batang"/>
          <w:b/>
          <w:sz w:val="22"/>
          <w:szCs w:val="22"/>
        </w:rPr>
        <w:t>6.4.1.</w:t>
      </w:r>
      <w:r w:rsidR="006A360B">
        <w:rPr>
          <w:rFonts w:eastAsia="Batang"/>
          <w:b/>
          <w:sz w:val="22"/>
          <w:szCs w:val="22"/>
        </w:rPr>
        <w:t>3</w:t>
      </w:r>
      <w:r w:rsidR="009420C2" w:rsidRPr="009420C2">
        <w:rPr>
          <w:rFonts w:eastAsia="Batang"/>
          <w:b/>
          <w:sz w:val="22"/>
          <w:szCs w:val="22"/>
        </w:rPr>
        <w:t>.</w:t>
      </w:r>
      <w:r w:rsidR="00141D80">
        <w:rPr>
          <w:rFonts w:eastAsia="Batang"/>
          <w:b/>
          <w:sz w:val="22"/>
          <w:szCs w:val="22"/>
        </w:rPr>
        <w:t xml:space="preserve"> </w:t>
      </w:r>
      <w:r w:rsidRPr="008502A0">
        <w:rPr>
          <w:rFonts w:eastAsia="Batang"/>
          <w:color w:val="auto"/>
          <w:sz w:val="22"/>
          <w:szCs w:val="22"/>
        </w:rPr>
        <w:t xml:space="preserve">polisę ubezpieczeniową potwierdzającą , że wykonawca jest ubezpieczony </w:t>
      </w:r>
      <w:r w:rsidRPr="008502A0">
        <w:rPr>
          <w:rFonts w:ascii="Times New Roman" w:hAnsi="Times New Roman" w:cs="Times New Roman"/>
          <w:color w:val="auto"/>
          <w:sz w:val="22"/>
          <w:szCs w:val="22"/>
        </w:rPr>
        <w:t>od</w:t>
      </w:r>
      <w:r w:rsidR="00141D80" w:rsidRPr="008502A0">
        <w:rPr>
          <w:rFonts w:ascii="Times New Roman" w:hAnsi="Times New Roman" w:cs="Times New Roman"/>
          <w:color w:val="auto"/>
          <w:sz w:val="22"/>
          <w:szCs w:val="22"/>
        </w:rPr>
        <w:br/>
        <w:t xml:space="preserve"> </w:t>
      </w:r>
      <w:r w:rsidR="00141D80" w:rsidRPr="008502A0">
        <w:rPr>
          <w:rFonts w:ascii="Times New Roman" w:hAnsi="Times New Roman" w:cs="Times New Roman"/>
          <w:color w:val="auto"/>
          <w:sz w:val="22"/>
          <w:szCs w:val="22"/>
        </w:rPr>
        <w:tab/>
      </w:r>
      <w:r w:rsidRPr="008502A0">
        <w:rPr>
          <w:rFonts w:ascii="Times New Roman" w:hAnsi="Times New Roman" w:cs="Times New Roman"/>
          <w:color w:val="auto"/>
          <w:sz w:val="22"/>
          <w:szCs w:val="22"/>
        </w:rPr>
        <w:t xml:space="preserve">odpowiedzialności  cywilnej  w zakresie prowadzonej działalności, związanej z przedmiotem </w:t>
      </w:r>
      <w:r w:rsidR="00141D80" w:rsidRPr="008502A0">
        <w:rPr>
          <w:rFonts w:ascii="Times New Roman" w:hAnsi="Times New Roman" w:cs="Times New Roman"/>
          <w:color w:val="auto"/>
          <w:sz w:val="22"/>
          <w:szCs w:val="22"/>
        </w:rPr>
        <w:br/>
      </w:r>
      <w:r w:rsidR="00141D80" w:rsidRPr="008502A0">
        <w:rPr>
          <w:rFonts w:ascii="Times New Roman" w:hAnsi="Times New Roman" w:cs="Times New Roman"/>
          <w:color w:val="auto"/>
          <w:sz w:val="22"/>
          <w:szCs w:val="22"/>
        </w:rPr>
        <w:tab/>
      </w:r>
      <w:r w:rsidRPr="008502A0">
        <w:rPr>
          <w:rFonts w:ascii="Times New Roman" w:hAnsi="Times New Roman" w:cs="Times New Roman"/>
          <w:color w:val="auto"/>
          <w:sz w:val="22"/>
          <w:szCs w:val="22"/>
        </w:rPr>
        <w:t xml:space="preserve">zamówienia na  kwotę  nie mniejszą   niż  250.000,00 zł. </w:t>
      </w:r>
    </w:p>
    <w:p w14:paraId="1B2B9EA2" w14:textId="77777777" w:rsidR="00141D80" w:rsidRPr="008502A0" w:rsidRDefault="00141D80" w:rsidP="008F5226">
      <w:pPr>
        <w:ind w:left="644"/>
        <w:rPr>
          <w:rFonts w:eastAsia="Batang"/>
          <w:sz w:val="22"/>
          <w:szCs w:val="22"/>
        </w:rPr>
      </w:pPr>
    </w:p>
    <w:p w14:paraId="737165A5" w14:textId="77777777" w:rsidR="00005D53" w:rsidRDefault="00005D53" w:rsidP="008F5226">
      <w:pPr>
        <w:ind w:left="644"/>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 xml:space="preserve">amawiający  dopuszcza złożenie przez  wykonawcę innych dokumentów, o  których mowa w art. 26 ust.2c </w:t>
      </w:r>
      <w:proofErr w:type="spellStart"/>
      <w:r>
        <w:rPr>
          <w:rFonts w:eastAsia="Batang"/>
          <w:color w:val="000000"/>
          <w:sz w:val="22"/>
          <w:szCs w:val="22"/>
        </w:rPr>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14:paraId="60555F01" w14:textId="77777777" w:rsidR="00141D80" w:rsidRPr="005D68BF" w:rsidRDefault="00141D80" w:rsidP="008F5226">
      <w:pPr>
        <w:ind w:left="644"/>
        <w:rPr>
          <w:rFonts w:eastAsia="Batang"/>
          <w:color w:val="000000"/>
          <w:sz w:val="22"/>
          <w:szCs w:val="22"/>
        </w:rPr>
      </w:pPr>
    </w:p>
    <w:p w14:paraId="462A9124"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7B773A">
        <w:rPr>
          <w:rFonts w:eastAsia="Batang"/>
          <w:b/>
          <w:color w:val="000000"/>
          <w:szCs w:val="22"/>
        </w:rPr>
        <w:t xml:space="preserve">na podstawie art. 26 ust.2Pzp  </w:t>
      </w:r>
      <w:r w:rsidR="00611E86" w:rsidRPr="00C40C32">
        <w:rPr>
          <w:rFonts w:eastAsia="Batang"/>
          <w:b/>
          <w:szCs w:val="22"/>
        </w:rPr>
        <w:t>żąda następujących dokumentów</w:t>
      </w:r>
      <w:r w:rsidR="003A13B7" w:rsidRPr="00C40C32">
        <w:rPr>
          <w:rFonts w:eastAsia="Batang"/>
          <w:b/>
          <w:szCs w:val="22"/>
        </w:rPr>
        <w:t>:</w:t>
      </w:r>
    </w:p>
    <w:p w14:paraId="6A0EDB81"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5707E45D" w14:textId="77777777" w:rsidR="00611E86" w:rsidRPr="00C40C32" w:rsidRDefault="00C40C32" w:rsidP="00C40C32">
      <w:pPr>
        <w:pStyle w:val="Default"/>
        <w:spacing w:line="276" w:lineRule="auto"/>
        <w:ind w:left="360"/>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4D0B154" w14:textId="77777777" w:rsidR="00611E86" w:rsidRPr="00C40C32" w:rsidRDefault="00611E86" w:rsidP="003B0637">
      <w:pPr>
        <w:pStyle w:val="Default"/>
        <w:spacing w:line="276" w:lineRule="auto"/>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352FD2C9" w14:textId="77777777" w:rsidR="00611E86" w:rsidRPr="00C40C32" w:rsidRDefault="00611E86" w:rsidP="003B0637">
      <w:pPr>
        <w:pStyle w:val="Default"/>
        <w:spacing w:line="276" w:lineRule="auto"/>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06B638BF" w14:textId="77777777" w:rsidR="003A1E6D" w:rsidRDefault="003A1E6D" w:rsidP="003B0637">
      <w:pPr>
        <w:pStyle w:val="Default"/>
        <w:spacing w:line="276" w:lineRule="auto"/>
        <w:rPr>
          <w:rFonts w:ascii="Times New Roman" w:hAnsi="Times New Roman" w:cs="Times New Roman"/>
          <w:color w:val="FF0000"/>
          <w:sz w:val="22"/>
          <w:szCs w:val="22"/>
        </w:rPr>
      </w:pPr>
    </w:p>
    <w:p w14:paraId="17ABB50E" w14:textId="77777777" w:rsidR="003A1E6D" w:rsidRDefault="003A1E6D" w:rsidP="00C40C32">
      <w:pPr>
        <w:pStyle w:val="Default"/>
        <w:spacing w:line="276" w:lineRule="auto"/>
        <w:ind w:left="709"/>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314DA05F" w14:textId="77777777" w:rsidR="003E2200" w:rsidRPr="00CF3D33" w:rsidRDefault="003E2200" w:rsidP="00C40C32">
      <w:pPr>
        <w:pStyle w:val="Default"/>
        <w:spacing w:line="276" w:lineRule="auto"/>
        <w:ind w:left="709"/>
        <w:rPr>
          <w:rFonts w:ascii="Times New Roman" w:hAnsi="Times New Roman" w:cs="Times New Roman"/>
          <w:sz w:val="22"/>
          <w:szCs w:val="22"/>
        </w:rPr>
      </w:pPr>
    </w:p>
    <w:p w14:paraId="0A0E1E87" w14:textId="77777777" w:rsidR="003A1E6D" w:rsidRPr="00D47EC3" w:rsidRDefault="003A1E6D" w:rsidP="003E2200">
      <w:pPr>
        <w:pStyle w:val="Default"/>
        <w:spacing w:line="276" w:lineRule="auto"/>
        <w:rPr>
          <w:rFonts w:ascii="Times New Roman" w:hAnsi="Times New Roman" w:cs="Times New Roman"/>
          <w:color w:val="auto"/>
          <w:sz w:val="22"/>
          <w:szCs w:val="22"/>
        </w:rPr>
      </w:pPr>
      <w:r w:rsidRPr="003E2200">
        <w:rPr>
          <w:rFonts w:ascii="Times New Roman" w:hAnsi="Times New Roman" w:cs="Times New Roman"/>
          <w:b/>
          <w:color w:val="auto"/>
          <w:sz w:val="22"/>
          <w:szCs w:val="22"/>
        </w:rPr>
        <w:lastRenderedPageBreak/>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t xml:space="preserve">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r w:rsidR="00F86CC5">
        <w:rPr>
          <w:rFonts w:ascii="Times New Roman" w:hAnsi="Times New Roman" w:cs="Times New Roman"/>
          <w:color w:val="auto"/>
          <w:sz w:val="22"/>
          <w:szCs w:val="22"/>
        </w:rPr>
        <w:t>.,</w:t>
      </w:r>
    </w:p>
    <w:p w14:paraId="5AB5D57E" w14:textId="77777777" w:rsidR="0032312A" w:rsidRPr="00386CCB" w:rsidRDefault="00D95F91" w:rsidP="00386CCB">
      <w:pPr>
        <w:pStyle w:val="Tekstpodstawowy1"/>
        <w:shd w:val="clear" w:color="auto" w:fill="auto"/>
        <w:tabs>
          <w:tab w:val="left" w:pos="231"/>
        </w:tabs>
        <w:spacing w:before="0" w:after="0" w:line="276" w:lineRule="auto"/>
        <w:ind w:left="142" w:hanging="705"/>
        <w:jc w:val="both"/>
        <w:rPr>
          <w:b w:val="0"/>
          <w:sz w:val="24"/>
          <w:szCs w:val="24"/>
        </w:rPr>
      </w:pPr>
      <w:r>
        <w:rPr>
          <w:rFonts w:eastAsia="Batang"/>
          <w:color w:val="000000"/>
          <w:sz w:val="22"/>
          <w:szCs w:val="22"/>
        </w:rPr>
        <w:t xml:space="preserve">            </w:t>
      </w:r>
      <w:r w:rsidR="00C40C32">
        <w:rPr>
          <w:rFonts w:eastAsia="Batang"/>
          <w:color w:val="000000"/>
          <w:sz w:val="22"/>
          <w:szCs w:val="22"/>
        </w:rPr>
        <w:t xml:space="preserve">        </w:t>
      </w:r>
      <w:r w:rsidR="00C40C32" w:rsidRPr="00D95F91">
        <w:rPr>
          <w:rFonts w:eastAsia="Batang"/>
          <w:color w:val="000000"/>
          <w:sz w:val="22"/>
          <w:szCs w:val="22"/>
        </w:rPr>
        <w:t>6.5.4.</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370591">
        <w:rPr>
          <w:b w:val="0"/>
          <w:sz w:val="24"/>
          <w:szCs w:val="24"/>
        </w:rPr>
        <w:t xml:space="preserve"> w celu potwierdzenia </w:t>
      </w:r>
      <w:r w:rsidR="00386CCB">
        <w:rPr>
          <w:b w:val="0"/>
          <w:sz w:val="24"/>
          <w:szCs w:val="24"/>
        </w:rPr>
        <w:t xml:space="preserve">braku podstaw do wykluczenia na </w:t>
      </w:r>
      <w:r w:rsidR="00F86CC5">
        <w:rPr>
          <w:b w:val="0"/>
          <w:sz w:val="24"/>
          <w:szCs w:val="24"/>
        </w:rPr>
        <w:br/>
      </w:r>
      <w:r w:rsidR="00386CCB">
        <w:rPr>
          <w:b w:val="0"/>
          <w:sz w:val="24"/>
          <w:szCs w:val="24"/>
        </w:rPr>
        <w:t xml:space="preserve">      </w:t>
      </w:r>
      <w:r w:rsidR="00F86CC5">
        <w:rPr>
          <w:b w:val="0"/>
          <w:sz w:val="24"/>
          <w:szCs w:val="24"/>
        </w:rPr>
        <w:t xml:space="preserve"> </w:t>
      </w:r>
      <w:r w:rsidR="00386CCB">
        <w:rPr>
          <w:b w:val="0"/>
          <w:sz w:val="24"/>
          <w:szCs w:val="24"/>
        </w:rPr>
        <w:t xml:space="preserve">podstawie art. 24 ust.5 pkt 8 </w:t>
      </w:r>
      <w:proofErr w:type="spellStart"/>
      <w:r w:rsidR="00386CCB">
        <w:rPr>
          <w:b w:val="0"/>
          <w:sz w:val="24"/>
          <w:szCs w:val="24"/>
        </w:rPr>
        <w:t>Pzp</w:t>
      </w:r>
      <w:proofErr w:type="spellEnd"/>
      <w:r w:rsidR="00386CCB">
        <w:rPr>
          <w:b w:val="0"/>
          <w:sz w:val="24"/>
          <w:szCs w:val="24"/>
        </w:rPr>
        <w:t xml:space="preserve"> </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0CCC224F" w14:textId="77777777"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w:t>
      </w:r>
      <w:r w:rsidR="00217F02">
        <w:rPr>
          <w:rFonts w:eastAsia="Batang"/>
          <w:b/>
          <w:color w:val="000000"/>
          <w:sz w:val="22"/>
          <w:szCs w:val="22"/>
        </w:rPr>
        <w:t>6</w:t>
      </w:r>
      <w:r w:rsidRPr="00242D09">
        <w:rPr>
          <w:rFonts w:eastAsia="Batang"/>
          <w:b/>
          <w:color w:val="000000"/>
          <w:sz w:val="22"/>
          <w:szCs w:val="22"/>
        </w:rPr>
        <w:t>.</w:t>
      </w:r>
      <w:r w:rsidR="00795EA2">
        <w:rPr>
          <w:rFonts w:eastAsia="Batang"/>
          <w:color w:val="000000"/>
          <w:sz w:val="22"/>
          <w:szCs w:val="22"/>
        </w:rPr>
        <w:t xml:space="preserve"> Wykonawca, w terminie 3  dni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795EA2" w:rsidRPr="0012033F">
        <w:rPr>
          <w:rFonts w:eastAsia="Batang"/>
          <w:b/>
          <w:color w:val="000000"/>
          <w:sz w:val="22"/>
          <w:szCs w:val="22"/>
        </w:rPr>
        <w:t xml:space="preserve">23-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0E4CFAE2"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3A415CD6"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78934213" w14:textId="77777777" w:rsidR="00DE4C50" w:rsidRDefault="00DE4C50" w:rsidP="003B0637">
      <w:pPr>
        <w:spacing w:line="276" w:lineRule="auto"/>
        <w:ind w:left="284"/>
        <w:jc w:val="both"/>
        <w:rPr>
          <w:rFonts w:eastAsia="Batang"/>
          <w:color w:val="000000"/>
          <w:sz w:val="22"/>
          <w:szCs w:val="22"/>
        </w:rPr>
      </w:pPr>
      <w:r w:rsidRPr="00217F02">
        <w:rPr>
          <w:rFonts w:eastAsia="Batang"/>
          <w:b/>
          <w:color w:val="000000"/>
          <w:sz w:val="22"/>
          <w:szCs w:val="22"/>
        </w:rPr>
        <w:t>6.</w:t>
      </w:r>
      <w:r w:rsidR="00217F02" w:rsidRPr="00217F02">
        <w:rPr>
          <w:rFonts w:eastAsia="Batang"/>
          <w:b/>
          <w:color w:val="000000"/>
          <w:sz w:val="22"/>
          <w:szCs w:val="22"/>
        </w:rPr>
        <w:t>7</w:t>
      </w:r>
      <w:r w:rsidR="00770872">
        <w:rPr>
          <w:rFonts w:eastAsia="Batang"/>
          <w:b/>
          <w:color w:val="000000"/>
          <w:sz w:val="22"/>
          <w:szCs w:val="22"/>
        </w:rPr>
        <w:t>.</w:t>
      </w:r>
      <w:r>
        <w:rPr>
          <w:rFonts w:eastAsia="Batang"/>
          <w:color w:val="000000"/>
          <w:sz w:val="22"/>
          <w:szCs w:val="22"/>
        </w:rPr>
        <w:t xml:space="preserve"> Wymagane w pkt 6.</w:t>
      </w:r>
      <w:r w:rsidR="00217F02">
        <w:rPr>
          <w:rFonts w:eastAsia="Batang"/>
          <w:color w:val="000000"/>
          <w:sz w:val="22"/>
          <w:szCs w:val="22"/>
        </w:rPr>
        <w:t>6.</w:t>
      </w:r>
      <w:r>
        <w:rPr>
          <w:rFonts w:eastAsia="Batang"/>
          <w:color w:val="000000"/>
          <w:sz w:val="22"/>
          <w:szCs w:val="22"/>
        </w:rPr>
        <w:t xml:space="preserve"> oświadczenie musi zostać złożone oddzielnie przez każdego z wykonawców wspólnie ubiegających się o udzielenie zamówienia .</w:t>
      </w:r>
    </w:p>
    <w:p w14:paraId="445AC5EB" w14:textId="77777777" w:rsidR="00DE4C50" w:rsidRPr="00AD1C04" w:rsidRDefault="00DE4C50" w:rsidP="003B0637">
      <w:pPr>
        <w:spacing w:line="276" w:lineRule="auto"/>
        <w:ind w:left="284"/>
        <w:jc w:val="both"/>
        <w:rPr>
          <w:rFonts w:eastAsia="Batang"/>
          <w:color w:val="000000" w:themeColor="text1"/>
          <w:sz w:val="22"/>
          <w:szCs w:val="22"/>
        </w:rPr>
      </w:pPr>
    </w:p>
    <w:p w14:paraId="69679B51"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770872">
        <w:rPr>
          <w:rFonts w:eastAsia="Batang"/>
          <w:b/>
          <w:color w:val="000000" w:themeColor="text1"/>
          <w:sz w:val="22"/>
          <w:szCs w:val="22"/>
        </w:rPr>
        <w:t>8</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6BE4F30"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770872">
        <w:rPr>
          <w:rFonts w:eastAsia="Batang"/>
          <w:b/>
          <w:color w:val="000000" w:themeColor="text1"/>
          <w:sz w:val="22"/>
          <w:szCs w:val="22"/>
        </w:rPr>
        <w:t>9</w:t>
      </w:r>
      <w:r w:rsidR="003B63C9" w:rsidRPr="00AD1C04">
        <w:rPr>
          <w:rFonts w:eastAsia="Batang"/>
          <w:b/>
          <w:color w:val="000000" w:themeColor="text1"/>
          <w:sz w:val="22"/>
          <w:szCs w:val="22"/>
        </w:rPr>
        <w:t>.</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0DF0B956"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w:t>
      </w:r>
      <w:r w:rsidR="00B4352C">
        <w:rPr>
          <w:b/>
          <w:color w:val="000000" w:themeColor="text1"/>
          <w:sz w:val="22"/>
          <w:szCs w:val="22"/>
        </w:rPr>
        <w:t>10.</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6702C400"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702610D5"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B4352C">
        <w:rPr>
          <w:b/>
          <w:color w:val="000000" w:themeColor="text1"/>
          <w:sz w:val="22"/>
          <w:szCs w:val="22"/>
        </w:rPr>
        <w:t>6.</w:t>
      </w:r>
      <w:r w:rsidR="00B4352C" w:rsidRPr="00B4352C">
        <w:rPr>
          <w:b/>
          <w:color w:val="000000" w:themeColor="text1"/>
          <w:sz w:val="22"/>
          <w:szCs w:val="22"/>
        </w:rPr>
        <w:t>10</w:t>
      </w:r>
      <w:r w:rsidRPr="00B4352C">
        <w:rPr>
          <w:b/>
          <w:color w:val="000000" w:themeColor="text1"/>
          <w:sz w:val="22"/>
          <w:szCs w:val="22"/>
        </w:rPr>
        <w:t>.1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7F60BD9A"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3D56B176"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B4352C">
        <w:rPr>
          <w:b/>
          <w:color w:val="000000" w:themeColor="text1"/>
          <w:sz w:val="22"/>
          <w:szCs w:val="22"/>
        </w:rPr>
        <w:t>6.</w:t>
      </w:r>
      <w:r w:rsidR="00B4352C" w:rsidRPr="00B4352C">
        <w:rPr>
          <w:b/>
          <w:color w:val="000000" w:themeColor="text1"/>
          <w:sz w:val="22"/>
          <w:szCs w:val="22"/>
        </w:rPr>
        <w:t>10</w:t>
      </w:r>
      <w:r w:rsidR="009F7AE8" w:rsidRPr="00B4352C">
        <w:rPr>
          <w:b/>
          <w:color w:val="000000" w:themeColor="text1"/>
          <w:sz w:val="22"/>
          <w:szCs w:val="22"/>
        </w:rPr>
        <w:t>.2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41E2C0BA"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4352C">
        <w:rPr>
          <w:color w:val="000000" w:themeColor="text1"/>
          <w:sz w:val="22"/>
          <w:szCs w:val="22"/>
        </w:rPr>
        <w:t>10</w:t>
      </w:r>
      <w:r w:rsidR="00773544" w:rsidRPr="00AD1C04">
        <w:rPr>
          <w:color w:val="000000" w:themeColor="text1"/>
          <w:sz w:val="22"/>
          <w:szCs w:val="22"/>
        </w:rPr>
        <w:t>.1, 6.</w:t>
      </w:r>
      <w:r w:rsidR="00B4352C">
        <w:rPr>
          <w:color w:val="000000" w:themeColor="text1"/>
          <w:sz w:val="22"/>
          <w:szCs w:val="22"/>
        </w:rPr>
        <w:t>10</w:t>
      </w:r>
      <w:r w:rsidR="00B20159" w:rsidRPr="00AD1C04">
        <w:rPr>
          <w:color w:val="000000" w:themeColor="text1"/>
          <w:sz w:val="22"/>
          <w:szCs w:val="22"/>
        </w:rPr>
        <w:t>.</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t>
      </w:r>
      <w:r w:rsidRPr="00AD1C04">
        <w:rPr>
          <w:color w:val="000000" w:themeColor="text1"/>
          <w:sz w:val="22"/>
          <w:szCs w:val="22"/>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4352C">
        <w:rPr>
          <w:color w:val="000000" w:themeColor="text1"/>
          <w:sz w:val="22"/>
          <w:szCs w:val="22"/>
        </w:rPr>
        <w:t>10</w:t>
      </w:r>
      <w:r w:rsidR="006356F5" w:rsidRPr="00AD1C04">
        <w:rPr>
          <w:color w:val="000000" w:themeColor="text1"/>
          <w:sz w:val="22"/>
          <w:szCs w:val="22"/>
        </w:rPr>
        <w:t>.1.  6</w:t>
      </w:r>
      <w:r w:rsidR="00B20159" w:rsidRPr="00AD1C04">
        <w:rPr>
          <w:color w:val="000000" w:themeColor="text1"/>
          <w:sz w:val="22"/>
          <w:szCs w:val="22"/>
        </w:rPr>
        <w:t>.</w:t>
      </w:r>
      <w:r w:rsidR="00B4352C">
        <w:rPr>
          <w:color w:val="000000" w:themeColor="text1"/>
          <w:sz w:val="22"/>
          <w:szCs w:val="22"/>
        </w:rPr>
        <w:t>10</w:t>
      </w:r>
      <w:r w:rsidR="00B20159" w:rsidRPr="00AD1C04">
        <w:rPr>
          <w:color w:val="000000" w:themeColor="text1"/>
          <w:sz w:val="22"/>
          <w:szCs w:val="22"/>
        </w:rPr>
        <w:t xml:space="preserve">.2 </w:t>
      </w:r>
      <w:r w:rsidR="0004135C" w:rsidRPr="00AD1C04">
        <w:rPr>
          <w:color w:val="000000" w:themeColor="text1"/>
          <w:sz w:val="22"/>
          <w:szCs w:val="22"/>
        </w:rPr>
        <w:t xml:space="preserve"> </w:t>
      </w:r>
      <w:r w:rsidRPr="00AD1C04">
        <w:rPr>
          <w:color w:val="000000" w:themeColor="text1"/>
          <w:sz w:val="22"/>
          <w:szCs w:val="22"/>
        </w:rPr>
        <w:t>stosuje się odpowiednio.</w:t>
      </w:r>
    </w:p>
    <w:p w14:paraId="330876A3"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774A81">
        <w:rPr>
          <w:b/>
          <w:color w:val="000000" w:themeColor="text1"/>
          <w:sz w:val="22"/>
          <w:szCs w:val="22"/>
        </w:rPr>
        <w:t>6.</w:t>
      </w:r>
      <w:r w:rsidR="00B4352C">
        <w:rPr>
          <w:b/>
          <w:color w:val="000000" w:themeColor="text1"/>
          <w:sz w:val="22"/>
          <w:szCs w:val="22"/>
        </w:rPr>
        <w:t>11</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66BC2799"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w:t>
      </w:r>
      <w:r w:rsidR="00B4352C">
        <w:rPr>
          <w:b/>
          <w:sz w:val="22"/>
          <w:szCs w:val="22"/>
        </w:rPr>
        <w:t>2</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5B48175C"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77B50B2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77798BC4"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0CF3CBD4"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7FDF2D99"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2FE53F85" w14:textId="77777777" w:rsidR="0064440B"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08C28B64" w14:textId="77777777" w:rsidR="00093723" w:rsidRPr="0064440B" w:rsidRDefault="00093723" w:rsidP="003B0637">
      <w:pPr>
        <w:pStyle w:val="Default"/>
        <w:spacing w:line="276" w:lineRule="auto"/>
        <w:jc w:val="both"/>
        <w:rPr>
          <w:rFonts w:ascii="Times New Roman" w:hAnsi="Times New Roman" w:cs="Times New Roman"/>
          <w:b/>
          <w:color w:val="auto"/>
          <w:sz w:val="22"/>
          <w:szCs w:val="22"/>
          <w:highlight w:val="lightGray"/>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093723" w:rsidRPr="00527C26" w14:paraId="1344FD69" w14:textId="77777777" w:rsidTr="00093723">
        <w:trPr>
          <w:trHeight w:val="70"/>
        </w:trPr>
        <w:tc>
          <w:tcPr>
            <w:tcW w:w="463" w:type="dxa"/>
            <w:shd w:val="pct12" w:color="auto" w:fill="auto"/>
            <w:vAlign w:val="center"/>
          </w:tcPr>
          <w:p w14:paraId="2A6A260A" w14:textId="77777777" w:rsidR="00093723" w:rsidRPr="00527C26" w:rsidRDefault="00093723" w:rsidP="00093723">
            <w:pPr>
              <w:pStyle w:val="Nagwek3"/>
              <w:spacing w:before="60" w:after="60" w:line="276" w:lineRule="auto"/>
              <w:ind w:right="-1"/>
              <w:rPr>
                <w:sz w:val="22"/>
                <w:szCs w:val="22"/>
              </w:rPr>
            </w:pPr>
            <w:r>
              <w:rPr>
                <w:sz w:val="22"/>
                <w:szCs w:val="22"/>
              </w:rPr>
              <w:t>7</w:t>
            </w:r>
            <w:r w:rsidRPr="00527C26">
              <w:rPr>
                <w:sz w:val="22"/>
                <w:szCs w:val="22"/>
              </w:rPr>
              <w:t>.</w:t>
            </w:r>
          </w:p>
        </w:tc>
        <w:tc>
          <w:tcPr>
            <w:tcW w:w="7796" w:type="dxa"/>
            <w:shd w:val="pct12" w:color="auto" w:fill="auto"/>
            <w:vAlign w:val="center"/>
          </w:tcPr>
          <w:p w14:paraId="454215A4" w14:textId="77777777" w:rsidR="00093723" w:rsidRPr="00527C26" w:rsidRDefault="00093723" w:rsidP="00093723">
            <w:pPr>
              <w:pStyle w:val="Nagwek3"/>
              <w:spacing w:before="60" w:after="60" w:line="276" w:lineRule="auto"/>
              <w:ind w:left="-70" w:right="-1"/>
              <w:rPr>
                <w:sz w:val="22"/>
                <w:szCs w:val="22"/>
              </w:rPr>
            </w:pPr>
            <w:r w:rsidRPr="00527C26">
              <w:rPr>
                <w:sz w:val="22"/>
                <w:szCs w:val="22"/>
              </w:rPr>
              <w:t xml:space="preserve"> Wymagania dotyczące wadium</w:t>
            </w:r>
          </w:p>
        </w:tc>
      </w:tr>
    </w:tbl>
    <w:p w14:paraId="58BA6DE6" w14:textId="77777777" w:rsidR="00093723" w:rsidRPr="00527C26" w:rsidRDefault="00093723" w:rsidP="00093723">
      <w:pPr>
        <w:spacing w:line="276" w:lineRule="auto"/>
        <w:ind w:left="284"/>
        <w:jc w:val="both"/>
        <w:rPr>
          <w:sz w:val="22"/>
          <w:szCs w:val="22"/>
        </w:rPr>
      </w:pPr>
    </w:p>
    <w:p w14:paraId="0316F8B6" w14:textId="77777777" w:rsidR="00093723" w:rsidRPr="00093723" w:rsidRDefault="00093723" w:rsidP="00093723">
      <w:pPr>
        <w:pStyle w:val="Akapitzlist"/>
        <w:numPr>
          <w:ilvl w:val="1"/>
          <w:numId w:val="34"/>
        </w:numPr>
        <w:spacing w:line="276" w:lineRule="auto"/>
        <w:rPr>
          <w:szCs w:val="22"/>
        </w:rPr>
      </w:pPr>
      <w:r w:rsidRPr="00093723">
        <w:rPr>
          <w:szCs w:val="22"/>
        </w:rPr>
        <w:t xml:space="preserve">Wykonawca przystępujący do postępowania jest zobowiązany wnieść wadium w kwocie: </w:t>
      </w:r>
    </w:p>
    <w:p w14:paraId="234FFDAA" w14:textId="77777777" w:rsidR="00093723" w:rsidRPr="00E36D10" w:rsidRDefault="008502A0" w:rsidP="008502A0">
      <w:pPr>
        <w:pStyle w:val="Akapitzlist"/>
        <w:spacing w:line="276" w:lineRule="auto"/>
        <w:rPr>
          <w:b/>
        </w:rPr>
      </w:pPr>
      <w:r>
        <w:rPr>
          <w:b/>
        </w:rPr>
        <w:t xml:space="preserve">5 </w:t>
      </w:r>
      <w:r w:rsidR="00093723" w:rsidRPr="00E36D10">
        <w:rPr>
          <w:b/>
        </w:rPr>
        <w:t xml:space="preserve">000,00 PLN (słownie: </w:t>
      </w:r>
      <w:r>
        <w:rPr>
          <w:b/>
        </w:rPr>
        <w:t>pięć</w:t>
      </w:r>
      <w:r w:rsidR="00093723" w:rsidRPr="00E36D10">
        <w:rPr>
          <w:b/>
        </w:rPr>
        <w:t xml:space="preserve">  tysięcy złotych 00/100) </w:t>
      </w:r>
    </w:p>
    <w:p w14:paraId="4EC3284B" w14:textId="77777777" w:rsidR="00093723" w:rsidRPr="00093723" w:rsidRDefault="00093723" w:rsidP="00093723">
      <w:pPr>
        <w:pStyle w:val="Akapitzlist"/>
        <w:numPr>
          <w:ilvl w:val="1"/>
          <w:numId w:val="34"/>
        </w:numPr>
        <w:spacing w:line="276" w:lineRule="auto"/>
        <w:rPr>
          <w:szCs w:val="22"/>
        </w:rPr>
      </w:pPr>
      <w:r w:rsidRPr="00093723">
        <w:rPr>
          <w:szCs w:val="22"/>
        </w:rPr>
        <w:t>Wadium wnosi się przed upływem terminu składania ofert.</w:t>
      </w:r>
    </w:p>
    <w:p w14:paraId="2FEDA54E" w14:textId="77777777" w:rsidR="00093723" w:rsidRPr="00093723" w:rsidRDefault="00093723" w:rsidP="00093723">
      <w:pPr>
        <w:pStyle w:val="Akapitzlist"/>
        <w:numPr>
          <w:ilvl w:val="1"/>
          <w:numId w:val="34"/>
        </w:numPr>
        <w:spacing w:line="276" w:lineRule="auto"/>
        <w:rPr>
          <w:szCs w:val="22"/>
        </w:rPr>
      </w:pPr>
      <w:r w:rsidRPr="00093723">
        <w:rPr>
          <w:szCs w:val="22"/>
        </w:rPr>
        <w:t>Wadium może być wniesione w jednej lub kilku następujących formach:</w:t>
      </w:r>
    </w:p>
    <w:p w14:paraId="4AEB75EE" w14:textId="77777777" w:rsidR="00093723" w:rsidRPr="00527C26" w:rsidRDefault="00093723" w:rsidP="00093723">
      <w:pPr>
        <w:numPr>
          <w:ilvl w:val="0"/>
          <w:numId w:val="31"/>
        </w:numPr>
        <w:spacing w:line="276" w:lineRule="auto"/>
        <w:jc w:val="both"/>
        <w:rPr>
          <w:sz w:val="22"/>
          <w:szCs w:val="22"/>
        </w:rPr>
      </w:pPr>
      <w:r w:rsidRPr="00527C26">
        <w:rPr>
          <w:sz w:val="22"/>
          <w:szCs w:val="22"/>
        </w:rPr>
        <w:t>pieniądzu,</w:t>
      </w:r>
    </w:p>
    <w:p w14:paraId="46180812" w14:textId="77777777" w:rsidR="00093723" w:rsidRPr="00527C26" w:rsidRDefault="00093723" w:rsidP="00093723">
      <w:pPr>
        <w:numPr>
          <w:ilvl w:val="0"/>
          <w:numId w:val="31"/>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14:paraId="22FA87DD" w14:textId="77777777" w:rsidR="00093723" w:rsidRPr="00527C26" w:rsidRDefault="00093723" w:rsidP="00093723">
      <w:pPr>
        <w:numPr>
          <w:ilvl w:val="0"/>
          <w:numId w:val="31"/>
        </w:numPr>
        <w:spacing w:line="276" w:lineRule="auto"/>
        <w:jc w:val="both"/>
        <w:rPr>
          <w:sz w:val="22"/>
          <w:szCs w:val="22"/>
        </w:rPr>
      </w:pPr>
      <w:r w:rsidRPr="00527C26">
        <w:rPr>
          <w:sz w:val="22"/>
          <w:szCs w:val="22"/>
        </w:rPr>
        <w:t>gwarancjach bankowych,</w:t>
      </w:r>
    </w:p>
    <w:p w14:paraId="003ADD4A" w14:textId="77777777" w:rsidR="00093723" w:rsidRPr="00527C26" w:rsidRDefault="00093723" w:rsidP="00093723">
      <w:pPr>
        <w:numPr>
          <w:ilvl w:val="0"/>
          <w:numId w:val="31"/>
        </w:numPr>
        <w:spacing w:line="276" w:lineRule="auto"/>
        <w:jc w:val="both"/>
        <w:rPr>
          <w:sz w:val="22"/>
          <w:szCs w:val="22"/>
        </w:rPr>
      </w:pPr>
      <w:r w:rsidRPr="00527C26">
        <w:rPr>
          <w:sz w:val="22"/>
          <w:szCs w:val="22"/>
        </w:rPr>
        <w:t>gwarancjach ubezpieczeniowych,</w:t>
      </w:r>
    </w:p>
    <w:p w14:paraId="6D48159B" w14:textId="77777777" w:rsidR="00093723" w:rsidRPr="008522EA" w:rsidRDefault="00093723" w:rsidP="00093723">
      <w:pPr>
        <w:numPr>
          <w:ilvl w:val="0"/>
          <w:numId w:val="31"/>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 xml:space="preserve">(Dz. U. z 2016 r. poz.359 </w:t>
      </w:r>
      <w:proofErr w:type="spellStart"/>
      <w:r w:rsidRPr="00527C26">
        <w:rPr>
          <w:sz w:val="22"/>
          <w:szCs w:val="22"/>
        </w:rPr>
        <w:t>t.j</w:t>
      </w:r>
      <w:proofErr w:type="spellEnd"/>
      <w:r w:rsidRPr="00527C26">
        <w:rPr>
          <w:sz w:val="22"/>
          <w:szCs w:val="22"/>
        </w:rPr>
        <w:t>.).</w:t>
      </w:r>
    </w:p>
    <w:p w14:paraId="0171BE38" w14:textId="77777777" w:rsidR="00093723" w:rsidRPr="00093723" w:rsidRDefault="00093723" w:rsidP="00093723">
      <w:pPr>
        <w:pStyle w:val="Akapitzlist"/>
        <w:numPr>
          <w:ilvl w:val="1"/>
          <w:numId w:val="34"/>
        </w:numPr>
        <w:spacing w:line="276" w:lineRule="auto"/>
        <w:rPr>
          <w:b/>
          <w:szCs w:val="22"/>
          <w:u w:val="single"/>
        </w:rPr>
      </w:pPr>
      <w:r w:rsidRPr="00093723">
        <w:rPr>
          <w:b/>
          <w:szCs w:val="22"/>
        </w:rPr>
        <w:t xml:space="preserve">W przypadku wniesienia wadium w formie poręczeń lub gwarancji - </w:t>
      </w:r>
      <w:r w:rsidRPr="00093723">
        <w:rPr>
          <w:b/>
          <w:szCs w:val="22"/>
          <w:u w:val="single"/>
        </w:rPr>
        <w:t>wraz z ofertą należy złożyć oryginał dokumentu potwierdzającego wniesienie wadium.</w:t>
      </w:r>
    </w:p>
    <w:p w14:paraId="039B2338" w14:textId="77777777" w:rsidR="00093723" w:rsidRPr="00783C36" w:rsidRDefault="00093723" w:rsidP="00093723">
      <w:pPr>
        <w:spacing w:line="276" w:lineRule="auto"/>
        <w:ind w:left="284"/>
        <w:jc w:val="both"/>
        <w:rPr>
          <w:i/>
          <w:sz w:val="22"/>
          <w:szCs w:val="22"/>
        </w:rPr>
      </w:pPr>
      <w:r w:rsidRPr="00783C36">
        <w:rPr>
          <w:i/>
          <w:sz w:val="22"/>
          <w:szCs w:val="22"/>
        </w:rPr>
        <w:t>Uwaga:</w:t>
      </w:r>
    </w:p>
    <w:p w14:paraId="71A2C9A6" w14:textId="77777777" w:rsidR="00093723" w:rsidRPr="00ED3248" w:rsidRDefault="00093723" w:rsidP="00093723">
      <w:pPr>
        <w:spacing w:line="276" w:lineRule="auto"/>
        <w:ind w:left="284"/>
        <w:jc w:val="both"/>
        <w:rPr>
          <w:i/>
          <w:sz w:val="22"/>
          <w:szCs w:val="22"/>
        </w:rPr>
      </w:pPr>
      <w:r w:rsidRPr="00527C26">
        <w:rPr>
          <w:i/>
          <w:sz w:val="22"/>
          <w:szCs w:val="22"/>
        </w:rPr>
        <w:t xml:space="preserve">Zamawiający zwracając wadium w trybie art. 46 </w:t>
      </w:r>
      <w:proofErr w:type="spellStart"/>
      <w:r w:rsidRPr="00527C26">
        <w:rPr>
          <w:i/>
          <w:sz w:val="22"/>
          <w:szCs w:val="22"/>
        </w:rPr>
        <w:t>Pzp</w:t>
      </w:r>
      <w:proofErr w:type="spellEnd"/>
      <w:r w:rsidRPr="00527C26">
        <w:rPr>
          <w:i/>
          <w:sz w:val="22"/>
          <w:szCs w:val="22"/>
        </w:rPr>
        <w:t xml:space="preserve">, zwróci Wykonawcy oryginał dokumentu wadium, wobec czego zaleca się nie spinać w sposób trwały oryginału dokumentu wadium z ofertą. Dodatkowo wskazane jest dołączenie do oferty kopii tego dokumentu poświadczonej „za zgodność </w:t>
      </w:r>
      <w:r w:rsidRPr="00ED3248">
        <w:rPr>
          <w:i/>
          <w:sz w:val="22"/>
          <w:szCs w:val="22"/>
        </w:rPr>
        <w:t>z oryginałem”.</w:t>
      </w:r>
    </w:p>
    <w:p w14:paraId="0D1ED462" w14:textId="77777777" w:rsidR="00093723" w:rsidRPr="00093723" w:rsidRDefault="00093723" w:rsidP="00093723">
      <w:pPr>
        <w:pStyle w:val="Akapitzlist"/>
        <w:numPr>
          <w:ilvl w:val="1"/>
          <w:numId w:val="34"/>
        </w:numPr>
        <w:spacing w:line="276" w:lineRule="auto"/>
        <w:rPr>
          <w:szCs w:val="22"/>
        </w:rPr>
      </w:pPr>
      <w:r w:rsidRPr="00093723">
        <w:rPr>
          <w:szCs w:val="22"/>
        </w:rPr>
        <w:t xml:space="preserve">Wadium wnoszone </w:t>
      </w:r>
      <w:r w:rsidRPr="00093723">
        <w:rPr>
          <w:b/>
          <w:szCs w:val="22"/>
        </w:rPr>
        <w:t>w pieniądzu</w:t>
      </w:r>
      <w:r w:rsidRPr="00093723">
        <w:rPr>
          <w:szCs w:val="22"/>
        </w:rPr>
        <w:t xml:space="preserve"> należy wpłacić </w:t>
      </w:r>
      <w:r w:rsidRPr="00093723">
        <w:rPr>
          <w:b/>
          <w:szCs w:val="22"/>
        </w:rPr>
        <w:t>przelewem</w:t>
      </w:r>
      <w:r w:rsidRPr="00093723">
        <w:rPr>
          <w:szCs w:val="22"/>
        </w:rPr>
        <w:t xml:space="preserve"> na konto: </w:t>
      </w:r>
    </w:p>
    <w:p w14:paraId="72C67D8E" w14:textId="77777777" w:rsidR="00093723" w:rsidRPr="00ED3248" w:rsidRDefault="00093723" w:rsidP="00093723">
      <w:pPr>
        <w:pStyle w:val="Tekstpodstawowywcity"/>
        <w:tabs>
          <w:tab w:val="num" w:pos="24"/>
        </w:tabs>
        <w:spacing w:line="276" w:lineRule="auto"/>
        <w:ind w:left="24" w:firstLine="354"/>
        <w:rPr>
          <w:b/>
          <w:i/>
          <w:sz w:val="22"/>
          <w:szCs w:val="22"/>
        </w:rPr>
      </w:pPr>
      <w:r w:rsidRPr="00ED3248">
        <w:rPr>
          <w:b/>
          <w:i/>
          <w:sz w:val="22"/>
          <w:szCs w:val="22"/>
        </w:rPr>
        <w:t>Bank Spółdzielczy  w Słupcy Oddział Ostrowite .</w:t>
      </w:r>
    </w:p>
    <w:p w14:paraId="43CB9524" w14:textId="77777777" w:rsidR="00093723" w:rsidRPr="00ED3248" w:rsidRDefault="00093723" w:rsidP="00093723">
      <w:pPr>
        <w:pStyle w:val="Tekstpodstawowywcity"/>
        <w:tabs>
          <w:tab w:val="num" w:pos="24"/>
        </w:tabs>
        <w:spacing w:line="276" w:lineRule="auto"/>
        <w:ind w:left="23" w:firstLine="352"/>
        <w:rPr>
          <w:b/>
          <w:i/>
          <w:sz w:val="22"/>
          <w:szCs w:val="22"/>
        </w:rPr>
      </w:pPr>
      <w:r w:rsidRPr="00ED3248">
        <w:rPr>
          <w:b/>
          <w:i/>
          <w:sz w:val="22"/>
          <w:szCs w:val="22"/>
        </w:rPr>
        <w:t>Nr    52854200011100236500114463</w:t>
      </w:r>
    </w:p>
    <w:p w14:paraId="742556EC" w14:textId="77777777" w:rsidR="00093723" w:rsidRDefault="00093723" w:rsidP="00093723">
      <w:pPr>
        <w:spacing w:line="276" w:lineRule="auto"/>
        <w:ind w:firstLine="426"/>
        <w:rPr>
          <w:sz w:val="22"/>
          <w:szCs w:val="22"/>
        </w:rPr>
      </w:pPr>
      <w:r w:rsidRPr="00ED3248">
        <w:rPr>
          <w:sz w:val="22"/>
          <w:szCs w:val="22"/>
        </w:rPr>
        <w:lastRenderedPageBreak/>
        <w:t>z dopiskiem:</w:t>
      </w:r>
    </w:p>
    <w:p w14:paraId="57849B90" w14:textId="77777777" w:rsidR="00093723" w:rsidRPr="00ED3248" w:rsidRDefault="00093723" w:rsidP="00093723">
      <w:pPr>
        <w:spacing w:line="276" w:lineRule="auto"/>
        <w:ind w:firstLine="426"/>
        <w:rPr>
          <w:sz w:val="22"/>
          <w:szCs w:val="22"/>
        </w:rPr>
      </w:pPr>
    </w:p>
    <w:p w14:paraId="1550B8A9" w14:textId="77777777" w:rsidR="00F80F57" w:rsidRDefault="00093723" w:rsidP="00093723">
      <w:pPr>
        <w:spacing w:line="276" w:lineRule="auto"/>
        <w:ind w:left="1985" w:right="-629"/>
        <w:rPr>
          <w:b/>
          <w:i/>
          <w:spacing w:val="-4"/>
          <w:sz w:val="22"/>
          <w:szCs w:val="22"/>
        </w:rPr>
      </w:pPr>
      <w:r w:rsidRPr="00ED3248">
        <w:rPr>
          <w:b/>
          <w:i/>
          <w:spacing w:val="-4"/>
          <w:sz w:val="22"/>
          <w:szCs w:val="22"/>
        </w:rPr>
        <w:t xml:space="preserve">Wadium w przetargu nieograniczonym wykonanie zadania pn.: </w:t>
      </w:r>
    </w:p>
    <w:p w14:paraId="54C8DA99" w14:textId="77777777" w:rsidR="00093723" w:rsidRDefault="00F80F57" w:rsidP="00093723">
      <w:pPr>
        <w:spacing w:line="276" w:lineRule="auto"/>
        <w:ind w:left="1985" w:right="-629"/>
        <w:rPr>
          <w:b/>
          <w:i/>
          <w:sz w:val="22"/>
          <w:szCs w:val="22"/>
        </w:rPr>
      </w:pPr>
      <w:r>
        <w:rPr>
          <w:b/>
          <w:i/>
          <w:spacing w:val="-4"/>
          <w:sz w:val="22"/>
          <w:szCs w:val="22"/>
        </w:rPr>
        <w:t>Przebudowa drogi gminnej G1006P i G1007P w m. Siernicze Małe</w:t>
      </w:r>
      <w:r w:rsidR="00093723" w:rsidRPr="00ED3248">
        <w:rPr>
          <w:b/>
          <w:i/>
          <w:spacing w:val="-4"/>
          <w:sz w:val="22"/>
          <w:szCs w:val="22"/>
        </w:rPr>
        <w:br/>
      </w:r>
    </w:p>
    <w:p w14:paraId="38770A0E" w14:textId="77777777" w:rsidR="00093723" w:rsidRPr="00ED3248" w:rsidRDefault="00093723" w:rsidP="00093723">
      <w:pPr>
        <w:spacing w:line="276" w:lineRule="auto"/>
        <w:ind w:left="284"/>
        <w:jc w:val="both"/>
        <w:rPr>
          <w:b/>
          <w:i/>
          <w:sz w:val="22"/>
          <w:szCs w:val="22"/>
        </w:rPr>
      </w:pPr>
      <w:r w:rsidRPr="00ED3248">
        <w:rPr>
          <w:b/>
          <w:i/>
          <w:sz w:val="22"/>
          <w:szCs w:val="22"/>
        </w:rPr>
        <w:t>Uwaga:</w:t>
      </w:r>
    </w:p>
    <w:p w14:paraId="49C99932" w14:textId="77777777" w:rsidR="00093723" w:rsidRDefault="00093723" w:rsidP="00093723">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14:paraId="5606F266" w14:textId="77777777" w:rsidR="00093723" w:rsidRPr="00093723" w:rsidRDefault="00093723" w:rsidP="00093723">
      <w:pPr>
        <w:pStyle w:val="Akapitzlist"/>
        <w:numPr>
          <w:ilvl w:val="1"/>
          <w:numId w:val="34"/>
        </w:numPr>
        <w:spacing w:line="276" w:lineRule="auto"/>
        <w:rPr>
          <w:spacing w:val="-2"/>
          <w:szCs w:val="22"/>
        </w:rPr>
      </w:pPr>
      <w:r w:rsidRPr="00093723">
        <w:rPr>
          <w:spacing w:val="-2"/>
          <w:szCs w:val="22"/>
        </w:rPr>
        <w:t xml:space="preserve">W przypadku wniesienia wadium w pieniądzu zaleca się aby dokument potwierdzający wniesienie wadium została załączony do oferty . </w:t>
      </w:r>
    </w:p>
    <w:p w14:paraId="638E07B9" w14:textId="77777777" w:rsidR="00093723" w:rsidRPr="00093723" w:rsidRDefault="00093723" w:rsidP="00093723">
      <w:pPr>
        <w:pStyle w:val="Akapitzlist"/>
        <w:numPr>
          <w:ilvl w:val="1"/>
          <w:numId w:val="34"/>
        </w:numPr>
        <w:spacing w:line="276" w:lineRule="auto"/>
        <w:rPr>
          <w:szCs w:val="22"/>
        </w:rPr>
      </w:pPr>
      <w:r w:rsidRPr="00093723">
        <w:rPr>
          <w:szCs w:val="22"/>
        </w:rPr>
        <w:t>Zamawiający zwróci niezwłocznie wadium, na pisemny wniosek Wykonawcy, który wycofał ofertę przed upływem terminu składania ofert.</w:t>
      </w:r>
    </w:p>
    <w:p w14:paraId="5ACB27C9" w14:textId="77777777" w:rsidR="00093723" w:rsidRPr="00093723" w:rsidRDefault="00093723" w:rsidP="00093723">
      <w:pPr>
        <w:pStyle w:val="Akapitzlist"/>
        <w:numPr>
          <w:ilvl w:val="1"/>
          <w:numId w:val="34"/>
        </w:numPr>
        <w:spacing w:line="276" w:lineRule="auto"/>
        <w:rPr>
          <w:szCs w:val="22"/>
        </w:rPr>
      </w:pPr>
      <w:r w:rsidRPr="00093723">
        <w:rPr>
          <w:szCs w:val="22"/>
        </w:rPr>
        <w:t>Zamawiający zwróci wadium:</w:t>
      </w:r>
    </w:p>
    <w:p w14:paraId="3EC23338" w14:textId="77777777" w:rsidR="00093723" w:rsidRPr="00527C26" w:rsidRDefault="00093723" w:rsidP="00093723">
      <w:pPr>
        <w:numPr>
          <w:ilvl w:val="0"/>
          <w:numId w:val="32"/>
        </w:numPr>
        <w:spacing w:line="276" w:lineRule="auto"/>
        <w:jc w:val="both"/>
        <w:rPr>
          <w:sz w:val="22"/>
          <w:szCs w:val="22"/>
        </w:rPr>
      </w:pPr>
      <w:r w:rsidRPr="00527C26">
        <w:rPr>
          <w:sz w:val="22"/>
          <w:szCs w:val="22"/>
        </w:rPr>
        <w:t xml:space="preserve">wszystkim Wykonawcom, niezwłocznie po wyborze najkorzystniejszej oferty lub unieważnieniu postępowania, z wyjątkiem Wykonawcy, którego oferta została wybrana jako najkorzystniejsza, z zastrzeżeniem pkt </w:t>
      </w:r>
      <w:r w:rsidR="00F80F57">
        <w:rPr>
          <w:sz w:val="22"/>
          <w:szCs w:val="22"/>
        </w:rPr>
        <w:t>7.10</w:t>
      </w:r>
      <w:r w:rsidRPr="00527C26">
        <w:rPr>
          <w:sz w:val="22"/>
          <w:szCs w:val="22"/>
        </w:rPr>
        <w:t>;</w:t>
      </w:r>
    </w:p>
    <w:p w14:paraId="3B33C615" w14:textId="77777777" w:rsidR="00093723" w:rsidRDefault="00093723" w:rsidP="00093723">
      <w:pPr>
        <w:numPr>
          <w:ilvl w:val="0"/>
          <w:numId w:val="32"/>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14:paraId="4C42EC32" w14:textId="77777777" w:rsidR="00093723" w:rsidRDefault="00093723" w:rsidP="00093723">
      <w:pPr>
        <w:spacing w:line="276" w:lineRule="auto"/>
        <w:ind w:left="284"/>
        <w:jc w:val="both"/>
        <w:rPr>
          <w:b/>
          <w:i/>
          <w:sz w:val="22"/>
          <w:szCs w:val="22"/>
        </w:rPr>
      </w:pPr>
    </w:p>
    <w:p w14:paraId="3E6C0877" w14:textId="77777777" w:rsidR="00093723" w:rsidRPr="00542C9E" w:rsidRDefault="00093723" w:rsidP="00093723">
      <w:pPr>
        <w:spacing w:line="276" w:lineRule="auto"/>
        <w:ind w:left="284"/>
        <w:jc w:val="both"/>
        <w:rPr>
          <w:b/>
          <w:i/>
          <w:sz w:val="22"/>
          <w:szCs w:val="22"/>
        </w:rPr>
      </w:pPr>
      <w:r w:rsidRPr="00542C9E">
        <w:rPr>
          <w:b/>
          <w:i/>
          <w:sz w:val="22"/>
          <w:szCs w:val="22"/>
        </w:rPr>
        <w:t>Uwaga:</w:t>
      </w:r>
    </w:p>
    <w:p w14:paraId="518D8FF3" w14:textId="77777777" w:rsidR="00093723" w:rsidRPr="00527C26" w:rsidRDefault="00093723" w:rsidP="00093723">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14:paraId="3ED84B7F" w14:textId="77777777" w:rsidR="00093723" w:rsidRPr="00093723" w:rsidRDefault="00093723" w:rsidP="00093723">
      <w:pPr>
        <w:pStyle w:val="Akapitzlist"/>
        <w:numPr>
          <w:ilvl w:val="1"/>
          <w:numId w:val="34"/>
        </w:numPr>
        <w:autoSpaceDE w:val="0"/>
        <w:autoSpaceDN w:val="0"/>
        <w:adjustRightInd w:val="0"/>
        <w:spacing w:line="276" w:lineRule="auto"/>
        <w:rPr>
          <w:color w:val="000000"/>
          <w:szCs w:val="22"/>
        </w:rPr>
      </w:pPr>
      <w:r w:rsidRPr="00093723">
        <w:rPr>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AD52866" w14:textId="77777777" w:rsidR="00093723" w:rsidRPr="00093723" w:rsidRDefault="00093723" w:rsidP="00093723">
      <w:pPr>
        <w:pStyle w:val="Akapitzlist"/>
        <w:numPr>
          <w:ilvl w:val="1"/>
          <w:numId w:val="36"/>
        </w:numPr>
        <w:autoSpaceDE w:val="0"/>
        <w:autoSpaceDN w:val="0"/>
        <w:adjustRightInd w:val="0"/>
        <w:spacing w:line="276" w:lineRule="auto"/>
        <w:rPr>
          <w:color w:val="000000"/>
          <w:szCs w:val="22"/>
        </w:rPr>
      </w:pPr>
      <w:r w:rsidRPr="00093723">
        <w:rPr>
          <w:szCs w:val="22"/>
        </w:rPr>
        <w:t xml:space="preserve">Zamawiający </w:t>
      </w:r>
      <w:r w:rsidRPr="00093723">
        <w:rPr>
          <w:b/>
          <w:szCs w:val="22"/>
        </w:rPr>
        <w:t xml:space="preserve">zatrzyma wadium </w:t>
      </w:r>
      <w:r w:rsidRPr="00093723">
        <w:rPr>
          <w:szCs w:val="22"/>
        </w:rPr>
        <w:t xml:space="preserve">wraz z odsetkami, jeżeli </w:t>
      </w:r>
      <w:r w:rsidRPr="00093723">
        <w:rPr>
          <w:color w:val="000000"/>
          <w:szCs w:val="22"/>
        </w:rPr>
        <w:t xml:space="preserve">Wykonawca w odpowiedzi na wezwanie, o którym mowa w art. 26 ust. 3 i 3a </w:t>
      </w:r>
      <w:proofErr w:type="spellStart"/>
      <w:r w:rsidRPr="00093723">
        <w:rPr>
          <w:color w:val="000000"/>
          <w:szCs w:val="22"/>
        </w:rPr>
        <w:t>Pzp</w:t>
      </w:r>
      <w:proofErr w:type="spellEnd"/>
      <w:r w:rsidRPr="00093723">
        <w:rPr>
          <w:color w:val="000000"/>
          <w:szCs w:val="22"/>
        </w:rPr>
        <w:t xml:space="preserve">, z przyczyn leżących po jego stronie, nie złożył oświadczeń lub dokumentów potwierdzających okoliczności, o których mowa w art. 25 ust. 1 </w:t>
      </w:r>
      <w:proofErr w:type="spellStart"/>
      <w:r w:rsidRPr="00093723">
        <w:rPr>
          <w:color w:val="000000"/>
          <w:szCs w:val="22"/>
        </w:rPr>
        <w:t>Pzp</w:t>
      </w:r>
      <w:proofErr w:type="spellEnd"/>
      <w:r w:rsidRPr="00093723">
        <w:rPr>
          <w:color w:val="000000"/>
          <w:szCs w:val="22"/>
        </w:rPr>
        <w:t xml:space="preserve">, oświadczenia, o którym mowa w art. 25a ust. 1 </w:t>
      </w:r>
      <w:proofErr w:type="spellStart"/>
      <w:r w:rsidRPr="00093723">
        <w:rPr>
          <w:color w:val="000000"/>
          <w:szCs w:val="22"/>
        </w:rPr>
        <w:t>Pzp</w:t>
      </w:r>
      <w:proofErr w:type="spellEnd"/>
      <w:r w:rsidRPr="00093723">
        <w:rPr>
          <w:color w:val="000000"/>
          <w:szCs w:val="22"/>
        </w:rPr>
        <w:t xml:space="preserve">, pełnomocnictw lub nie wyraził zgody na poprawienie omyłki, o której mowa w art.87 ust. 2 pkt 3 </w:t>
      </w:r>
      <w:proofErr w:type="spellStart"/>
      <w:r w:rsidRPr="00093723">
        <w:rPr>
          <w:color w:val="000000"/>
          <w:szCs w:val="22"/>
        </w:rPr>
        <w:t>Pzp</w:t>
      </w:r>
      <w:proofErr w:type="spellEnd"/>
      <w:r w:rsidRPr="00093723">
        <w:rPr>
          <w:color w:val="000000"/>
          <w:szCs w:val="22"/>
        </w:rPr>
        <w:t>, co spowodowało brak możliwości wybrania oferty złożonej przez Wykonawcę jako najkorzystniejszej.</w:t>
      </w:r>
    </w:p>
    <w:p w14:paraId="2E7B7BB1" w14:textId="77777777" w:rsidR="00093723" w:rsidRPr="00093723" w:rsidRDefault="00093723" w:rsidP="00093723">
      <w:pPr>
        <w:pStyle w:val="Akapitzlist"/>
        <w:numPr>
          <w:ilvl w:val="1"/>
          <w:numId w:val="37"/>
        </w:numPr>
        <w:spacing w:line="276" w:lineRule="auto"/>
        <w:rPr>
          <w:szCs w:val="22"/>
        </w:rPr>
      </w:pPr>
      <w:r w:rsidRPr="00093723">
        <w:rPr>
          <w:szCs w:val="22"/>
        </w:rPr>
        <w:t xml:space="preserve"> Zamawiający </w:t>
      </w:r>
      <w:r w:rsidRPr="00093723">
        <w:rPr>
          <w:b/>
          <w:szCs w:val="22"/>
        </w:rPr>
        <w:t>zatrzyma wadium</w:t>
      </w:r>
      <w:r w:rsidRPr="00093723">
        <w:rPr>
          <w:szCs w:val="22"/>
        </w:rPr>
        <w:t xml:space="preserve"> wraz z odsetkami, jeżeli Wykonawca, którego oferta została wybrana:</w:t>
      </w:r>
    </w:p>
    <w:p w14:paraId="5244F656" w14:textId="77777777" w:rsidR="00093723" w:rsidRPr="00527C26" w:rsidRDefault="00093723" w:rsidP="00093723">
      <w:pPr>
        <w:numPr>
          <w:ilvl w:val="0"/>
          <w:numId w:val="33"/>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14:paraId="3AAB348F" w14:textId="77777777" w:rsidR="00093723" w:rsidRPr="00527C26" w:rsidRDefault="00093723" w:rsidP="00093723">
      <w:pPr>
        <w:numPr>
          <w:ilvl w:val="0"/>
          <w:numId w:val="33"/>
        </w:numPr>
        <w:spacing w:line="276" w:lineRule="auto"/>
        <w:jc w:val="both"/>
        <w:rPr>
          <w:sz w:val="22"/>
          <w:szCs w:val="22"/>
        </w:rPr>
      </w:pPr>
      <w:r w:rsidRPr="00527C26">
        <w:rPr>
          <w:sz w:val="22"/>
          <w:szCs w:val="22"/>
        </w:rPr>
        <w:t>nie wniesie wymaganego zabezpieczenia należytego wykonania umowy,</w:t>
      </w:r>
    </w:p>
    <w:p w14:paraId="550C1A54" w14:textId="77777777" w:rsidR="00093723" w:rsidRPr="00527C26" w:rsidRDefault="00093723" w:rsidP="00093723">
      <w:pPr>
        <w:numPr>
          <w:ilvl w:val="0"/>
          <w:numId w:val="33"/>
        </w:numPr>
        <w:spacing w:line="276" w:lineRule="auto"/>
        <w:jc w:val="both"/>
        <w:rPr>
          <w:sz w:val="22"/>
          <w:szCs w:val="22"/>
        </w:rPr>
      </w:pPr>
      <w:r w:rsidRPr="00527C26">
        <w:rPr>
          <w:sz w:val="22"/>
          <w:szCs w:val="22"/>
        </w:rPr>
        <w:t>zawarcie umowy w sprawie zamówienia publicznego stało się niemożliwe z przyczyn leżących po stronie Wykonawcy.</w:t>
      </w:r>
    </w:p>
    <w:p w14:paraId="4C5AF430" w14:textId="77777777" w:rsidR="00093723" w:rsidRDefault="00093723" w:rsidP="00093723">
      <w:pPr>
        <w:pStyle w:val="Tekstpodstawowywcity"/>
        <w:spacing w:before="120" w:line="276" w:lineRule="auto"/>
        <w:ind w:left="284" w:firstLine="0"/>
        <w:jc w:val="both"/>
        <w:rPr>
          <w:sz w:val="22"/>
          <w:szCs w:val="22"/>
        </w:rPr>
      </w:pPr>
    </w:p>
    <w:p w14:paraId="5856AFF3"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3201F1D0" w14:textId="77777777" w:rsidTr="00DA7095">
        <w:trPr>
          <w:trHeight w:val="70"/>
        </w:trPr>
        <w:tc>
          <w:tcPr>
            <w:tcW w:w="604" w:type="dxa"/>
            <w:shd w:val="pct12" w:color="auto" w:fill="auto"/>
            <w:vAlign w:val="center"/>
          </w:tcPr>
          <w:p w14:paraId="10A8E74E" w14:textId="77777777" w:rsidR="00AF4189" w:rsidRPr="00527C26" w:rsidRDefault="00093723"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796" w:type="dxa"/>
            <w:shd w:val="pct12" w:color="auto" w:fill="auto"/>
            <w:vAlign w:val="center"/>
          </w:tcPr>
          <w:p w14:paraId="3ABE4FA3"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0FA68AFD" w14:textId="77777777" w:rsidR="00AF4189" w:rsidRPr="001D7895" w:rsidRDefault="00093723" w:rsidP="00D32705">
      <w:pPr>
        <w:pStyle w:val="Tekstpodstawowy"/>
        <w:spacing w:before="240" w:after="120" w:line="276" w:lineRule="auto"/>
        <w:ind w:left="709"/>
        <w:rPr>
          <w:sz w:val="22"/>
          <w:szCs w:val="22"/>
        </w:rPr>
      </w:pPr>
      <w:r>
        <w:rPr>
          <w:b/>
          <w:sz w:val="22"/>
          <w:szCs w:val="22"/>
        </w:rPr>
        <w:t>8</w:t>
      </w:r>
      <w:r w:rsidR="00D32705" w:rsidRPr="00242D09">
        <w:rPr>
          <w:b/>
          <w:sz w:val="22"/>
          <w:szCs w:val="22"/>
        </w:rPr>
        <w:t>.1</w:t>
      </w:r>
      <w:r w:rsidR="00D32705">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032EB7E6" w14:textId="77777777" w:rsidR="00AF4189" w:rsidRPr="00D32705" w:rsidRDefault="00093723" w:rsidP="00D32705">
      <w:pPr>
        <w:spacing w:line="276" w:lineRule="auto"/>
        <w:ind w:left="709" w:right="82"/>
        <w:rPr>
          <w:sz w:val="24"/>
          <w:szCs w:val="24"/>
        </w:rPr>
      </w:pPr>
      <w:r>
        <w:rPr>
          <w:b/>
          <w:sz w:val="24"/>
          <w:szCs w:val="24"/>
        </w:rPr>
        <w:t>8</w:t>
      </w:r>
      <w:r w:rsidR="00D32705" w:rsidRPr="00242D09">
        <w:rPr>
          <w:b/>
          <w:sz w:val="24"/>
          <w:szCs w:val="24"/>
        </w:rPr>
        <w:t>.2.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32519792" w14:textId="77777777" w:rsidR="0056770C" w:rsidRDefault="0056770C" w:rsidP="00D32705">
      <w:pPr>
        <w:autoSpaceDE w:val="0"/>
        <w:autoSpaceDN w:val="0"/>
        <w:adjustRightInd w:val="0"/>
        <w:spacing w:before="120" w:line="276" w:lineRule="auto"/>
        <w:ind w:left="709"/>
        <w:rPr>
          <w:sz w:val="22"/>
          <w:szCs w:val="22"/>
        </w:rPr>
      </w:pPr>
    </w:p>
    <w:p w14:paraId="7F308B89"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65"/>
        <w:gridCol w:w="7593"/>
      </w:tblGrid>
      <w:tr w:rsidR="00AF4189" w:rsidRPr="00527C26" w14:paraId="52FB9151" w14:textId="77777777" w:rsidTr="00DA7095">
        <w:trPr>
          <w:trHeight w:val="70"/>
        </w:trPr>
        <w:tc>
          <w:tcPr>
            <w:tcW w:w="604" w:type="dxa"/>
            <w:shd w:val="pct12" w:color="auto" w:fill="auto"/>
            <w:vAlign w:val="center"/>
          </w:tcPr>
          <w:p w14:paraId="04661344" w14:textId="77777777" w:rsidR="00AF4189" w:rsidRPr="00527C26" w:rsidRDefault="00093723" w:rsidP="00093723">
            <w:pPr>
              <w:pStyle w:val="Nagwek3"/>
              <w:spacing w:before="60" w:after="60" w:line="276" w:lineRule="auto"/>
              <w:ind w:left="360" w:right="-1"/>
              <w:rPr>
                <w:sz w:val="22"/>
                <w:szCs w:val="22"/>
              </w:rPr>
            </w:pPr>
            <w:r w:rsidRPr="00093723">
              <w:rPr>
                <w:sz w:val="22"/>
                <w:szCs w:val="22"/>
              </w:rPr>
              <w:t>9</w:t>
            </w:r>
            <w:r w:rsidRPr="00093723">
              <w:rPr>
                <w:b w:val="0"/>
                <w:sz w:val="22"/>
                <w:szCs w:val="22"/>
              </w:rPr>
              <w:t>.</w:t>
            </w:r>
            <w:r>
              <w:rPr>
                <w:sz w:val="22"/>
                <w:szCs w:val="22"/>
              </w:rPr>
              <w:t xml:space="preserve"> </w:t>
            </w:r>
          </w:p>
        </w:tc>
        <w:tc>
          <w:tcPr>
            <w:tcW w:w="7654" w:type="dxa"/>
            <w:shd w:val="pct12" w:color="auto" w:fill="auto"/>
            <w:vAlign w:val="center"/>
          </w:tcPr>
          <w:p w14:paraId="5AFDBAFE"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1802B19C" w14:textId="77777777" w:rsidR="00DA7095" w:rsidRPr="00154B51" w:rsidRDefault="00DA7095" w:rsidP="00AF4189">
      <w:pPr>
        <w:tabs>
          <w:tab w:val="left" w:pos="851"/>
        </w:tabs>
        <w:spacing w:line="276" w:lineRule="auto"/>
        <w:jc w:val="both"/>
        <w:rPr>
          <w:sz w:val="22"/>
          <w:szCs w:val="22"/>
        </w:rPr>
      </w:pPr>
      <w:bookmarkStart w:id="7" w:name="_Hlk536087706"/>
    </w:p>
    <w:p w14:paraId="3A6477B4" w14:textId="77777777" w:rsidR="00154B51" w:rsidRPr="00154B51" w:rsidRDefault="00154B51" w:rsidP="00154B51">
      <w:pPr>
        <w:pStyle w:val="Default"/>
        <w:jc w:val="both"/>
        <w:rPr>
          <w:rFonts w:ascii="Times New Roman" w:hAnsi="Times New Roman" w:cs="Times New Roman"/>
          <w:color w:val="auto"/>
          <w:sz w:val="22"/>
          <w:szCs w:val="22"/>
        </w:rPr>
      </w:pPr>
      <w:r>
        <w:rPr>
          <w:rFonts w:ascii="Times New Roman" w:hAnsi="Times New Roman" w:cs="Times New Roman"/>
          <w:b/>
          <w:sz w:val="22"/>
          <w:szCs w:val="22"/>
        </w:rPr>
        <w:t xml:space="preserve">             </w:t>
      </w:r>
      <w:r w:rsidR="00093723">
        <w:rPr>
          <w:rFonts w:ascii="Times New Roman" w:hAnsi="Times New Roman" w:cs="Times New Roman"/>
          <w:b/>
          <w:sz w:val="22"/>
          <w:szCs w:val="22"/>
        </w:rPr>
        <w:t>9</w:t>
      </w:r>
      <w:r w:rsidR="00B179AE" w:rsidRPr="00154B51">
        <w:rPr>
          <w:rFonts w:ascii="Times New Roman" w:hAnsi="Times New Roman" w:cs="Times New Roman"/>
          <w:b/>
          <w:sz w:val="22"/>
          <w:szCs w:val="22"/>
        </w:rPr>
        <w:t>.</w:t>
      </w:r>
      <w:r w:rsidR="00AF4189" w:rsidRPr="00154B51">
        <w:rPr>
          <w:rFonts w:ascii="Times New Roman" w:hAnsi="Times New Roman" w:cs="Times New Roman"/>
          <w:b/>
          <w:sz w:val="22"/>
          <w:szCs w:val="22"/>
        </w:rPr>
        <w:t>1</w:t>
      </w:r>
      <w:r w:rsidR="00AF4189" w:rsidRPr="00154B51">
        <w:rPr>
          <w:rFonts w:ascii="Times New Roman" w:hAnsi="Times New Roman" w:cs="Times New Roman"/>
          <w:sz w:val="22"/>
          <w:szCs w:val="22"/>
        </w:rPr>
        <w:t xml:space="preserve">. </w:t>
      </w:r>
      <w:r w:rsidRPr="00154B51">
        <w:rPr>
          <w:rFonts w:ascii="Times New Roman" w:hAnsi="Times New Roman" w:cs="Times New Roman"/>
          <w:color w:val="auto"/>
          <w:sz w:val="22"/>
          <w:szCs w:val="22"/>
        </w:rPr>
        <w:t>Wykonawca  jest  zobowiązany  do przedstawienia  oferty  zgodnie  z  treścią  SIWZ.</w:t>
      </w:r>
    </w:p>
    <w:p w14:paraId="3B50F98D" w14:textId="77777777" w:rsidR="00AF4189" w:rsidRPr="00154B51" w:rsidRDefault="00154B51" w:rsidP="00154B51">
      <w:pPr>
        <w:tabs>
          <w:tab w:val="left" w:pos="851"/>
        </w:tabs>
        <w:spacing w:line="276" w:lineRule="auto"/>
        <w:ind w:left="709"/>
        <w:jc w:val="both"/>
        <w:rPr>
          <w:sz w:val="22"/>
          <w:szCs w:val="22"/>
        </w:rPr>
      </w:pPr>
      <w:r w:rsidRPr="00154B51">
        <w:rPr>
          <w:sz w:val="22"/>
          <w:szCs w:val="22"/>
        </w:rPr>
        <w:t>Oferty  niespełniające   określonych wymagań  będą odrzucone</w:t>
      </w:r>
      <w:r w:rsidR="00BA2909" w:rsidRPr="00154B51">
        <w:rPr>
          <w:sz w:val="22"/>
          <w:szCs w:val="22"/>
        </w:rPr>
        <w:t>.</w:t>
      </w:r>
    </w:p>
    <w:p w14:paraId="2C8262CD" w14:textId="77777777" w:rsidR="00AF418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AF4189" w:rsidRPr="00F16934">
        <w:rPr>
          <w:b/>
          <w:sz w:val="22"/>
          <w:szCs w:val="22"/>
        </w:rPr>
        <w:t>2</w:t>
      </w:r>
      <w:r w:rsidR="00AF4189">
        <w:rPr>
          <w:sz w:val="22"/>
          <w:szCs w:val="22"/>
        </w:rPr>
        <w:t xml:space="preserve">.  Ofertę  należy złożyć w formie pisemnej, pod rygorem  nieważności, zgodnie ze wzorem stanowiącym załącznik </w:t>
      </w:r>
      <w:r w:rsidR="00AF4189" w:rsidRPr="00AD1C04">
        <w:rPr>
          <w:color w:val="000000" w:themeColor="text1"/>
          <w:sz w:val="22"/>
          <w:szCs w:val="22"/>
        </w:rPr>
        <w:t xml:space="preserve">nr 1 </w:t>
      </w:r>
      <w:r w:rsidR="00CA1CE0" w:rsidRPr="00AD1C04">
        <w:rPr>
          <w:color w:val="000000" w:themeColor="text1"/>
          <w:sz w:val="22"/>
          <w:szCs w:val="22"/>
        </w:rPr>
        <w:t xml:space="preserve">  </w:t>
      </w:r>
      <w:r w:rsidR="00AF4189" w:rsidRPr="00AD1C04">
        <w:rPr>
          <w:color w:val="000000" w:themeColor="text1"/>
          <w:sz w:val="22"/>
          <w:szCs w:val="22"/>
        </w:rPr>
        <w:t xml:space="preserve">do SIWZ.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21151E61" w14:textId="77777777" w:rsidR="00886B6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7601A2" w:rsidRPr="00F16934">
        <w:rPr>
          <w:b/>
          <w:sz w:val="22"/>
          <w:szCs w:val="22"/>
        </w:rPr>
        <w:t>3.</w:t>
      </w:r>
      <w:r w:rsidR="007601A2">
        <w:rPr>
          <w:sz w:val="22"/>
          <w:szCs w:val="22"/>
        </w:rPr>
        <w:t xml:space="preserve"> Oświadczenia i  dokumenty  składające   się na ofertę muszą być podpisane przez  osobę </w:t>
      </w:r>
    </w:p>
    <w:p w14:paraId="423B22CA"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71B27805" w14:textId="77777777" w:rsidR="004A2A53" w:rsidRPr="00F16934"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6B35372" w14:textId="77777777" w:rsidR="00AF418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sidR="00B179AE">
        <w:rPr>
          <w:sz w:val="22"/>
          <w:szCs w:val="22"/>
        </w:rPr>
        <w:t xml:space="preserve">  </w:t>
      </w:r>
      <w:r w:rsidR="00E90B4B">
        <w:rPr>
          <w:sz w:val="22"/>
          <w:szCs w:val="22"/>
        </w:rPr>
        <w:t xml:space="preserve">do  reprezentowania ich w postępowaniu o udzielenie zamówienia albo  reprezentowania w 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08953188" w14:textId="77777777" w:rsidR="00E90B4B" w:rsidRPr="00527C26"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5E99DE35" w14:textId="77777777" w:rsidR="00AF4189" w:rsidRPr="00E90B4B" w:rsidRDefault="00093723" w:rsidP="00B179AE">
      <w:pPr>
        <w:pStyle w:val="Tekstpodstawowywcity"/>
        <w:tabs>
          <w:tab w:val="left" w:pos="851"/>
        </w:tabs>
        <w:spacing w:line="276" w:lineRule="auto"/>
        <w:ind w:left="896"/>
        <w:jc w:val="both"/>
        <w:rPr>
          <w:sz w:val="22"/>
          <w:szCs w:val="22"/>
        </w:rPr>
      </w:pPr>
      <w:r>
        <w:rPr>
          <w:b/>
          <w:sz w:val="22"/>
          <w:szCs w:val="22"/>
        </w:rPr>
        <w:t>9</w:t>
      </w:r>
      <w:r w:rsidR="00B179AE">
        <w:rPr>
          <w:b/>
          <w:sz w:val="22"/>
          <w:szCs w:val="22"/>
        </w:rPr>
        <w:t>.</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4FEE931C"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0E8E7CAE"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0B51DB15"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5E4459B7" w14:textId="77777777" w:rsidTr="00BA2909">
        <w:trPr>
          <w:gridAfter w:val="1"/>
          <w:wAfter w:w="48" w:type="dxa"/>
          <w:trHeight w:val="378"/>
        </w:trPr>
        <w:tc>
          <w:tcPr>
            <w:tcW w:w="160" w:type="dxa"/>
          </w:tcPr>
          <w:p w14:paraId="5E4E6D20" w14:textId="77777777" w:rsidR="00AF4189" w:rsidRPr="00527C26" w:rsidRDefault="00AF4189" w:rsidP="00946E73">
            <w:pPr>
              <w:spacing w:line="276" w:lineRule="auto"/>
              <w:ind w:left="-70" w:right="-1"/>
              <w:jc w:val="center"/>
              <w:rPr>
                <w:sz w:val="22"/>
                <w:szCs w:val="22"/>
              </w:rPr>
            </w:pPr>
          </w:p>
        </w:tc>
        <w:tc>
          <w:tcPr>
            <w:tcW w:w="196" w:type="dxa"/>
          </w:tcPr>
          <w:p w14:paraId="01BD3CD2"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53D2EFBF" w14:textId="77777777"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14:paraId="0DC8F1FE" w14:textId="77777777" w:rsidTr="00BA2909">
        <w:trPr>
          <w:gridAfter w:val="1"/>
          <w:wAfter w:w="48" w:type="dxa"/>
          <w:trHeight w:val="1106"/>
        </w:trPr>
        <w:tc>
          <w:tcPr>
            <w:tcW w:w="160" w:type="dxa"/>
          </w:tcPr>
          <w:p w14:paraId="7F329E77"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53F62507"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769AB"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429D7CB8" w14:textId="77777777" w:rsidR="00BA2909" w:rsidRPr="00411FE3" w:rsidRDefault="00AF4189" w:rsidP="00154B51">
            <w:pPr>
              <w:spacing w:line="276" w:lineRule="auto"/>
              <w:ind w:left="-600" w:right="-629"/>
              <w:jc w:val="center"/>
              <w:rPr>
                <w:b/>
              </w:rPr>
            </w:pPr>
            <w:r w:rsidRPr="00F92E32">
              <w:rPr>
                <w:b/>
                <w:sz w:val="22"/>
                <w:szCs w:val="22"/>
              </w:rPr>
              <w:t>„</w:t>
            </w:r>
            <w:r w:rsidR="00154B51">
              <w:rPr>
                <w:b/>
                <w:sz w:val="22"/>
                <w:szCs w:val="22"/>
              </w:rPr>
              <w:t>Przebudowa drogi gminnej G1006P i G1007P w m. Siernicze Małe</w:t>
            </w:r>
          </w:p>
          <w:p w14:paraId="2EC67024" w14:textId="77777777" w:rsidR="00AF4189" w:rsidRPr="00411FE3" w:rsidRDefault="00AF4189" w:rsidP="00946E73">
            <w:pPr>
              <w:spacing w:line="276" w:lineRule="auto"/>
              <w:ind w:left="-600" w:right="-629"/>
              <w:jc w:val="center"/>
              <w:rPr>
                <w:b/>
              </w:rPr>
            </w:pPr>
          </w:p>
        </w:tc>
      </w:tr>
      <w:tr w:rsidR="00AF4189" w:rsidRPr="00527C26" w14:paraId="6B05D041" w14:textId="77777777" w:rsidTr="00DA7095">
        <w:trPr>
          <w:trHeight w:val="255"/>
        </w:trPr>
        <w:tc>
          <w:tcPr>
            <w:tcW w:w="160" w:type="dxa"/>
          </w:tcPr>
          <w:p w14:paraId="70F859BD"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029797E8"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0CAB56A8"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2428276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337D5A81" w14:textId="77777777" w:rsidR="00AF4189" w:rsidRPr="00527C26" w:rsidRDefault="00AF4189" w:rsidP="00946E73">
            <w:pPr>
              <w:tabs>
                <w:tab w:val="num" w:pos="900"/>
              </w:tabs>
              <w:spacing w:line="276" w:lineRule="auto"/>
              <w:ind w:right="-1"/>
              <w:jc w:val="both"/>
              <w:rPr>
                <w:b/>
                <w:i/>
                <w:sz w:val="22"/>
                <w:szCs w:val="22"/>
              </w:rPr>
            </w:pPr>
          </w:p>
        </w:tc>
      </w:tr>
    </w:tbl>
    <w:p w14:paraId="59133773" w14:textId="77777777" w:rsidR="00AF4189" w:rsidRPr="00DA7095" w:rsidRDefault="00AF4189" w:rsidP="00DA7095">
      <w:pPr>
        <w:spacing w:line="276" w:lineRule="auto"/>
        <w:jc w:val="both"/>
        <w:rPr>
          <w:sz w:val="22"/>
          <w:szCs w:val="22"/>
        </w:rPr>
      </w:pPr>
    </w:p>
    <w:p w14:paraId="51431350"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1548CA6B"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248A22FF" w14:textId="77777777" w:rsidR="0033203A" w:rsidRPr="00DA7095" w:rsidRDefault="00093723" w:rsidP="00B179AE">
      <w:pPr>
        <w:spacing w:line="276" w:lineRule="auto"/>
        <w:ind w:left="568" w:hanging="284"/>
        <w:jc w:val="both"/>
        <w:rPr>
          <w:sz w:val="22"/>
          <w:szCs w:val="22"/>
        </w:rPr>
      </w:pPr>
      <w:r>
        <w:rPr>
          <w:b/>
          <w:sz w:val="22"/>
          <w:szCs w:val="22"/>
        </w:rPr>
        <w:t>9</w:t>
      </w:r>
      <w:r w:rsidR="00B179AE">
        <w:rPr>
          <w:b/>
          <w:sz w:val="22"/>
          <w:szCs w:val="22"/>
        </w:rPr>
        <w:t>.</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626D45FC" w14:textId="77777777" w:rsidR="00AF4189" w:rsidRDefault="00093723" w:rsidP="00B179AE">
      <w:pPr>
        <w:spacing w:line="276" w:lineRule="auto"/>
        <w:ind w:left="568" w:hanging="284"/>
        <w:jc w:val="both"/>
        <w:rPr>
          <w:sz w:val="22"/>
          <w:szCs w:val="22"/>
        </w:rPr>
      </w:pPr>
      <w:r>
        <w:rPr>
          <w:b/>
          <w:sz w:val="22"/>
          <w:szCs w:val="22"/>
        </w:rPr>
        <w:t>9</w:t>
      </w:r>
      <w:r w:rsidR="00B179AE">
        <w:rPr>
          <w:b/>
          <w:sz w:val="22"/>
          <w:szCs w:val="22"/>
        </w:rPr>
        <w:t>.</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1522BAFA" w14:textId="77777777" w:rsidR="00BA2909" w:rsidRPr="00BA2909" w:rsidRDefault="00BA2909" w:rsidP="00DA7095">
      <w:pPr>
        <w:spacing w:line="276" w:lineRule="auto"/>
        <w:ind w:left="284" w:hanging="284"/>
        <w:jc w:val="both"/>
        <w:rPr>
          <w:b/>
          <w:sz w:val="22"/>
          <w:szCs w:val="22"/>
        </w:rPr>
      </w:pPr>
      <w:r w:rsidRPr="00BA2909">
        <w:rPr>
          <w:b/>
          <w:sz w:val="22"/>
          <w:szCs w:val="22"/>
        </w:rPr>
        <w:t xml:space="preserve">     </w:t>
      </w:r>
    </w:p>
    <w:p w14:paraId="706BC7E8" w14:textId="77777777" w:rsidR="00DB618C" w:rsidRPr="00DA7095" w:rsidRDefault="00DB618C" w:rsidP="00DA7095">
      <w:pPr>
        <w:spacing w:line="276" w:lineRule="auto"/>
        <w:jc w:val="both"/>
        <w:rPr>
          <w:sz w:val="16"/>
          <w:szCs w:val="22"/>
        </w:rPr>
      </w:pPr>
    </w:p>
    <w:p w14:paraId="71E10D3C" w14:textId="77777777" w:rsidR="00ED4A28" w:rsidRPr="00DA7095" w:rsidRDefault="00093723" w:rsidP="00B179AE">
      <w:pPr>
        <w:shd w:val="clear" w:color="auto" w:fill="FFFFFF"/>
        <w:spacing w:line="276" w:lineRule="auto"/>
        <w:ind w:left="284"/>
        <w:jc w:val="both"/>
        <w:rPr>
          <w:b/>
          <w:sz w:val="22"/>
          <w:szCs w:val="22"/>
          <w:u w:val="single"/>
        </w:rPr>
      </w:pPr>
      <w:r>
        <w:rPr>
          <w:b/>
          <w:sz w:val="22"/>
          <w:szCs w:val="22"/>
          <w:u w:val="single"/>
        </w:rPr>
        <w:t>9</w:t>
      </w:r>
      <w:r w:rsidR="00B179AE">
        <w:rPr>
          <w:b/>
          <w:sz w:val="22"/>
          <w:szCs w:val="22"/>
          <w:u w:val="single"/>
        </w:rPr>
        <w:t>.</w:t>
      </w:r>
      <w:r w:rsidR="0033203A" w:rsidRPr="00DA7095">
        <w:rPr>
          <w:b/>
          <w:sz w:val="22"/>
          <w:szCs w:val="22"/>
          <w:u w:val="single"/>
        </w:rPr>
        <w:t>10. Oferta  powinna zawierać:</w:t>
      </w:r>
    </w:p>
    <w:p w14:paraId="61C59DAC" w14:textId="77777777" w:rsidR="0033203A" w:rsidRPr="00DA7095" w:rsidRDefault="00093723" w:rsidP="00B179AE">
      <w:pPr>
        <w:shd w:val="clear" w:color="auto" w:fill="FFFFFF"/>
        <w:spacing w:line="276" w:lineRule="auto"/>
        <w:ind w:left="284"/>
        <w:jc w:val="both"/>
        <w:rPr>
          <w:sz w:val="22"/>
          <w:szCs w:val="22"/>
        </w:rPr>
      </w:pPr>
      <w:r>
        <w:rPr>
          <w:b/>
          <w:sz w:val="22"/>
          <w:szCs w:val="22"/>
        </w:rPr>
        <w:t>9</w:t>
      </w:r>
      <w:r w:rsidR="00B179AE" w:rsidRPr="00242D09">
        <w:rPr>
          <w:b/>
          <w:sz w:val="22"/>
          <w:szCs w:val="22"/>
        </w:rPr>
        <w:t>.10.1.</w:t>
      </w:r>
      <w:r w:rsidR="00B179AE">
        <w:rPr>
          <w:sz w:val="22"/>
          <w:szCs w:val="22"/>
        </w:rPr>
        <w:t xml:space="preserve"> </w:t>
      </w:r>
      <w:r w:rsidR="0033203A" w:rsidRPr="00DA7095">
        <w:rPr>
          <w:sz w:val="22"/>
          <w:szCs w:val="22"/>
        </w:rPr>
        <w:t xml:space="preserve"> Formularz ofertowy, stanowiący </w:t>
      </w:r>
      <w:r w:rsidR="00BA2909" w:rsidRPr="00DA7095">
        <w:rPr>
          <w:sz w:val="22"/>
          <w:szCs w:val="22"/>
        </w:rPr>
        <w:t>załącznik nr 1</w:t>
      </w:r>
      <w:r w:rsidR="00BA2909">
        <w:rPr>
          <w:sz w:val="22"/>
          <w:szCs w:val="22"/>
        </w:rPr>
        <w:t xml:space="preserve"> </w:t>
      </w:r>
      <w:r w:rsidR="00B179AE">
        <w:rPr>
          <w:sz w:val="22"/>
          <w:szCs w:val="22"/>
        </w:rPr>
        <w:t xml:space="preserve"> </w:t>
      </w:r>
      <w:r w:rsidR="00BA2909" w:rsidRPr="00DA7095">
        <w:rPr>
          <w:sz w:val="22"/>
          <w:szCs w:val="22"/>
        </w:rPr>
        <w:t>do SIWZ</w:t>
      </w:r>
    </w:p>
    <w:p w14:paraId="753EB875"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w:t>
      </w:r>
      <w:r w:rsidR="00093723">
        <w:rPr>
          <w:b/>
          <w:sz w:val="22"/>
          <w:szCs w:val="22"/>
        </w:rPr>
        <w:t>9</w:t>
      </w:r>
      <w:r w:rsidRPr="00242D09">
        <w:rPr>
          <w:b/>
          <w:sz w:val="22"/>
          <w:szCs w:val="22"/>
        </w:rPr>
        <w:t>.10.2.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02374CB4"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w:t>
      </w:r>
      <w:r w:rsidR="00093723">
        <w:rPr>
          <w:b/>
          <w:sz w:val="22"/>
          <w:szCs w:val="22"/>
        </w:rPr>
        <w:t>9</w:t>
      </w:r>
      <w:r w:rsidRPr="00242D09">
        <w:rPr>
          <w:b/>
          <w:sz w:val="22"/>
          <w:szCs w:val="22"/>
        </w:rPr>
        <w:t>.10.3.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1E8653F5"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24FAB2F"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6566F7FF" w14:textId="77777777" w:rsidR="0054170F" w:rsidRDefault="00B179AE" w:rsidP="00DA7095">
      <w:pPr>
        <w:shd w:val="clear" w:color="auto" w:fill="FFFFFF"/>
        <w:spacing w:line="276" w:lineRule="auto"/>
        <w:jc w:val="both"/>
        <w:rPr>
          <w:sz w:val="22"/>
          <w:szCs w:val="22"/>
        </w:rPr>
      </w:pPr>
      <w:r>
        <w:rPr>
          <w:sz w:val="22"/>
          <w:szCs w:val="22"/>
        </w:rPr>
        <w:t xml:space="preserve">     </w:t>
      </w:r>
      <w:r w:rsidR="00093723">
        <w:rPr>
          <w:b/>
          <w:sz w:val="22"/>
          <w:szCs w:val="22"/>
        </w:rPr>
        <w:t>9</w:t>
      </w:r>
      <w:r w:rsidRPr="00242D09">
        <w:rPr>
          <w:b/>
          <w:sz w:val="22"/>
          <w:szCs w:val="22"/>
        </w:rPr>
        <w:t>.10.4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A44EE3E"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093723">
        <w:rPr>
          <w:b/>
          <w:sz w:val="22"/>
          <w:szCs w:val="22"/>
        </w:rPr>
        <w:t>9</w:t>
      </w:r>
      <w:r w:rsidR="00B179AE" w:rsidRPr="00242D09">
        <w:rPr>
          <w:b/>
          <w:sz w:val="22"/>
          <w:szCs w:val="22"/>
        </w:rPr>
        <w:t>.</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01749CFD" w14:textId="77777777" w:rsidR="00BE3052" w:rsidRPr="00AD1C04" w:rsidRDefault="00093723" w:rsidP="00DA7095">
      <w:pPr>
        <w:shd w:val="clear" w:color="auto" w:fill="FFFFFF"/>
        <w:spacing w:line="276" w:lineRule="auto"/>
        <w:jc w:val="both"/>
        <w:rPr>
          <w:color w:val="000000" w:themeColor="text1"/>
          <w:sz w:val="22"/>
          <w:szCs w:val="22"/>
        </w:rPr>
      </w:pPr>
      <w:r>
        <w:rPr>
          <w:b/>
          <w:sz w:val="22"/>
          <w:szCs w:val="22"/>
        </w:rPr>
        <w:t>9</w:t>
      </w:r>
      <w:r w:rsidR="00B179AE">
        <w:rPr>
          <w:b/>
          <w:sz w:val="22"/>
          <w:szCs w:val="22"/>
        </w:rPr>
        <w:t>.</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Pr>
          <w:color w:val="000000" w:themeColor="text1"/>
          <w:sz w:val="22"/>
          <w:szCs w:val="22"/>
        </w:rPr>
        <w:t>9</w:t>
      </w:r>
      <w:r w:rsidR="00AB209F" w:rsidRPr="00AD1C04">
        <w:rPr>
          <w:color w:val="000000" w:themeColor="text1"/>
          <w:sz w:val="22"/>
          <w:szCs w:val="22"/>
        </w:rPr>
        <w:t xml:space="preserve">.11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71B74EEE" w14:textId="77777777" w:rsidR="006F6F4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6F6F4E" w:rsidRPr="0081595B">
        <w:rPr>
          <w:b/>
          <w:sz w:val="22"/>
          <w:szCs w:val="22"/>
        </w:rPr>
        <w:t>13</w:t>
      </w:r>
      <w:r w:rsidR="006F6F4E" w:rsidRPr="00DA7095">
        <w:rPr>
          <w:sz w:val="22"/>
          <w:szCs w:val="22"/>
        </w:rPr>
        <w:t xml:space="preserve">. Poświadczenia za zgodność z oryginałem dokonuje odpowiednio Wykonawca, podmiot na  którego zdolnościach lub  sytuacji polega wykonawca, Wykonawcy  wspólnie ubiegający się o </w:t>
      </w:r>
      <w:r w:rsidR="006F6F4E" w:rsidRPr="00DA7095">
        <w:rPr>
          <w:sz w:val="22"/>
          <w:szCs w:val="22"/>
        </w:rPr>
        <w:lastRenderedPageBreak/>
        <w:t>udzielenie zamówienia publicznego  albo   podwykonawca, w zakresie  dokumentów, które  każdego z nich  dotyczą.</w:t>
      </w:r>
    </w:p>
    <w:p w14:paraId="205BE312" w14:textId="77777777" w:rsidR="00ED4A28"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0022EA0E" w14:textId="77777777" w:rsidR="00E40D81"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5679DD9F" w14:textId="77777777" w:rsidR="00E40D81"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C3801FE"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BB13E59" w14:textId="77777777" w:rsidR="0075417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49B1A456" w14:textId="77777777" w:rsidR="0075417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3EFA6670" w14:textId="77777777" w:rsidR="0075417E" w:rsidRPr="0081595B" w:rsidRDefault="00093723" w:rsidP="00DA7095">
      <w:pPr>
        <w:shd w:val="clear" w:color="auto" w:fill="FFFFFF"/>
        <w:spacing w:line="276" w:lineRule="auto"/>
        <w:jc w:val="both"/>
        <w:rPr>
          <w:b/>
          <w:sz w:val="22"/>
          <w:szCs w:val="22"/>
        </w:rPr>
      </w:pPr>
      <w:r>
        <w:rPr>
          <w:b/>
          <w:sz w:val="22"/>
          <w:szCs w:val="22"/>
        </w:rPr>
        <w:t>9</w:t>
      </w:r>
      <w:r w:rsidR="00B179AE">
        <w:rPr>
          <w:b/>
          <w:sz w:val="22"/>
          <w:szCs w:val="22"/>
        </w:rPr>
        <w:t>.</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27389F72" w14:textId="77777777" w:rsidR="00AE0E53"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7"/>
    <w:p w14:paraId="42499A34" w14:textId="77777777" w:rsidR="0081595B" w:rsidRDefault="0081595B" w:rsidP="00DA7095">
      <w:pPr>
        <w:shd w:val="clear" w:color="auto" w:fill="FFFFFF"/>
        <w:spacing w:line="276" w:lineRule="auto"/>
        <w:jc w:val="both"/>
        <w:rPr>
          <w:sz w:val="22"/>
          <w:szCs w:val="22"/>
        </w:rPr>
      </w:pPr>
    </w:p>
    <w:p w14:paraId="1CAD82CD"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628EF52" w14:textId="77777777" w:rsidTr="0081595B">
        <w:trPr>
          <w:trHeight w:val="70"/>
        </w:trPr>
        <w:tc>
          <w:tcPr>
            <w:tcW w:w="463" w:type="dxa"/>
            <w:shd w:val="pct12" w:color="auto" w:fill="auto"/>
            <w:vAlign w:val="center"/>
          </w:tcPr>
          <w:p w14:paraId="477FB802" w14:textId="77777777" w:rsidR="004378E3" w:rsidRPr="00527C26" w:rsidRDefault="00093723" w:rsidP="00973D20">
            <w:pPr>
              <w:pStyle w:val="Nagwek3"/>
              <w:spacing w:before="60" w:after="60" w:line="276" w:lineRule="auto"/>
              <w:ind w:right="-1"/>
              <w:rPr>
                <w:sz w:val="22"/>
                <w:szCs w:val="22"/>
              </w:rPr>
            </w:pPr>
            <w:r>
              <w:rPr>
                <w:sz w:val="22"/>
                <w:szCs w:val="22"/>
              </w:rPr>
              <w:t>10</w:t>
            </w:r>
            <w:r w:rsidR="004378E3" w:rsidRPr="00527C26">
              <w:rPr>
                <w:sz w:val="22"/>
                <w:szCs w:val="22"/>
              </w:rPr>
              <w:t>.</w:t>
            </w:r>
          </w:p>
        </w:tc>
        <w:tc>
          <w:tcPr>
            <w:tcW w:w="7371" w:type="dxa"/>
            <w:shd w:val="pct12" w:color="auto" w:fill="auto"/>
            <w:vAlign w:val="center"/>
          </w:tcPr>
          <w:p w14:paraId="09C2EDC9"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3B71D237" w14:textId="77777777" w:rsidR="004378E3" w:rsidRPr="00527C26" w:rsidRDefault="00093723" w:rsidP="00B179AE">
      <w:pPr>
        <w:pStyle w:val="Tekstpodstawowy"/>
        <w:spacing w:line="276" w:lineRule="auto"/>
        <w:ind w:left="284"/>
        <w:rPr>
          <w:sz w:val="22"/>
          <w:szCs w:val="22"/>
        </w:rPr>
      </w:pPr>
      <w:r>
        <w:rPr>
          <w:b/>
          <w:sz w:val="22"/>
          <w:szCs w:val="22"/>
        </w:rPr>
        <w:t>10</w:t>
      </w:r>
      <w:r w:rsidR="00B179AE" w:rsidRPr="00242D09">
        <w:rPr>
          <w:b/>
          <w:sz w:val="22"/>
          <w:szCs w:val="22"/>
        </w:rPr>
        <w:t>.1</w:t>
      </w:r>
      <w:r w:rsidR="00B179AE">
        <w:rPr>
          <w:sz w:val="22"/>
          <w:szCs w:val="22"/>
        </w:rPr>
        <w:t>.</w:t>
      </w:r>
      <w:r w:rsidR="004378E3" w:rsidRPr="00527C26">
        <w:rPr>
          <w:sz w:val="22"/>
          <w:szCs w:val="22"/>
        </w:rPr>
        <w:t>Oferty należy składać w siedzibie Zamawiającego:</w:t>
      </w:r>
    </w:p>
    <w:p w14:paraId="189A4F04"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72D6076B"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17E79234" w14:textId="77777777" w:rsidR="004378E3" w:rsidRPr="00012821" w:rsidRDefault="00C32738" w:rsidP="00B179AE">
      <w:pPr>
        <w:spacing w:line="276" w:lineRule="auto"/>
        <w:ind w:left="1418"/>
        <w:jc w:val="both"/>
        <w:rPr>
          <w:color w:val="000000" w:themeColor="text1"/>
          <w:sz w:val="22"/>
          <w:szCs w:val="22"/>
        </w:rPr>
      </w:pPr>
      <w:r>
        <w:rPr>
          <w:color w:val="000000" w:themeColor="text1"/>
          <w:sz w:val="22"/>
          <w:szCs w:val="22"/>
        </w:rPr>
        <w:t xml:space="preserve">Punkt Obsługi Klienta (parter) lub </w:t>
      </w:r>
      <w:r w:rsidR="00FF6F3B" w:rsidRPr="00012821">
        <w:rPr>
          <w:color w:val="000000" w:themeColor="text1"/>
          <w:sz w:val="22"/>
          <w:szCs w:val="22"/>
        </w:rPr>
        <w:t xml:space="preserve">Sekretariat </w:t>
      </w:r>
      <w:r w:rsidR="000C7821" w:rsidRPr="00012821">
        <w:rPr>
          <w:color w:val="000000" w:themeColor="text1"/>
          <w:sz w:val="22"/>
          <w:szCs w:val="22"/>
        </w:rPr>
        <w:t>pokój</w:t>
      </w:r>
      <w:r w:rsidR="00FF6F3B" w:rsidRPr="00012821">
        <w:rPr>
          <w:color w:val="000000" w:themeColor="text1"/>
          <w:sz w:val="22"/>
          <w:szCs w:val="22"/>
        </w:rPr>
        <w:t xml:space="preserve">  nr 19 ( I piętro)</w:t>
      </w:r>
      <w:r w:rsidR="000C7821" w:rsidRPr="00012821">
        <w:rPr>
          <w:color w:val="000000" w:themeColor="text1"/>
          <w:sz w:val="22"/>
          <w:szCs w:val="22"/>
        </w:rPr>
        <w:t xml:space="preserve"> </w:t>
      </w:r>
    </w:p>
    <w:p w14:paraId="29E091F5" w14:textId="77777777"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00093723">
        <w:rPr>
          <w:b/>
          <w:color w:val="000000" w:themeColor="text1"/>
          <w:sz w:val="22"/>
          <w:szCs w:val="22"/>
        </w:rPr>
        <w:t>10</w:t>
      </w:r>
      <w:r w:rsidRPr="00012821">
        <w:rPr>
          <w:b/>
          <w:color w:val="000000" w:themeColor="text1"/>
          <w:sz w:val="22"/>
          <w:szCs w:val="22"/>
        </w:rPr>
        <w:t>.2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DD3412">
        <w:rPr>
          <w:b/>
          <w:color w:val="000000" w:themeColor="text1"/>
          <w:sz w:val="22"/>
          <w:szCs w:val="22"/>
        </w:rPr>
        <w:t>31</w:t>
      </w:r>
      <w:r w:rsidR="001B7E53" w:rsidRPr="00012821">
        <w:rPr>
          <w:b/>
          <w:color w:val="000000" w:themeColor="text1"/>
          <w:sz w:val="22"/>
          <w:szCs w:val="22"/>
        </w:rPr>
        <w:t>.05.</w:t>
      </w:r>
      <w:r w:rsidR="00BA2909" w:rsidRPr="00012821">
        <w:rPr>
          <w:b/>
          <w:bCs/>
          <w:color w:val="000000" w:themeColor="text1"/>
          <w:sz w:val="22"/>
          <w:szCs w:val="22"/>
        </w:rPr>
        <w:t>2019rok,  do godziny 12:00</w:t>
      </w:r>
    </w:p>
    <w:p w14:paraId="274C3F45"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3323F6AF" w14:textId="77777777" w:rsidR="004378E3" w:rsidRPr="007E5218" w:rsidRDefault="00B179AE" w:rsidP="00B179AE">
      <w:pPr>
        <w:spacing w:line="276" w:lineRule="auto"/>
        <w:jc w:val="both"/>
        <w:rPr>
          <w:sz w:val="22"/>
          <w:szCs w:val="22"/>
        </w:rPr>
      </w:pPr>
      <w:r>
        <w:rPr>
          <w:sz w:val="22"/>
          <w:szCs w:val="22"/>
        </w:rPr>
        <w:t xml:space="preserve">    </w:t>
      </w:r>
      <w:r w:rsidR="00093723">
        <w:rPr>
          <w:b/>
          <w:sz w:val="22"/>
          <w:szCs w:val="22"/>
        </w:rPr>
        <w:t>10</w:t>
      </w:r>
      <w:r w:rsidRPr="00242D09">
        <w:rPr>
          <w:b/>
          <w:sz w:val="22"/>
          <w:szCs w:val="22"/>
        </w:rPr>
        <w:t>.3</w:t>
      </w:r>
      <w:r>
        <w:rPr>
          <w:sz w:val="22"/>
          <w:szCs w:val="22"/>
        </w:rPr>
        <w:t>.</w:t>
      </w:r>
      <w:r w:rsidR="004378E3" w:rsidRPr="007E5218">
        <w:rPr>
          <w:sz w:val="22"/>
          <w:szCs w:val="22"/>
        </w:rPr>
        <w:t>Otwarcie ofert nastąpi w siedzibie Zamawiającego:</w:t>
      </w:r>
    </w:p>
    <w:p w14:paraId="05BB6F65"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02AD24AD"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4764B00D"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7CC2CD32" w14:textId="77777777"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DD3412">
        <w:rPr>
          <w:b/>
          <w:color w:val="000000" w:themeColor="text1"/>
          <w:sz w:val="22"/>
          <w:szCs w:val="22"/>
        </w:rPr>
        <w:t>31</w:t>
      </w:r>
      <w:r w:rsidR="00012821" w:rsidRPr="00012821">
        <w:rPr>
          <w:b/>
          <w:color w:val="000000" w:themeColor="text1"/>
          <w:sz w:val="22"/>
          <w:szCs w:val="22"/>
        </w:rPr>
        <w:t>.05.2019 roku</w:t>
      </w:r>
      <w:r w:rsidR="00BA2909" w:rsidRPr="00012821">
        <w:rPr>
          <w:b/>
          <w:bCs/>
          <w:color w:val="000000" w:themeColor="text1"/>
          <w:sz w:val="22"/>
          <w:szCs w:val="22"/>
        </w:rPr>
        <w:t xml:space="preserve"> o godzinie 12:30</w:t>
      </w:r>
    </w:p>
    <w:p w14:paraId="5846EC4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33E33609" w14:textId="77777777" w:rsidR="00087F17" w:rsidRPr="007E5218" w:rsidRDefault="00B179AE" w:rsidP="0081014D">
      <w:pPr>
        <w:tabs>
          <w:tab w:val="left" w:pos="284"/>
        </w:tabs>
        <w:spacing w:line="276" w:lineRule="auto"/>
        <w:ind w:left="284"/>
        <w:jc w:val="both"/>
        <w:rPr>
          <w:sz w:val="22"/>
          <w:szCs w:val="22"/>
        </w:rPr>
      </w:pPr>
      <w:r>
        <w:rPr>
          <w:sz w:val="22"/>
          <w:szCs w:val="22"/>
        </w:rPr>
        <w:lastRenderedPageBreak/>
        <w:t xml:space="preserve"> </w:t>
      </w:r>
      <w:r w:rsidR="00093723">
        <w:rPr>
          <w:b/>
          <w:sz w:val="22"/>
          <w:szCs w:val="22"/>
        </w:rPr>
        <w:t>10</w:t>
      </w:r>
      <w:r w:rsidRPr="00242D09">
        <w:rPr>
          <w:b/>
          <w:sz w:val="22"/>
          <w:szCs w:val="22"/>
        </w:rPr>
        <w:t>.4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2E9CD3BC"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093723">
        <w:rPr>
          <w:b/>
          <w:spacing w:val="-2"/>
          <w:sz w:val="22"/>
          <w:szCs w:val="22"/>
        </w:rPr>
        <w:t>10</w:t>
      </w:r>
      <w:r w:rsidR="00B179AE" w:rsidRPr="00242D09">
        <w:rPr>
          <w:b/>
          <w:spacing w:val="-2"/>
          <w:sz w:val="22"/>
          <w:szCs w:val="22"/>
        </w:rPr>
        <w:t>.5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51738C51" w14:textId="77777777" w:rsidR="004378E3" w:rsidRPr="00093723" w:rsidRDefault="00093723" w:rsidP="00093723">
      <w:pPr>
        <w:tabs>
          <w:tab w:val="left" w:pos="284"/>
        </w:tabs>
        <w:autoSpaceDE w:val="0"/>
        <w:autoSpaceDN w:val="0"/>
        <w:adjustRightInd w:val="0"/>
        <w:spacing w:line="276" w:lineRule="auto"/>
        <w:ind w:left="284"/>
        <w:rPr>
          <w:rFonts w:eastAsia="Calibri"/>
          <w:spacing w:val="2"/>
          <w:szCs w:val="22"/>
        </w:rPr>
      </w:pPr>
      <w:r w:rsidRPr="00CC3D0A">
        <w:rPr>
          <w:rFonts w:eastAsia="Calibri"/>
          <w:b/>
          <w:spacing w:val="2"/>
          <w:sz w:val="24"/>
          <w:szCs w:val="24"/>
        </w:rPr>
        <w:t>10.6</w:t>
      </w:r>
      <w:r w:rsidRPr="00CC3D0A">
        <w:rPr>
          <w:rFonts w:eastAsia="Calibri"/>
          <w:spacing w:val="2"/>
          <w:sz w:val="24"/>
          <w:szCs w:val="24"/>
        </w:rPr>
        <w:t xml:space="preserve"> </w:t>
      </w:r>
      <w:r w:rsidR="004378E3" w:rsidRPr="00CC3D0A">
        <w:rPr>
          <w:rFonts w:eastAsia="Calibri"/>
          <w:spacing w:val="2"/>
          <w:sz w:val="24"/>
          <w:szCs w:val="24"/>
        </w:rPr>
        <w:t xml:space="preserve">Niezwłocznie </w:t>
      </w:r>
      <w:r w:rsidR="004378E3" w:rsidRPr="00CC3D0A">
        <w:rPr>
          <w:rFonts w:eastAsia="Calibri"/>
          <w:b/>
          <w:spacing w:val="2"/>
          <w:sz w:val="24"/>
          <w:szCs w:val="24"/>
        </w:rPr>
        <w:t>po otwarciu ofert</w:t>
      </w:r>
      <w:r w:rsidR="004378E3" w:rsidRPr="00CC3D0A">
        <w:rPr>
          <w:rFonts w:eastAsia="Calibri"/>
          <w:spacing w:val="2"/>
          <w:sz w:val="24"/>
          <w:szCs w:val="24"/>
        </w:rPr>
        <w:t xml:space="preserve"> Zamawiający zamieści na stronie internetowej informacje dotyczące</w:t>
      </w:r>
      <w:r w:rsidR="004378E3" w:rsidRPr="00093723">
        <w:rPr>
          <w:rFonts w:eastAsia="Calibri"/>
          <w:spacing w:val="2"/>
          <w:szCs w:val="22"/>
        </w:rPr>
        <w:t xml:space="preserve">: </w:t>
      </w:r>
    </w:p>
    <w:p w14:paraId="58DAE208" w14:textId="77777777" w:rsidR="0027044D" w:rsidRPr="00527C26" w:rsidRDefault="00093723" w:rsidP="0081014D">
      <w:pPr>
        <w:autoSpaceDE w:val="0"/>
        <w:autoSpaceDN w:val="0"/>
        <w:adjustRightInd w:val="0"/>
        <w:spacing w:line="276" w:lineRule="auto"/>
        <w:ind w:left="1980" w:right="-1"/>
        <w:jc w:val="both"/>
        <w:rPr>
          <w:rFonts w:eastAsia="Calibri"/>
          <w:sz w:val="22"/>
          <w:szCs w:val="22"/>
        </w:rPr>
      </w:pPr>
      <w:r>
        <w:rPr>
          <w:rFonts w:eastAsia="Calibri"/>
          <w:b/>
          <w:sz w:val="22"/>
          <w:szCs w:val="22"/>
        </w:rPr>
        <w:t>10</w:t>
      </w:r>
      <w:r w:rsidR="0081014D" w:rsidRPr="00242D09">
        <w:rPr>
          <w:rFonts w:eastAsia="Calibri"/>
          <w:b/>
          <w:sz w:val="22"/>
          <w:szCs w:val="22"/>
        </w:rPr>
        <w:t>.6.1</w:t>
      </w:r>
      <w:r w:rsidR="0081014D">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601E283E" w14:textId="77777777" w:rsidR="004378E3" w:rsidRPr="004132D5" w:rsidRDefault="00093723" w:rsidP="0081014D">
      <w:pPr>
        <w:autoSpaceDE w:val="0"/>
        <w:autoSpaceDN w:val="0"/>
        <w:adjustRightInd w:val="0"/>
        <w:spacing w:line="276" w:lineRule="auto"/>
        <w:ind w:left="1980" w:right="-1"/>
        <w:rPr>
          <w:rFonts w:eastAsia="Calibri"/>
          <w:sz w:val="22"/>
          <w:szCs w:val="22"/>
        </w:rPr>
      </w:pPr>
      <w:r>
        <w:rPr>
          <w:rFonts w:eastAsia="Calibri"/>
          <w:b/>
          <w:sz w:val="22"/>
          <w:szCs w:val="22"/>
        </w:rPr>
        <w:t>10</w:t>
      </w:r>
      <w:r w:rsidR="0081014D" w:rsidRPr="00242D09">
        <w:rPr>
          <w:rFonts w:eastAsia="Calibri"/>
          <w:b/>
          <w:sz w:val="22"/>
          <w:szCs w:val="22"/>
        </w:rPr>
        <w:t>.6.2.</w:t>
      </w:r>
      <w:r w:rsidR="0081014D">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7FFABC78" w14:textId="77777777" w:rsidR="004132D5" w:rsidRDefault="00093723" w:rsidP="0081014D">
      <w:pPr>
        <w:spacing w:line="276" w:lineRule="auto"/>
        <w:ind w:left="1980"/>
        <w:jc w:val="both"/>
        <w:rPr>
          <w:rFonts w:eastAsia="Calibri"/>
          <w:sz w:val="22"/>
          <w:szCs w:val="22"/>
        </w:rPr>
      </w:pPr>
      <w:r>
        <w:rPr>
          <w:rFonts w:eastAsia="Calibri"/>
          <w:b/>
          <w:sz w:val="22"/>
          <w:szCs w:val="22"/>
        </w:rPr>
        <w:t>10</w:t>
      </w:r>
      <w:r w:rsidR="0081014D" w:rsidRPr="00242D09">
        <w:rPr>
          <w:rFonts w:eastAsia="Calibri"/>
          <w:b/>
          <w:sz w:val="22"/>
          <w:szCs w:val="22"/>
        </w:rPr>
        <w:t>.6.3.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xml:space="preserve">, okresu  gwarancji i warunków </w:t>
      </w:r>
      <w:r w:rsidR="00242D09">
        <w:rPr>
          <w:rFonts w:eastAsia="Calibri"/>
          <w:sz w:val="22"/>
          <w:szCs w:val="22"/>
        </w:rPr>
        <w:t xml:space="preserve">  </w:t>
      </w:r>
      <w:r w:rsidR="00C74F3D">
        <w:rPr>
          <w:rFonts w:eastAsia="Calibri"/>
          <w:sz w:val="22"/>
          <w:szCs w:val="22"/>
        </w:rPr>
        <w:t xml:space="preserve">płatności zawartych w </w:t>
      </w:r>
      <w:r w:rsidR="006C0593">
        <w:rPr>
          <w:rFonts w:eastAsia="Calibri"/>
          <w:sz w:val="22"/>
          <w:szCs w:val="22"/>
        </w:rPr>
        <w:t xml:space="preserve">  </w:t>
      </w:r>
      <w:r w:rsidR="00C74F3D">
        <w:rPr>
          <w:rFonts w:eastAsia="Calibri"/>
          <w:sz w:val="22"/>
          <w:szCs w:val="22"/>
        </w:rPr>
        <w:t>ofertach.</w:t>
      </w:r>
    </w:p>
    <w:p w14:paraId="511D41A7"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68CFBBD9" w14:textId="77777777" w:rsidTr="0081014D">
        <w:trPr>
          <w:trHeight w:val="70"/>
        </w:trPr>
        <w:tc>
          <w:tcPr>
            <w:tcW w:w="8189" w:type="dxa"/>
            <w:shd w:val="pct12" w:color="auto" w:fill="auto"/>
            <w:vAlign w:val="center"/>
          </w:tcPr>
          <w:p w14:paraId="6A6C7975" w14:textId="77777777" w:rsidR="004378E3" w:rsidRPr="004132D5" w:rsidRDefault="00C74F3D" w:rsidP="00973D20">
            <w:pPr>
              <w:pStyle w:val="Nagwek3"/>
              <w:spacing w:before="60" w:after="60" w:line="276" w:lineRule="auto"/>
              <w:ind w:right="-68"/>
              <w:rPr>
                <w:sz w:val="22"/>
                <w:szCs w:val="22"/>
              </w:rPr>
            </w:pPr>
            <w:r>
              <w:rPr>
                <w:sz w:val="22"/>
                <w:szCs w:val="22"/>
              </w:rPr>
              <w:t>1</w:t>
            </w:r>
            <w:r w:rsidR="00093723">
              <w:rPr>
                <w:sz w:val="22"/>
                <w:szCs w:val="22"/>
              </w:rPr>
              <w:t>1</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5E7C7CE1" w14:textId="77777777" w:rsidR="004378E3" w:rsidRPr="00527C26" w:rsidRDefault="004378E3" w:rsidP="00973D20">
            <w:pPr>
              <w:pStyle w:val="Nagwek3"/>
              <w:spacing w:before="60" w:after="60" w:line="276" w:lineRule="auto"/>
              <w:ind w:right="-1"/>
              <w:rPr>
                <w:sz w:val="22"/>
                <w:szCs w:val="22"/>
              </w:rPr>
            </w:pPr>
          </w:p>
        </w:tc>
      </w:tr>
    </w:tbl>
    <w:p w14:paraId="04665432" w14:textId="77777777" w:rsidR="00C74F3D" w:rsidRPr="003144F4" w:rsidRDefault="00093723" w:rsidP="00093723">
      <w:pPr>
        <w:spacing w:line="276" w:lineRule="auto"/>
        <w:ind w:left="567"/>
        <w:rPr>
          <w:snapToGrid w:val="0"/>
          <w:sz w:val="24"/>
          <w:szCs w:val="24"/>
        </w:rPr>
      </w:pPr>
      <w:r w:rsidRPr="003144F4">
        <w:rPr>
          <w:b/>
          <w:snapToGrid w:val="0"/>
          <w:sz w:val="24"/>
          <w:szCs w:val="24"/>
        </w:rPr>
        <w:t>11.1.</w:t>
      </w:r>
      <w:r w:rsidRPr="003144F4">
        <w:rPr>
          <w:snapToGrid w:val="0"/>
          <w:sz w:val="24"/>
          <w:szCs w:val="24"/>
        </w:rPr>
        <w:t xml:space="preserve"> </w:t>
      </w:r>
      <w:r w:rsidR="00C74F3D" w:rsidRPr="003144F4">
        <w:rPr>
          <w:snapToGrid w:val="0"/>
          <w:sz w:val="24"/>
          <w:szCs w:val="24"/>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64B8A5E7" w14:textId="77777777" w:rsidR="0081014D" w:rsidRPr="003144F4" w:rsidRDefault="0081014D" w:rsidP="0081014D">
      <w:pPr>
        <w:spacing w:line="276" w:lineRule="auto"/>
        <w:ind w:left="984"/>
        <w:jc w:val="both"/>
        <w:rPr>
          <w:snapToGrid w:val="0"/>
          <w:sz w:val="24"/>
          <w:szCs w:val="24"/>
        </w:rPr>
      </w:pPr>
      <w:r w:rsidRPr="003144F4">
        <w:rPr>
          <w:snapToGrid w:val="0"/>
          <w:sz w:val="24"/>
          <w:szCs w:val="24"/>
        </w:rPr>
        <w:t xml:space="preserve"> </w:t>
      </w:r>
      <w:r w:rsidR="001B571D" w:rsidRPr="003144F4">
        <w:rPr>
          <w:snapToGrid w:val="0"/>
          <w:sz w:val="24"/>
          <w:szCs w:val="24"/>
        </w:rPr>
        <w:t>Cenę</w:t>
      </w:r>
      <w:r w:rsidR="00C74F3D" w:rsidRPr="003144F4">
        <w:rPr>
          <w:snapToGrid w:val="0"/>
          <w:sz w:val="24"/>
          <w:szCs w:val="24"/>
        </w:rPr>
        <w:t xml:space="preserve">  oferty  należy wyliczyć w  oparciu o  przyjęty zakres zamówienia, </w:t>
      </w:r>
      <w:r w:rsidR="001B571D" w:rsidRPr="003144F4">
        <w:rPr>
          <w:snapToGrid w:val="0"/>
          <w:sz w:val="24"/>
          <w:szCs w:val="24"/>
        </w:rPr>
        <w:t>wynikający</w:t>
      </w:r>
      <w:r w:rsidR="00C74F3D" w:rsidRPr="003144F4">
        <w:rPr>
          <w:snapToGrid w:val="0"/>
          <w:sz w:val="24"/>
          <w:szCs w:val="24"/>
        </w:rPr>
        <w:t xml:space="preserve"> z SIWZ i załączników do SIWZ.</w:t>
      </w:r>
    </w:p>
    <w:p w14:paraId="1AC18169" w14:textId="77777777" w:rsidR="00242D09" w:rsidRPr="003144F4" w:rsidRDefault="00093723" w:rsidP="00093723">
      <w:pPr>
        <w:spacing w:line="276" w:lineRule="auto"/>
        <w:ind w:left="567"/>
        <w:rPr>
          <w:snapToGrid w:val="0"/>
          <w:sz w:val="24"/>
          <w:szCs w:val="24"/>
        </w:rPr>
      </w:pPr>
      <w:r w:rsidRPr="003144F4">
        <w:rPr>
          <w:b/>
          <w:snapToGrid w:val="0"/>
          <w:sz w:val="24"/>
          <w:szCs w:val="24"/>
        </w:rPr>
        <w:t xml:space="preserve">11.2. </w:t>
      </w:r>
      <w:r w:rsidR="00C74F3D" w:rsidRPr="003144F4">
        <w:rPr>
          <w:b/>
          <w:snapToGrid w:val="0"/>
          <w:sz w:val="24"/>
          <w:szCs w:val="24"/>
        </w:rPr>
        <w:t>Cena oferty  jest  ceną  ryczałtową.</w:t>
      </w:r>
    </w:p>
    <w:p w14:paraId="0C8E619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4D431D39"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w:t>
      </w:r>
      <w:r w:rsidR="00093723">
        <w:rPr>
          <w:b/>
          <w:snapToGrid w:val="0"/>
          <w:sz w:val="22"/>
          <w:szCs w:val="22"/>
        </w:rPr>
        <w:t>1</w:t>
      </w:r>
      <w:r w:rsidR="0081014D">
        <w:rPr>
          <w:b/>
          <w:snapToGrid w:val="0"/>
          <w:sz w:val="22"/>
          <w:szCs w:val="22"/>
        </w:rPr>
        <w:t>.</w:t>
      </w:r>
      <w:r w:rsidR="00536492">
        <w:rPr>
          <w:b/>
          <w:snapToGrid w:val="0"/>
          <w:sz w:val="22"/>
          <w:szCs w:val="22"/>
        </w:rPr>
        <w:t>3.</w:t>
      </w:r>
      <w:r w:rsidR="00536492">
        <w:rPr>
          <w:snapToGrid w:val="0"/>
          <w:sz w:val="22"/>
          <w:szCs w:val="22"/>
        </w:rPr>
        <w:t xml:space="preserve"> Wszystkie stawki i ceny podaje się w PLN.</w:t>
      </w:r>
    </w:p>
    <w:p w14:paraId="22C4EA1A" w14:textId="77777777" w:rsidR="00536492" w:rsidRDefault="0081014D" w:rsidP="00242D09">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755AB7A" w14:textId="77777777" w:rsidR="00E80A71" w:rsidRPr="00467173" w:rsidRDefault="0081014D" w:rsidP="0081014D">
      <w:pPr>
        <w:shd w:val="clear" w:color="auto" w:fill="FFFFFF"/>
        <w:spacing w:line="276" w:lineRule="auto"/>
        <w:ind w:left="709"/>
        <w:jc w:val="both"/>
        <w:rPr>
          <w:sz w:val="22"/>
          <w:szCs w:val="22"/>
        </w:rPr>
      </w:pPr>
      <w:r>
        <w:rPr>
          <w:b/>
          <w:snapToGrid w:val="0"/>
          <w:sz w:val="22"/>
          <w:szCs w:val="22"/>
        </w:rPr>
        <w:t>1</w:t>
      </w:r>
      <w:r w:rsidR="00093723">
        <w:rPr>
          <w:b/>
          <w:snapToGrid w:val="0"/>
          <w:sz w:val="22"/>
          <w:szCs w:val="22"/>
        </w:rPr>
        <w:t>1</w:t>
      </w:r>
      <w:r>
        <w:rPr>
          <w:b/>
          <w:snapToGrid w:val="0"/>
          <w:sz w:val="22"/>
          <w:szCs w:val="22"/>
        </w:rPr>
        <w:t>.</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Formularza</w:t>
      </w:r>
      <w:r w:rsidR="00E80A71">
        <w:rPr>
          <w:snapToGrid w:val="0"/>
          <w:sz w:val="22"/>
          <w:szCs w:val="22"/>
        </w:rPr>
        <w:t xml:space="preserve"> oferty ( </w:t>
      </w:r>
      <w:r w:rsidR="00467173" w:rsidRPr="00DA7095">
        <w:rPr>
          <w:sz w:val="22"/>
          <w:szCs w:val="22"/>
        </w:rPr>
        <w:t>załącznik n</w:t>
      </w:r>
      <w:r w:rsidR="00DD3412">
        <w:rPr>
          <w:sz w:val="22"/>
          <w:szCs w:val="22"/>
        </w:rPr>
        <w:t xml:space="preserve">r 1 </w:t>
      </w:r>
      <w:r w:rsidR="00467173" w:rsidRPr="00DA7095">
        <w:rPr>
          <w:sz w:val="22"/>
          <w:szCs w:val="22"/>
        </w:rPr>
        <w:t>do SIWZ</w:t>
      </w:r>
      <w:r w:rsidR="00E80A71">
        <w:rPr>
          <w:snapToGrid w:val="0"/>
          <w:sz w:val="22"/>
          <w:szCs w:val="22"/>
        </w:rPr>
        <w:t>).</w:t>
      </w:r>
    </w:p>
    <w:p w14:paraId="2CA064D4" w14:textId="77777777" w:rsidR="00536492" w:rsidRDefault="0081014D" w:rsidP="0081014D">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2048D616" w14:textId="77777777" w:rsidR="0081595B" w:rsidRPr="00184C38" w:rsidRDefault="0081014D" w:rsidP="0081014D">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BF5D9F" w:rsidRPr="0081595B">
        <w:rPr>
          <w:b/>
          <w:snapToGrid w:val="0"/>
          <w:sz w:val="22"/>
          <w:szCs w:val="22"/>
        </w:rPr>
        <w:t>7</w:t>
      </w:r>
      <w:r w:rsidR="00BF5D9F">
        <w:rPr>
          <w:snapToGrid w:val="0"/>
          <w:sz w:val="22"/>
          <w:szCs w:val="22"/>
        </w:rPr>
        <w:t>. Należy dodatkowo w  formularzu  oferty  rozdzielić  ceny netto i brutto</w:t>
      </w:r>
      <w:r w:rsidR="00DD3412">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715DC403" w14:textId="77777777" w:rsidTr="006C0593">
        <w:trPr>
          <w:trHeight w:val="70"/>
        </w:trPr>
        <w:tc>
          <w:tcPr>
            <w:tcW w:w="463" w:type="dxa"/>
            <w:shd w:val="pct12" w:color="auto" w:fill="auto"/>
            <w:vAlign w:val="center"/>
          </w:tcPr>
          <w:p w14:paraId="2549BEE5" w14:textId="77777777" w:rsidR="004378E3" w:rsidRPr="00527C26" w:rsidRDefault="00E80A71" w:rsidP="00973D20">
            <w:pPr>
              <w:pStyle w:val="Nagwek3"/>
              <w:spacing w:before="60" w:after="60" w:line="276" w:lineRule="auto"/>
              <w:ind w:right="-1"/>
              <w:rPr>
                <w:sz w:val="22"/>
                <w:szCs w:val="22"/>
              </w:rPr>
            </w:pPr>
            <w:r>
              <w:rPr>
                <w:sz w:val="22"/>
                <w:szCs w:val="22"/>
              </w:rPr>
              <w:t>1</w:t>
            </w:r>
            <w:r w:rsidR="00093723">
              <w:rPr>
                <w:sz w:val="22"/>
                <w:szCs w:val="22"/>
              </w:rPr>
              <w:t>2</w:t>
            </w:r>
            <w:r>
              <w:rPr>
                <w:sz w:val="22"/>
                <w:szCs w:val="22"/>
              </w:rPr>
              <w:t>.</w:t>
            </w:r>
          </w:p>
        </w:tc>
        <w:tc>
          <w:tcPr>
            <w:tcW w:w="7796" w:type="dxa"/>
            <w:shd w:val="pct12" w:color="auto" w:fill="auto"/>
            <w:vAlign w:val="center"/>
          </w:tcPr>
          <w:p w14:paraId="192D13D0"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3535A2CC"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65B341C0"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8EE5431" w14:textId="77777777" w:rsidR="00467173" w:rsidRPr="00467173" w:rsidRDefault="00467173" w:rsidP="00DD3412">
      <w:pPr>
        <w:pStyle w:val="Stopka"/>
        <w:tabs>
          <w:tab w:val="clear" w:pos="4536"/>
          <w:tab w:val="clear" w:pos="9072"/>
        </w:tabs>
        <w:spacing w:line="276" w:lineRule="auto"/>
        <w:jc w:val="both"/>
        <w:rPr>
          <w:b/>
          <w:sz w:val="22"/>
          <w:szCs w:val="22"/>
        </w:rPr>
      </w:pPr>
    </w:p>
    <w:p w14:paraId="5A20B5C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33EAE5FE" w14:textId="77777777" w:rsidR="00490AA2" w:rsidRPr="008502A0" w:rsidRDefault="002567B2" w:rsidP="008502A0">
      <w:pPr>
        <w:spacing w:line="276" w:lineRule="auto"/>
        <w:rPr>
          <w:sz w:val="22"/>
          <w:szCs w:val="22"/>
        </w:rPr>
      </w:pPr>
      <w:r>
        <w:rPr>
          <w:b/>
          <w:sz w:val="22"/>
          <w:szCs w:val="22"/>
        </w:rPr>
        <w:t xml:space="preserve">        </w:t>
      </w:r>
      <w:r w:rsidR="0081014D">
        <w:rPr>
          <w:b/>
          <w:sz w:val="22"/>
          <w:szCs w:val="22"/>
        </w:rPr>
        <w:t xml:space="preserve">     </w:t>
      </w:r>
      <w:r w:rsidR="00141D80">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całość przedmiotu zamówienia</w:t>
      </w:r>
      <w:r w:rsidR="008502A0">
        <w:rPr>
          <w:b/>
          <w:sz w:val="22"/>
          <w:szCs w:val="22"/>
        </w:rPr>
        <w:t xml:space="preserve">, </w:t>
      </w:r>
      <w:r w:rsidR="0074773A">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5586126B"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137D8836" w14:textId="77777777" w:rsidR="00AF36FA" w:rsidRDefault="0081014D" w:rsidP="0081014D">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51DF4453" w14:textId="77777777" w:rsidR="004673AD" w:rsidRDefault="00012BD0" w:rsidP="00012BD0">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7D4D13A4"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10F7859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02CC09C9"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68A00C07"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EFA6899"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478B9052" w14:textId="77777777" w:rsidR="0015126A" w:rsidRPr="00527C26" w:rsidRDefault="00012BD0" w:rsidP="00012BD0">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502C725B"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542BDB5C"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318B2B25"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4302F24C"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63162EDD"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6510CBA5"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50616057"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42B9DCEC"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F5D121D" w14:textId="77777777" w:rsidR="002B1225" w:rsidRDefault="002B1225" w:rsidP="006C0593">
      <w:pPr>
        <w:spacing w:line="276" w:lineRule="auto"/>
        <w:rPr>
          <w:sz w:val="22"/>
          <w:szCs w:val="22"/>
        </w:rPr>
      </w:pPr>
    </w:p>
    <w:p w14:paraId="608CCE35"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14CFA1D8" w14:textId="77777777"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p>
    <w:p w14:paraId="7C80A618" w14:textId="77777777" w:rsidR="00BD5F1A" w:rsidRPr="002308A7" w:rsidRDefault="00BD5F1A" w:rsidP="002B1225">
      <w:pPr>
        <w:spacing w:line="276" w:lineRule="auto"/>
        <w:rPr>
          <w:sz w:val="22"/>
          <w:szCs w:val="22"/>
        </w:rPr>
      </w:pPr>
    </w:p>
    <w:p w14:paraId="6E70E39F"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7BD9432B"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58F2C4ED"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74799F1F"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78DA5F18"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6C7F1F37"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63DD78CA"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426FC84E"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556439E4"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010DCCB4" w14:textId="77777777" w:rsidR="00012BD0" w:rsidRDefault="00012BD0" w:rsidP="00087420">
      <w:pPr>
        <w:pStyle w:val="Stopka"/>
        <w:tabs>
          <w:tab w:val="left" w:pos="1276"/>
        </w:tabs>
        <w:spacing w:line="276" w:lineRule="auto"/>
        <w:jc w:val="both"/>
        <w:rPr>
          <w:sz w:val="22"/>
          <w:szCs w:val="22"/>
        </w:rPr>
      </w:pPr>
    </w:p>
    <w:p w14:paraId="0972C5F3"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1320A35E"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662812F1"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2A6B9C2E"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7D534CCD"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7FB6483C" w14:textId="77777777" w:rsidR="00ED37F9" w:rsidRDefault="00490AA2" w:rsidP="006C0593">
      <w:pPr>
        <w:tabs>
          <w:tab w:val="left" w:pos="300"/>
        </w:tabs>
        <w:spacing w:line="276" w:lineRule="auto"/>
        <w:ind w:right="79"/>
        <w:jc w:val="both"/>
        <w:rPr>
          <w:sz w:val="22"/>
          <w:szCs w:val="22"/>
        </w:rPr>
      </w:pPr>
      <w:r>
        <w:rPr>
          <w:sz w:val="22"/>
          <w:szCs w:val="22"/>
        </w:rPr>
        <w:lastRenderedPageBreak/>
        <w:t xml:space="preserve">Oferta, która będzie  zawierała okres gwarancji krótszy niż </w:t>
      </w:r>
      <w:r w:rsidR="003F2DF4">
        <w:rPr>
          <w:sz w:val="22"/>
          <w:szCs w:val="22"/>
        </w:rPr>
        <w:t>36</w:t>
      </w:r>
      <w:r>
        <w:rPr>
          <w:sz w:val="22"/>
          <w:szCs w:val="22"/>
        </w:rPr>
        <w:t xml:space="preserve"> miesięcy zostania odrzucona.</w:t>
      </w:r>
    </w:p>
    <w:p w14:paraId="0EFE1811" w14:textId="77777777" w:rsidR="00E03DEA" w:rsidRDefault="00E03DEA" w:rsidP="00322AC5">
      <w:pPr>
        <w:pStyle w:val="Stopka"/>
        <w:tabs>
          <w:tab w:val="left" w:pos="1276"/>
        </w:tabs>
        <w:spacing w:line="276" w:lineRule="auto"/>
        <w:jc w:val="both"/>
        <w:rPr>
          <w:sz w:val="22"/>
          <w:szCs w:val="22"/>
        </w:rPr>
      </w:pPr>
    </w:p>
    <w:p w14:paraId="44EDF7CD"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w:t>
      </w:r>
      <w:r w:rsidR="00093723">
        <w:rPr>
          <w:b/>
          <w:bCs/>
          <w:sz w:val="22"/>
          <w:szCs w:val="22"/>
        </w:rPr>
        <w:t>2</w:t>
      </w:r>
      <w:r>
        <w:rPr>
          <w:b/>
          <w:bCs/>
          <w:sz w:val="22"/>
          <w:szCs w:val="22"/>
        </w:rPr>
        <w:t>.</w:t>
      </w:r>
      <w:r w:rsidR="0048273F">
        <w:rPr>
          <w:b/>
          <w:bCs/>
          <w:sz w:val="22"/>
          <w:szCs w:val="22"/>
        </w:rPr>
        <w:t>6</w:t>
      </w:r>
      <w:r w:rsidR="00AF36FA">
        <w:rPr>
          <w:bCs/>
          <w:sz w:val="22"/>
          <w:szCs w:val="22"/>
        </w:rPr>
        <w:t>. Najkorzystniejsza  oferta w odniesieniu  do  kryteriów może uzyskać  maksimum 100 pkt.</w:t>
      </w:r>
    </w:p>
    <w:p w14:paraId="78485314"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22E43DA6" w14:textId="77777777" w:rsidTr="00393040">
        <w:trPr>
          <w:trHeight w:val="70"/>
        </w:trPr>
        <w:tc>
          <w:tcPr>
            <w:tcW w:w="463" w:type="dxa"/>
            <w:shd w:val="pct12" w:color="auto" w:fill="auto"/>
          </w:tcPr>
          <w:p w14:paraId="09A81DC8" w14:textId="77777777" w:rsidR="004378E3" w:rsidRPr="00527C26" w:rsidRDefault="00ED37F9" w:rsidP="00973D20">
            <w:pPr>
              <w:pStyle w:val="Nagwek3"/>
              <w:spacing w:before="60" w:after="60" w:line="276" w:lineRule="auto"/>
              <w:ind w:right="-70"/>
              <w:rPr>
                <w:sz w:val="22"/>
                <w:szCs w:val="22"/>
              </w:rPr>
            </w:pPr>
            <w:r>
              <w:rPr>
                <w:sz w:val="22"/>
                <w:szCs w:val="22"/>
              </w:rPr>
              <w:t>1</w:t>
            </w:r>
            <w:r w:rsidR="00093723">
              <w:rPr>
                <w:sz w:val="22"/>
                <w:szCs w:val="22"/>
              </w:rPr>
              <w:t>3</w:t>
            </w:r>
            <w:r w:rsidR="004378E3" w:rsidRPr="00527C26">
              <w:rPr>
                <w:sz w:val="22"/>
                <w:szCs w:val="22"/>
              </w:rPr>
              <w:t>.</w:t>
            </w:r>
          </w:p>
        </w:tc>
        <w:tc>
          <w:tcPr>
            <w:tcW w:w="8435" w:type="dxa"/>
            <w:shd w:val="pct12" w:color="auto" w:fill="auto"/>
            <w:vAlign w:val="center"/>
          </w:tcPr>
          <w:p w14:paraId="118B2A5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291DCE51" w14:textId="77777777" w:rsidR="00ED37F9" w:rsidRDefault="00093723" w:rsidP="00093723">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13.1.</w:t>
      </w:r>
      <w:r>
        <w:rPr>
          <w:rFonts w:ascii="Times New Roman" w:hAnsi="Times New Roman" w:cs="Times New Roman"/>
          <w:bCs/>
          <w:color w:val="auto"/>
          <w:sz w:val="22"/>
          <w:szCs w:val="22"/>
        </w:rPr>
        <w:t xml:space="preserve"> </w:t>
      </w:r>
      <w:r w:rsidR="00ED37F9">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sidR="00ED37F9">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14:paraId="7780B810" w14:textId="77777777" w:rsidR="00CE3090"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13.2</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Wykonawca, którego oferta zostanie wybrana jako  najkorzystniejsza , będzie zobowiązany do podpisania umowy, której wzór stanowi załącznik nr 6 do SIWZ.</w:t>
      </w:r>
    </w:p>
    <w:p w14:paraId="20223853"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13.3</w:t>
      </w:r>
      <w:r>
        <w:rPr>
          <w:rFonts w:ascii="Times New Roman" w:hAnsi="Times New Roman" w:cs="Times New Roman"/>
          <w:bCs/>
          <w:color w:val="auto"/>
          <w:sz w:val="22"/>
          <w:szCs w:val="22"/>
        </w:rPr>
        <w:t>.</w:t>
      </w:r>
      <w:r w:rsidR="00636702">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5BD77B07"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13.4</w:t>
      </w:r>
      <w:r>
        <w:rPr>
          <w:rFonts w:ascii="Times New Roman" w:hAnsi="Times New Roman" w:cs="Times New Roman"/>
          <w:bCs/>
          <w:color w:val="auto"/>
          <w:sz w:val="22"/>
          <w:szCs w:val="22"/>
        </w:rPr>
        <w:t>.</w:t>
      </w:r>
      <w:r w:rsidR="00636702">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7497A231"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13.5.</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CE40DE" w:rsidRPr="00527C26" w14:paraId="759A2921" w14:textId="77777777" w:rsidTr="002B05DC">
        <w:trPr>
          <w:trHeight w:val="70"/>
        </w:trPr>
        <w:tc>
          <w:tcPr>
            <w:tcW w:w="1313" w:type="dxa"/>
            <w:shd w:val="pct12" w:color="auto" w:fill="auto"/>
            <w:vAlign w:val="center"/>
          </w:tcPr>
          <w:p w14:paraId="78362C28" w14:textId="77777777" w:rsidR="00CE40DE" w:rsidRPr="00527C26" w:rsidRDefault="00CE40DE" w:rsidP="002B05DC">
            <w:pPr>
              <w:pStyle w:val="Nagwek3"/>
              <w:spacing w:before="60" w:after="60" w:line="276" w:lineRule="auto"/>
              <w:ind w:right="-70"/>
              <w:rPr>
                <w:sz w:val="22"/>
                <w:szCs w:val="22"/>
              </w:rPr>
            </w:pPr>
            <w:r>
              <w:rPr>
                <w:sz w:val="22"/>
                <w:szCs w:val="22"/>
              </w:rPr>
              <w:t xml:space="preserve">         1</w:t>
            </w:r>
            <w:r w:rsidR="005614DD">
              <w:rPr>
                <w:sz w:val="22"/>
                <w:szCs w:val="22"/>
              </w:rPr>
              <w:t>4</w:t>
            </w:r>
            <w:r w:rsidRPr="00527C26">
              <w:rPr>
                <w:sz w:val="22"/>
                <w:szCs w:val="22"/>
              </w:rPr>
              <w:t>.</w:t>
            </w:r>
          </w:p>
        </w:tc>
        <w:tc>
          <w:tcPr>
            <w:tcW w:w="7796" w:type="dxa"/>
            <w:shd w:val="pct12" w:color="auto" w:fill="auto"/>
            <w:vAlign w:val="center"/>
          </w:tcPr>
          <w:p w14:paraId="5148EC32" w14:textId="77777777" w:rsidR="00CE40DE" w:rsidRPr="00527C26" w:rsidRDefault="00012BD0" w:rsidP="00012821">
            <w:pPr>
              <w:pStyle w:val="Nagwek3"/>
              <w:spacing w:before="60" w:after="60" w:line="276" w:lineRule="auto"/>
              <w:ind w:left="-70"/>
              <w:rPr>
                <w:sz w:val="22"/>
                <w:szCs w:val="22"/>
              </w:rPr>
            </w:pPr>
            <w:r>
              <w:rPr>
                <w:sz w:val="22"/>
                <w:szCs w:val="22"/>
              </w:rPr>
              <w:t xml:space="preserve">WYMAGANIA DOTYCZĄCE  </w:t>
            </w:r>
            <w:r w:rsidR="00012821">
              <w:rPr>
                <w:sz w:val="22"/>
                <w:szCs w:val="22"/>
              </w:rPr>
              <w:t xml:space="preserve">ZABEZPIECZENIA  NALEŻYTEGO </w:t>
            </w:r>
            <w:r>
              <w:rPr>
                <w:sz w:val="22"/>
                <w:szCs w:val="22"/>
              </w:rPr>
              <w:t>WYKONANIA UMOWY</w:t>
            </w:r>
          </w:p>
        </w:tc>
      </w:tr>
    </w:tbl>
    <w:p w14:paraId="3628D791" w14:textId="77777777" w:rsidR="00CE40DE" w:rsidRPr="008B0A6C" w:rsidRDefault="005614DD" w:rsidP="005614DD">
      <w:pPr>
        <w:spacing w:before="240" w:after="120" w:line="276" w:lineRule="auto"/>
        <w:ind w:left="567"/>
        <w:rPr>
          <w:i/>
          <w:color w:val="FF0000"/>
          <w:sz w:val="24"/>
          <w:szCs w:val="24"/>
        </w:rPr>
      </w:pPr>
      <w:r w:rsidRPr="008B0A6C">
        <w:rPr>
          <w:b/>
          <w:sz w:val="24"/>
          <w:szCs w:val="24"/>
        </w:rPr>
        <w:t>14.1</w:t>
      </w:r>
      <w:r w:rsidRPr="008B0A6C">
        <w:rPr>
          <w:sz w:val="24"/>
          <w:szCs w:val="24"/>
        </w:rPr>
        <w:t xml:space="preserve">. </w:t>
      </w:r>
      <w:r w:rsidR="00CE40DE" w:rsidRPr="008B0A6C">
        <w:rPr>
          <w:sz w:val="24"/>
          <w:szCs w:val="24"/>
        </w:rPr>
        <w:t xml:space="preserve">Wykonawca, którego oferta zostanie uznana za najkorzystniejszą, zobowiązany jest wnieść </w:t>
      </w:r>
      <w:r w:rsidR="00CE40DE" w:rsidRPr="008B0A6C">
        <w:rPr>
          <w:b/>
          <w:sz w:val="24"/>
          <w:szCs w:val="24"/>
        </w:rPr>
        <w:t xml:space="preserve">zabezpieczenie należytego wykonania umowy w wysokości </w:t>
      </w:r>
      <w:r w:rsidR="00A470E7" w:rsidRPr="008B0A6C">
        <w:rPr>
          <w:b/>
          <w:sz w:val="24"/>
          <w:szCs w:val="24"/>
        </w:rPr>
        <w:t>5</w:t>
      </w:r>
      <w:r w:rsidR="00CE40DE" w:rsidRPr="008B0A6C">
        <w:rPr>
          <w:b/>
          <w:sz w:val="24"/>
          <w:szCs w:val="24"/>
        </w:rPr>
        <w:t>%</w:t>
      </w:r>
      <w:r w:rsidR="00722398" w:rsidRPr="008B0A6C">
        <w:rPr>
          <w:sz w:val="24"/>
          <w:szCs w:val="24"/>
        </w:rPr>
        <w:t xml:space="preserve"> ceny całkowitej podanej </w:t>
      </w:r>
      <w:r w:rsidR="00CE40DE" w:rsidRPr="008B0A6C">
        <w:rPr>
          <w:sz w:val="24"/>
          <w:szCs w:val="24"/>
        </w:rPr>
        <w:t>w ofercie</w:t>
      </w:r>
      <w:r w:rsidR="00722398" w:rsidRPr="008B0A6C">
        <w:rPr>
          <w:sz w:val="24"/>
          <w:szCs w:val="24"/>
        </w:rPr>
        <w:t xml:space="preserve"> </w:t>
      </w:r>
      <w:r w:rsidR="000B4F12" w:rsidRPr="008B0A6C">
        <w:rPr>
          <w:sz w:val="24"/>
          <w:szCs w:val="24"/>
        </w:rPr>
        <w:t>.</w:t>
      </w:r>
      <w:r w:rsidR="00722398" w:rsidRPr="008B0A6C">
        <w:rPr>
          <w:sz w:val="24"/>
          <w:szCs w:val="24"/>
        </w:rPr>
        <w:t xml:space="preserve"> </w:t>
      </w:r>
      <w:r w:rsidR="004C6B9C" w:rsidRPr="008B0A6C">
        <w:rPr>
          <w:i/>
          <w:color w:val="FF0000"/>
          <w:sz w:val="24"/>
          <w:szCs w:val="24"/>
        </w:rPr>
        <w:t xml:space="preserve"> </w:t>
      </w:r>
    </w:p>
    <w:p w14:paraId="57E2A3D3" w14:textId="77777777" w:rsidR="00CE40DE" w:rsidRPr="008B0A6C" w:rsidRDefault="005614DD" w:rsidP="005614DD">
      <w:pPr>
        <w:spacing w:after="120" w:line="276" w:lineRule="auto"/>
        <w:ind w:left="567"/>
        <w:rPr>
          <w:sz w:val="24"/>
          <w:szCs w:val="24"/>
        </w:rPr>
      </w:pPr>
      <w:r w:rsidRPr="008B0A6C">
        <w:rPr>
          <w:b/>
          <w:sz w:val="24"/>
          <w:szCs w:val="24"/>
        </w:rPr>
        <w:t>14.2</w:t>
      </w:r>
      <w:r w:rsidRPr="008B0A6C">
        <w:rPr>
          <w:sz w:val="24"/>
          <w:szCs w:val="24"/>
        </w:rPr>
        <w:t xml:space="preserve">. </w:t>
      </w:r>
      <w:r w:rsidR="00CE40DE" w:rsidRPr="008B0A6C">
        <w:rPr>
          <w:sz w:val="24"/>
          <w:szCs w:val="24"/>
        </w:rPr>
        <w:t>Zabezpieczenie należytego wykonania umowy musi być wniesione przed podpisaniem umowy, najpóźniej w dniu podpisania umowy.</w:t>
      </w:r>
    </w:p>
    <w:p w14:paraId="2CB3C0CD" w14:textId="77777777" w:rsidR="00CE40DE" w:rsidRPr="008B0A6C" w:rsidRDefault="005614DD" w:rsidP="005614DD">
      <w:pPr>
        <w:spacing w:line="276" w:lineRule="auto"/>
        <w:ind w:left="567"/>
        <w:rPr>
          <w:sz w:val="24"/>
          <w:szCs w:val="24"/>
        </w:rPr>
      </w:pPr>
      <w:r w:rsidRPr="008B0A6C">
        <w:rPr>
          <w:b/>
          <w:sz w:val="24"/>
          <w:szCs w:val="24"/>
        </w:rPr>
        <w:t>14.3.</w:t>
      </w:r>
      <w:r w:rsidRPr="008B0A6C">
        <w:rPr>
          <w:sz w:val="24"/>
          <w:szCs w:val="24"/>
        </w:rPr>
        <w:t xml:space="preserve"> </w:t>
      </w:r>
      <w:r w:rsidR="00CE40DE" w:rsidRPr="008B0A6C">
        <w:rPr>
          <w:sz w:val="24"/>
          <w:szCs w:val="24"/>
        </w:rPr>
        <w:t>Zabezpieczenie należytego wykonania umowy może być wni</w:t>
      </w:r>
      <w:r w:rsidR="00A645C1" w:rsidRPr="008B0A6C">
        <w:rPr>
          <w:sz w:val="24"/>
          <w:szCs w:val="24"/>
        </w:rPr>
        <w:t xml:space="preserve">esione według wyboru Wykonawcy </w:t>
      </w:r>
      <w:r w:rsidR="00CE40DE" w:rsidRPr="008B0A6C">
        <w:rPr>
          <w:sz w:val="24"/>
          <w:szCs w:val="24"/>
        </w:rPr>
        <w:t>w jednej lub w kilku następujących formach:</w:t>
      </w:r>
    </w:p>
    <w:p w14:paraId="06F84893" w14:textId="77777777" w:rsidR="00CE40DE" w:rsidRPr="008B0A6C" w:rsidRDefault="005614DD" w:rsidP="005614DD">
      <w:pPr>
        <w:tabs>
          <w:tab w:val="left" w:pos="800"/>
        </w:tabs>
        <w:spacing w:line="276" w:lineRule="auto"/>
        <w:ind w:left="568"/>
        <w:rPr>
          <w:sz w:val="24"/>
          <w:szCs w:val="24"/>
        </w:rPr>
      </w:pPr>
      <w:r w:rsidRPr="008B0A6C">
        <w:rPr>
          <w:b/>
          <w:sz w:val="24"/>
          <w:szCs w:val="24"/>
        </w:rPr>
        <w:t>14.3.1</w:t>
      </w:r>
      <w:r w:rsidRPr="008B0A6C">
        <w:rPr>
          <w:sz w:val="24"/>
          <w:szCs w:val="24"/>
        </w:rPr>
        <w:t xml:space="preserve">. </w:t>
      </w:r>
      <w:r w:rsidR="00CE40DE" w:rsidRPr="008B0A6C">
        <w:rPr>
          <w:sz w:val="24"/>
          <w:szCs w:val="24"/>
        </w:rPr>
        <w:t>pieniądzu,</w:t>
      </w:r>
    </w:p>
    <w:p w14:paraId="7E04E98B" w14:textId="77777777" w:rsidR="00CE40DE" w:rsidRPr="008B0A6C" w:rsidRDefault="005614DD" w:rsidP="005614DD">
      <w:pPr>
        <w:tabs>
          <w:tab w:val="left" w:pos="800"/>
        </w:tabs>
        <w:spacing w:line="276" w:lineRule="auto"/>
        <w:ind w:left="568"/>
        <w:rPr>
          <w:sz w:val="24"/>
          <w:szCs w:val="24"/>
        </w:rPr>
      </w:pPr>
      <w:r w:rsidRPr="008B0A6C">
        <w:rPr>
          <w:b/>
          <w:sz w:val="24"/>
          <w:szCs w:val="24"/>
        </w:rPr>
        <w:t>14.3.2</w:t>
      </w:r>
      <w:r w:rsidRPr="008B0A6C">
        <w:rPr>
          <w:sz w:val="24"/>
          <w:szCs w:val="24"/>
        </w:rPr>
        <w:t>.</w:t>
      </w:r>
      <w:r w:rsidR="00CE40DE" w:rsidRPr="008B0A6C">
        <w:rPr>
          <w:sz w:val="24"/>
          <w:szCs w:val="24"/>
        </w:rPr>
        <w:t>poręczeniach bankowych lub poręczeniach spółdzielczej kasy oszczędnościowo-kredytowej, z tym że zobowiązanie kasy jest zawsze zobowiązaniem pieniężnym,</w:t>
      </w:r>
    </w:p>
    <w:p w14:paraId="1D8077E7" w14:textId="77777777" w:rsidR="00CE40DE" w:rsidRPr="008B0A6C" w:rsidRDefault="005614DD" w:rsidP="005614DD">
      <w:pPr>
        <w:tabs>
          <w:tab w:val="left" w:pos="800"/>
        </w:tabs>
        <w:spacing w:line="276" w:lineRule="auto"/>
        <w:ind w:left="568"/>
        <w:rPr>
          <w:sz w:val="24"/>
          <w:szCs w:val="24"/>
        </w:rPr>
      </w:pPr>
      <w:r w:rsidRPr="008B0A6C">
        <w:rPr>
          <w:b/>
          <w:sz w:val="24"/>
          <w:szCs w:val="24"/>
        </w:rPr>
        <w:lastRenderedPageBreak/>
        <w:t>14.3.3</w:t>
      </w:r>
      <w:r w:rsidRPr="008B0A6C">
        <w:rPr>
          <w:sz w:val="24"/>
          <w:szCs w:val="24"/>
        </w:rPr>
        <w:t>.</w:t>
      </w:r>
      <w:r w:rsidR="00CE40DE" w:rsidRPr="008B0A6C">
        <w:rPr>
          <w:sz w:val="24"/>
          <w:szCs w:val="24"/>
        </w:rPr>
        <w:t>gwarancjach bankowych,</w:t>
      </w:r>
    </w:p>
    <w:p w14:paraId="64849CE0" w14:textId="77777777" w:rsidR="00CE40DE" w:rsidRPr="008B0A6C" w:rsidRDefault="005614DD" w:rsidP="005614DD">
      <w:pPr>
        <w:tabs>
          <w:tab w:val="left" w:pos="800"/>
        </w:tabs>
        <w:spacing w:line="276" w:lineRule="auto"/>
        <w:ind w:left="568"/>
        <w:rPr>
          <w:sz w:val="24"/>
          <w:szCs w:val="24"/>
        </w:rPr>
      </w:pPr>
      <w:r w:rsidRPr="008B0A6C">
        <w:rPr>
          <w:b/>
          <w:sz w:val="24"/>
          <w:szCs w:val="24"/>
        </w:rPr>
        <w:t>14.3.4</w:t>
      </w:r>
      <w:r w:rsidRPr="008B0A6C">
        <w:rPr>
          <w:sz w:val="24"/>
          <w:szCs w:val="24"/>
        </w:rPr>
        <w:t xml:space="preserve">. </w:t>
      </w:r>
      <w:r w:rsidR="00CE40DE" w:rsidRPr="008B0A6C">
        <w:rPr>
          <w:sz w:val="24"/>
          <w:szCs w:val="24"/>
        </w:rPr>
        <w:t>gwarancjach ubezpieczeniowych,</w:t>
      </w:r>
    </w:p>
    <w:p w14:paraId="4E8333E9" w14:textId="77777777" w:rsidR="00CE40DE" w:rsidRPr="008B0A6C" w:rsidRDefault="005614DD" w:rsidP="005614DD">
      <w:pPr>
        <w:tabs>
          <w:tab w:val="left" w:pos="800"/>
        </w:tabs>
        <w:spacing w:line="276" w:lineRule="auto"/>
        <w:ind w:left="568"/>
        <w:rPr>
          <w:sz w:val="24"/>
          <w:szCs w:val="24"/>
        </w:rPr>
      </w:pPr>
      <w:r w:rsidRPr="008B0A6C">
        <w:rPr>
          <w:b/>
          <w:sz w:val="24"/>
          <w:szCs w:val="24"/>
        </w:rPr>
        <w:t>14.3.5.</w:t>
      </w:r>
      <w:r w:rsidR="00CE40DE" w:rsidRPr="008B0A6C">
        <w:rPr>
          <w:sz w:val="24"/>
          <w:szCs w:val="24"/>
        </w:rPr>
        <w:t>poręczeniach udzielanych przez podmioty, o których mowa</w:t>
      </w:r>
      <w:r w:rsidR="00A645C1" w:rsidRPr="008B0A6C">
        <w:rPr>
          <w:sz w:val="24"/>
          <w:szCs w:val="24"/>
        </w:rPr>
        <w:t xml:space="preserve"> w art. 6b ust. 5 pkt 2 ustawy </w:t>
      </w:r>
      <w:r w:rsidR="00CE40DE" w:rsidRPr="008B0A6C">
        <w:rPr>
          <w:sz w:val="24"/>
          <w:szCs w:val="24"/>
        </w:rPr>
        <w:t>z dnia 9 listopada 2000 r. o utworzeniu Polskiej Agencji Rozwoju Przedsiębiorczości.</w:t>
      </w:r>
    </w:p>
    <w:p w14:paraId="1A6B5920" w14:textId="77777777" w:rsidR="00CE40DE" w:rsidRPr="008B0A6C" w:rsidRDefault="00CE40DE" w:rsidP="00CE40DE">
      <w:pPr>
        <w:spacing w:line="276" w:lineRule="auto"/>
        <w:ind w:left="284"/>
        <w:jc w:val="both"/>
        <w:rPr>
          <w:i/>
          <w:sz w:val="24"/>
          <w:szCs w:val="24"/>
        </w:rPr>
      </w:pPr>
      <w:r w:rsidRPr="008B0A6C">
        <w:rPr>
          <w:i/>
          <w:sz w:val="24"/>
          <w:szCs w:val="24"/>
        </w:rPr>
        <w:t>Uwaga:</w:t>
      </w:r>
    </w:p>
    <w:p w14:paraId="2346CE2F" w14:textId="77777777" w:rsidR="00CE40DE" w:rsidRPr="0070431A" w:rsidRDefault="00CE40DE" w:rsidP="00CE40DE">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sidR="0070431A">
        <w:rPr>
          <w:i/>
          <w:spacing w:val="-2"/>
          <w:sz w:val="22"/>
          <w:szCs w:val="22"/>
        </w:rPr>
        <w:t xml:space="preserve"> tj. </w:t>
      </w:r>
      <w:r w:rsidR="0070431A" w:rsidRPr="0070431A">
        <w:rPr>
          <w:spacing w:val="-2"/>
          <w:sz w:val="22"/>
          <w:szCs w:val="22"/>
        </w:rPr>
        <w:t>Bank Spółdzielczy</w:t>
      </w:r>
      <w:r w:rsidR="0070431A">
        <w:rPr>
          <w:spacing w:val="-2"/>
          <w:sz w:val="22"/>
          <w:szCs w:val="22"/>
        </w:rPr>
        <w:t xml:space="preserve"> </w:t>
      </w:r>
      <w:r w:rsidR="0070431A" w:rsidRPr="0070431A">
        <w:rPr>
          <w:spacing w:val="-2"/>
          <w:sz w:val="22"/>
          <w:szCs w:val="22"/>
        </w:rPr>
        <w:t xml:space="preserve">w Słupcy  Oddział Ostrowite nr </w:t>
      </w:r>
      <w:r w:rsidR="0070431A">
        <w:rPr>
          <w:spacing w:val="-2"/>
          <w:sz w:val="22"/>
          <w:szCs w:val="22"/>
        </w:rPr>
        <w:t>52854200011100236500114463</w:t>
      </w:r>
    </w:p>
    <w:p w14:paraId="6E60A555" w14:textId="77777777" w:rsidR="00CE40DE" w:rsidRPr="00527C26" w:rsidRDefault="00CE40DE" w:rsidP="00CE40DE">
      <w:pPr>
        <w:spacing w:line="276" w:lineRule="auto"/>
        <w:jc w:val="both"/>
        <w:rPr>
          <w:sz w:val="22"/>
          <w:szCs w:val="22"/>
        </w:rPr>
      </w:pPr>
    </w:p>
    <w:p w14:paraId="0CB399EE" w14:textId="77777777" w:rsidR="00CE40DE" w:rsidRPr="008B0A6C" w:rsidRDefault="005614DD" w:rsidP="005614DD">
      <w:pPr>
        <w:spacing w:after="120" w:line="276" w:lineRule="auto"/>
        <w:ind w:left="567"/>
        <w:rPr>
          <w:sz w:val="24"/>
          <w:szCs w:val="24"/>
        </w:rPr>
      </w:pPr>
      <w:r w:rsidRPr="008B0A6C">
        <w:rPr>
          <w:b/>
          <w:sz w:val="24"/>
          <w:szCs w:val="24"/>
        </w:rPr>
        <w:t>14.4</w:t>
      </w:r>
      <w:r w:rsidRPr="008B0A6C">
        <w:rPr>
          <w:sz w:val="24"/>
          <w:szCs w:val="24"/>
        </w:rPr>
        <w:t xml:space="preserve">. </w:t>
      </w:r>
      <w:r w:rsidR="00CE40DE" w:rsidRPr="008B0A6C">
        <w:rPr>
          <w:sz w:val="24"/>
          <w:szCs w:val="24"/>
        </w:rPr>
        <w:t>Jeżeli zabezpieczenie należytego wykonania umowy będzie wniesione w pieniądzu to</w:t>
      </w:r>
      <w:r w:rsidR="002B208D" w:rsidRPr="008B0A6C">
        <w:rPr>
          <w:sz w:val="24"/>
          <w:szCs w:val="24"/>
        </w:rPr>
        <w:t xml:space="preserve"> Zamawiający przechowuje je na oprocentowanym rachunku bankowym Zamawiający zwraca zabezpieczenie wniesione w pieniądzu </w:t>
      </w:r>
      <w:r w:rsidR="00CE40DE" w:rsidRPr="008B0A6C">
        <w:rPr>
          <w:sz w:val="24"/>
          <w:szCs w:val="24"/>
        </w:rPr>
        <w:t xml:space="preserve"> wraz z odsetkami, wynikającymi z umowy rachunku bankowego, na którym było ono przechowywane, pomniejszone o koszt prowadzenia tego rachunku oraz prowizji bankowej za przelew pieniędzy na rachunek bankowy Wykonawcy. </w:t>
      </w:r>
    </w:p>
    <w:p w14:paraId="6124F03D" w14:textId="77777777" w:rsidR="00CE40DE" w:rsidRPr="008B0A6C" w:rsidRDefault="005614DD" w:rsidP="005614DD">
      <w:pPr>
        <w:spacing w:line="276" w:lineRule="auto"/>
        <w:ind w:left="567"/>
        <w:rPr>
          <w:sz w:val="24"/>
          <w:szCs w:val="24"/>
        </w:rPr>
      </w:pPr>
      <w:r w:rsidRPr="008B0A6C">
        <w:rPr>
          <w:b/>
          <w:sz w:val="24"/>
          <w:szCs w:val="24"/>
        </w:rPr>
        <w:t>14.5</w:t>
      </w:r>
      <w:r w:rsidRPr="008B0A6C">
        <w:rPr>
          <w:sz w:val="24"/>
          <w:szCs w:val="24"/>
        </w:rPr>
        <w:t>.</w:t>
      </w:r>
      <w:r w:rsidR="00CE40DE" w:rsidRPr="008B0A6C">
        <w:rPr>
          <w:sz w:val="24"/>
          <w:szCs w:val="24"/>
        </w:rPr>
        <w:t xml:space="preserve">W trakcie realizacji umowy Wykonawca może dokonać zmiany formy zabezpieczenia na jedną lub kilka form, o których mowa w </w:t>
      </w:r>
      <w:r w:rsidR="00CE40DE" w:rsidRPr="008B0A6C">
        <w:rPr>
          <w:color w:val="000000" w:themeColor="text1"/>
          <w:sz w:val="24"/>
          <w:szCs w:val="24"/>
        </w:rPr>
        <w:t xml:space="preserve">pkt </w:t>
      </w:r>
      <w:r w:rsidR="00CA1CE0" w:rsidRPr="008B0A6C">
        <w:rPr>
          <w:color w:val="000000" w:themeColor="text1"/>
          <w:sz w:val="24"/>
          <w:szCs w:val="24"/>
        </w:rPr>
        <w:t>1</w:t>
      </w:r>
      <w:r w:rsidR="004E6EBC">
        <w:rPr>
          <w:color w:val="000000" w:themeColor="text1"/>
          <w:sz w:val="24"/>
          <w:szCs w:val="24"/>
        </w:rPr>
        <w:t>4</w:t>
      </w:r>
      <w:r w:rsidR="00CA1CE0" w:rsidRPr="008B0A6C">
        <w:rPr>
          <w:color w:val="000000" w:themeColor="text1"/>
          <w:sz w:val="24"/>
          <w:szCs w:val="24"/>
        </w:rPr>
        <w:t>.3.</w:t>
      </w:r>
    </w:p>
    <w:p w14:paraId="61213783" w14:textId="77777777" w:rsidR="00CE40DE" w:rsidRPr="00393040" w:rsidRDefault="00CE40DE" w:rsidP="00393040">
      <w:pPr>
        <w:spacing w:before="120" w:line="276" w:lineRule="auto"/>
        <w:ind w:left="284"/>
        <w:jc w:val="center"/>
        <w:rPr>
          <w:b/>
          <w:i/>
          <w:sz w:val="22"/>
          <w:szCs w:val="22"/>
        </w:rPr>
      </w:pPr>
      <w:r w:rsidRPr="00393040">
        <w:rPr>
          <w:b/>
          <w:i/>
          <w:sz w:val="22"/>
          <w:szCs w:val="22"/>
        </w:rPr>
        <w:t>Uwaga:</w:t>
      </w:r>
    </w:p>
    <w:p w14:paraId="525B973F" w14:textId="77777777" w:rsidR="00012BD0" w:rsidRPr="00393040" w:rsidRDefault="00CE40DE" w:rsidP="00393040">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1EC632FE" w14:textId="77777777" w:rsidR="006B4FF1" w:rsidRPr="00012BD0" w:rsidRDefault="00012BD0" w:rsidP="00393040">
      <w:pPr>
        <w:spacing w:after="120" w:line="276" w:lineRule="auto"/>
        <w:ind w:left="709"/>
        <w:jc w:val="both"/>
        <w:rPr>
          <w:i/>
          <w:sz w:val="22"/>
          <w:szCs w:val="22"/>
        </w:rPr>
      </w:pPr>
      <w:r>
        <w:rPr>
          <w:b/>
          <w:sz w:val="22"/>
          <w:szCs w:val="22"/>
        </w:rPr>
        <w:t>1</w:t>
      </w:r>
      <w:r w:rsidR="005614DD">
        <w:rPr>
          <w:b/>
          <w:sz w:val="22"/>
          <w:szCs w:val="22"/>
        </w:rPr>
        <w:t>4.6.</w:t>
      </w:r>
      <w:r w:rsidR="006B4FF1" w:rsidRPr="006B4FF1">
        <w:rPr>
          <w:i/>
          <w:sz w:val="22"/>
          <w:szCs w:val="22"/>
        </w:rPr>
        <w:t xml:space="preserve"> </w:t>
      </w:r>
      <w:r w:rsidR="006B4FF1">
        <w:rPr>
          <w:sz w:val="22"/>
          <w:szCs w:val="22"/>
        </w:rPr>
        <w:t xml:space="preserve">Poręczenie , gwarancja lub inny dokument stanowiący formę zabezpieczenia należytego </w:t>
      </w:r>
      <w:r>
        <w:rPr>
          <w:sz w:val="22"/>
          <w:szCs w:val="22"/>
        </w:rPr>
        <w:t xml:space="preserve">   </w:t>
      </w:r>
      <w:r w:rsidR="006B4FF1">
        <w:rPr>
          <w:sz w:val="22"/>
          <w:szCs w:val="22"/>
        </w:rPr>
        <w:t xml:space="preserve">wykonania umowy winny zawierać stwierdzenie , że na pierwsze pisemne żądanie Zamawiającego </w:t>
      </w:r>
      <w:r w:rsidR="00401BA2">
        <w:rPr>
          <w:sz w:val="22"/>
          <w:szCs w:val="22"/>
        </w:rPr>
        <w:t xml:space="preserve">  wzywające do zapłaty kwot z tytułu nienależytego wykonania umowy zgodnie z warunkami umowy, następuje jego bezwarunkowa wypłata bez  </w:t>
      </w:r>
      <w:r w:rsidR="006B4FF1">
        <w:rPr>
          <w:sz w:val="22"/>
          <w:szCs w:val="22"/>
        </w:rPr>
        <w:t xml:space="preserve"> </w:t>
      </w:r>
      <w:r w:rsidR="00401BA2">
        <w:rPr>
          <w:sz w:val="22"/>
          <w:szCs w:val="22"/>
        </w:rPr>
        <w:t xml:space="preserve">jakichkolwiek zastrzeżeń ze strony gwaranta/poręczyciela . </w:t>
      </w:r>
    </w:p>
    <w:p w14:paraId="349EEB5A" w14:textId="77777777" w:rsidR="00A8294B" w:rsidRPr="006B4FF1" w:rsidRDefault="00012BD0" w:rsidP="00393040">
      <w:pPr>
        <w:spacing w:after="120" w:line="276" w:lineRule="auto"/>
        <w:ind w:left="709"/>
        <w:rPr>
          <w:sz w:val="22"/>
          <w:szCs w:val="22"/>
        </w:rPr>
      </w:pPr>
      <w:r>
        <w:rPr>
          <w:sz w:val="22"/>
          <w:szCs w:val="22"/>
        </w:rPr>
        <w:t xml:space="preserve">13.8 </w:t>
      </w:r>
      <w:r w:rsidR="00A8294B">
        <w:rPr>
          <w:sz w:val="22"/>
          <w:szCs w:val="22"/>
        </w:rPr>
        <w:t xml:space="preserve">.Treść poręczeń i gwarancji , w przypadku zmiany formy zabezpieczenia należytego </w:t>
      </w:r>
      <w:r>
        <w:rPr>
          <w:sz w:val="22"/>
          <w:szCs w:val="22"/>
        </w:rPr>
        <w:t xml:space="preserve">    </w:t>
      </w:r>
      <w:r w:rsidR="00A8294B">
        <w:rPr>
          <w:sz w:val="22"/>
          <w:szCs w:val="22"/>
        </w:rPr>
        <w:t xml:space="preserve">wykonania umowy wymaga akceptacji  Zamawiającego . </w:t>
      </w:r>
    </w:p>
    <w:tbl>
      <w:tblPr>
        <w:tblW w:w="9017" w:type="dxa"/>
        <w:tblInd w:w="33" w:type="dxa"/>
        <w:shd w:val="pct12" w:color="auto" w:fill="auto"/>
        <w:tblLayout w:type="fixed"/>
        <w:tblCellMar>
          <w:left w:w="70" w:type="dxa"/>
          <w:right w:w="70" w:type="dxa"/>
        </w:tblCellMar>
        <w:tblLook w:val="0000" w:firstRow="0" w:lastRow="0" w:firstColumn="0" w:lastColumn="0" w:noHBand="0" w:noVBand="0"/>
      </w:tblPr>
      <w:tblGrid>
        <w:gridCol w:w="746"/>
        <w:gridCol w:w="8271"/>
      </w:tblGrid>
      <w:tr w:rsidR="004378E3" w:rsidRPr="004132D5" w14:paraId="12BBD9DD" w14:textId="77777777" w:rsidTr="006962B5">
        <w:trPr>
          <w:trHeight w:val="70"/>
        </w:trPr>
        <w:tc>
          <w:tcPr>
            <w:tcW w:w="746" w:type="dxa"/>
            <w:shd w:val="pct12" w:color="auto" w:fill="auto"/>
            <w:vAlign w:val="center"/>
          </w:tcPr>
          <w:p w14:paraId="4FB7B48F" w14:textId="77777777" w:rsidR="004378E3" w:rsidRPr="004132D5" w:rsidRDefault="004378E3" w:rsidP="006962B5">
            <w:pPr>
              <w:pStyle w:val="Nagwek3"/>
              <w:numPr>
                <w:ilvl w:val="0"/>
                <w:numId w:val="40"/>
              </w:numPr>
              <w:spacing w:before="60" w:after="60" w:line="276" w:lineRule="auto"/>
              <w:ind w:left="534" w:right="-70" w:hanging="283"/>
              <w:rPr>
                <w:sz w:val="22"/>
                <w:szCs w:val="22"/>
              </w:rPr>
            </w:pPr>
          </w:p>
        </w:tc>
        <w:tc>
          <w:tcPr>
            <w:tcW w:w="8271" w:type="dxa"/>
            <w:shd w:val="pct12" w:color="auto" w:fill="auto"/>
            <w:vAlign w:val="center"/>
          </w:tcPr>
          <w:p w14:paraId="5596BC1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4BA1BCA4" w14:textId="77777777" w:rsidR="00640910" w:rsidRDefault="00512D55" w:rsidP="00640910">
      <w:pPr>
        <w:pStyle w:val="Default"/>
        <w:numPr>
          <w:ilvl w:val="1"/>
          <w:numId w:val="40"/>
        </w:numPr>
        <w:ind w:left="993" w:hanging="284"/>
        <w:jc w:val="both"/>
        <w:rPr>
          <w:rFonts w:ascii="Times New Roman" w:hAnsi="Times New Roman" w:cs="Times New Roman"/>
          <w:color w:val="auto"/>
          <w:sz w:val="22"/>
          <w:szCs w:val="22"/>
        </w:rPr>
      </w:pPr>
      <w:bookmarkStart w:id="8" w:name="_Hlk7518999"/>
      <w:r w:rsidRPr="00640910">
        <w:rPr>
          <w:rFonts w:ascii="Times New Roman" w:hAnsi="Times New Roman" w:cs="Times New Roman"/>
          <w:bCs/>
          <w:color w:val="auto"/>
          <w:sz w:val="22"/>
          <w:szCs w:val="22"/>
        </w:rPr>
        <w:t xml:space="preserve">Istotne dla stron postanowienia  Umowy zawiera wzór umowy , który stanowi załącznik </w:t>
      </w:r>
      <w:r w:rsidRPr="00640910">
        <w:rPr>
          <w:rFonts w:ascii="Times New Roman" w:hAnsi="Times New Roman" w:cs="Times New Roman"/>
          <w:color w:val="auto"/>
          <w:sz w:val="22"/>
          <w:szCs w:val="22"/>
        </w:rPr>
        <w:t xml:space="preserve">nr 6 do SIWZ. </w:t>
      </w:r>
    </w:p>
    <w:p w14:paraId="16CEB2C0" w14:textId="77777777" w:rsidR="00640910" w:rsidRPr="00640910" w:rsidRDefault="00512D55" w:rsidP="00640910">
      <w:pPr>
        <w:pStyle w:val="Default"/>
        <w:numPr>
          <w:ilvl w:val="1"/>
          <w:numId w:val="40"/>
        </w:numPr>
        <w:spacing w:before="240" w:line="276" w:lineRule="auto"/>
        <w:ind w:left="1276" w:right="79" w:hanging="567"/>
        <w:jc w:val="both"/>
        <w:rPr>
          <w:spacing w:val="-4"/>
        </w:rPr>
      </w:pPr>
      <w:r w:rsidRPr="00640910">
        <w:rPr>
          <w:rFonts w:ascii="Times New Roman" w:hAnsi="Times New Roman" w:cs="Times New Roman"/>
          <w:color w:val="auto"/>
          <w:sz w:val="22"/>
          <w:szCs w:val="22"/>
        </w:rPr>
        <w:t xml:space="preserve">Wszelkie zmiany i  uzupełnienia Umowy wymagają dla swojej ważności formy pisemnej  ustawy </w:t>
      </w:r>
      <w:proofErr w:type="spellStart"/>
      <w:r w:rsidRPr="00640910">
        <w:rPr>
          <w:rFonts w:ascii="Times New Roman" w:hAnsi="Times New Roman" w:cs="Times New Roman"/>
          <w:color w:val="auto"/>
          <w:sz w:val="22"/>
          <w:szCs w:val="22"/>
        </w:rPr>
        <w:t>Pzp</w:t>
      </w:r>
      <w:proofErr w:type="spellEnd"/>
      <w:r w:rsidRPr="00640910">
        <w:rPr>
          <w:rFonts w:ascii="Times New Roman" w:hAnsi="Times New Roman" w:cs="Times New Roman"/>
          <w:color w:val="auto"/>
          <w:sz w:val="22"/>
          <w:szCs w:val="22"/>
        </w:rPr>
        <w:t>.</w:t>
      </w:r>
    </w:p>
    <w:p w14:paraId="12AC3B0E" w14:textId="77777777" w:rsidR="00640910" w:rsidRPr="00640910" w:rsidRDefault="00515672" w:rsidP="00640910">
      <w:pPr>
        <w:pStyle w:val="Default"/>
        <w:numPr>
          <w:ilvl w:val="1"/>
          <w:numId w:val="40"/>
        </w:numPr>
        <w:spacing w:before="240" w:line="276" w:lineRule="auto"/>
        <w:ind w:left="1276" w:right="79" w:hanging="567"/>
        <w:jc w:val="both"/>
        <w:rPr>
          <w:rFonts w:ascii="Times New Roman" w:hAnsi="Times New Roman"/>
          <w:sz w:val="22"/>
          <w:szCs w:val="22"/>
        </w:rPr>
      </w:pPr>
      <w:r w:rsidRPr="00640910">
        <w:rPr>
          <w:spacing w:val="-4"/>
        </w:rPr>
        <w:t>Zamawiający  wymaga  zawarcia  umowy w sprawie zamówienia publicznego na warunkach  określonych we wzorze umowy o udzielenie zamówienia stanowiącym  załączniki</w:t>
      </w:r>
      <w:r w:rsidRPr="00640910">
        <w:rPr>
          <w:b/>
          <w:spacing w:val="-4"/>
        </w:rPr>
        <w:t xml:space="preserve"> </w:t>
      </w:r>
      <w:r w:rsidR="002B789D" w:rsidRPr="00640910">
        <w:rPr>
          <w:b/>
          <w:spacing w:val="-4"/>
        </w:rPr>
        <w:t xml:space="preserve">nr 6 do umowy </w:t>
      </w:r>
      <w:r w:rsidRPr="00640910">
        <w:rPr>
          <w:spacing w:val="-4"/>
        </w:rPr>
        <w:t>.</w:t>
      </w:r>
    </w:p>
    <w:p w14:paraId="7462509D" w14:textId="77777777" w:rsidR="00515672" w:rsidRPr="00640910" w:rsidRDefault="002B789D" w:rsidP="00640910">
      <w:pPr>
        <w:pStyle w:val="Default"/>
        <w:numPr>
          <w:ilvl w:val="1"/>
          <w:numId w:val="40"/>
        </w:numPr>
        <w:spacing w:before="240" w:line="276" w:lineRule="auto"/>
        <w:ind w:left="1276" w:right="79" w:hanging="567"/>
        <w:jc w:val="both"/>
        <w:rPr>
          <w:rFonts w:ascii="Times New Roman" w:hAnsi="Times New Roman"/>
          <w:sz w:val="22"/>
          <w:szCs w:val="22"/>
        </w:rPr>
      </w:pPr>
      <w:r w:rsidRPr="00640910">
        <w:rPr>
          <w:rFonts w:ascii="Times New Roman" w:hAnsi="Times New Roman"/>
          <w:spacing w:val="-2"/>
          <w:sz w:val="22"/>
          <w:szCs w:val="22"/>
        </w:rPr>
        <w:t xml:space="preserve"> </w:t>
      </w:r>
      <w:r w:rsidR="00515672" w:rsidRPr="00640910">
        <w:rPr>
          <w:rFonts w:ascii="Times New Roman" w:hAnsi="Times New Roman"/>
          <w:spacing w:val="-2"/>
          <w:sz w:val="22"/>
          <w:szCs w:val="22"/>
        </w:rPr>
        <w:t xml:space="preserve">Oprócz przypadków, o których mowa w art.144 ust.1 pkt 2-6 </w:t>
      </w:r>
      <w:proofErr w:type="spellStart"/>
      <w:r w:rsidR="00515672" w:rsidRPr="00640910">
        <w:rPr>
          <w:rFonts w:ascii="Times New Roman" w:hAnsi="Times New Roman"/>
          <w:spacing w:val="-2"/>
          <w:sz w:val="22"/>
          <w:szCs w:val="22"/>
        </w:rPr>
        <w:t>Pzp</w:t>
      </w:r>
      <w:proofErr w:type="spellEnd"/>
      <w:r w:rsidR="00515672" w:rsidRPr="00640910">
        <w:rPr>
          <w:rFonts w:ascii="Times New Roman" w:hAnsi="Times New Roman"/>
          <w:spacing w:val="-2"/>
          <w:sz w:val="22"/>
          <w:szCs w:val="22"/>
        </w:rPr>
        <w:t xml:space="preserve"> Zamawiający przewiduje możliwość zmiany  postanowień umowy w stosunku do treści oferty, na </w:t>
      </w:r>
      <w:r w:rsidR="00515672" w:rsidRPr="00640910">
        <w:rPr>
          <w:rFonts w:ascii="Times New Roman" w:hAnsi="Times New Roman"/>
          <w:spacing w:val="-2"/>
          <w:sz w:val="22"/>
          <w:szCs w:val="22"/>
        </w:rPr>
        <w:lastRenderedPageBreak/>
        <w:t xml:space="preserve">podstawie której  dokonano  wyboru  Wykonawcy na podstawie art.144 ust 1 pkt 1 </w:t>
      </w:r>
      <w:proofErr w:type="spellStart"/>
      <w:r w:rsidR="00515672" w:rsidRPr="00640910">
        <w:rPr>
          <w:rFonts w:ascii="Times New Roman" w:hAnsi="Times New Roman"/>
          <w:spacing w:val="-2"/>
          <w:sz w:val="22"/>
          <w:szCs w:val="22"/>
        </w:rPr>
        <w:t>Pzp</w:t>
      </w:r>
      <w:proofErr w:type="spellEnd"/>
      <w:r w:rsidR="00515672" w:rsidRPr="00640910">
        <w:rPr>
          <w:rFonts w:ascii="Times New Roman" w:hAnsi="Times New Roman"/>
          <w:spacing w:val="-2"/>
          <w:sz w:val="22"/>
          <w:szCs w:val="22"/>
        </w:rPr>
        <w:t xml:space="preserve"> , w następujących przypadkach: </w:t>
      </w:r>
      <w:r w:rsidR="00515672" w:rsidRPr="00640910">
        <w:rPr>
          <w:rFonts w:ascii="Times New Roman" w:hAnsi="Times New Roman"/>
          <w:sz w:val="22"/>
          <w:szCs w:val="22"/>
        </w:rPr>
        <w:t xml:space="preserve"> </w:t>
      </w:r>
    </w:p>
    <w:p w14:paraId="7ABB90A4" w14:textId="77777777" w:rsidR="003A4555" w:rsidRPr="003A4555" w:rsidRDefault="00515672" w:rsidP="00CF4AB4">
      <w:pPr>
        <w:pStyle w:val="Ustp"/>
        <w:numPr>
          <w:ilvl w:val="2"/>
          <w:numId w:val="40"/>
        </w:numPr>
        <w:spacing w:after="0" w:line="276" w:lineRule="auto"/>
        <w:ind w:left="1134" w:hanging="402"/>
        <w:jc w:val="left"/>
        <w:rPr>
          <w:rFonts w:ascii="Times New Roman" w:hAnsi="Times New Roman"/>
          <w:sz w:val="22"/>
          <w:szCs w:val="22"/>
        </w:rPr>
      </w:pPr>
      <w:r>
        <w:rPr>
          <w:rFonts w:ascii="Times New Roman" w:hAnsi="Times New Roman"/>
          <w:sz w:val="22"/>
          <w:szCs w:val="22"/>
        </w:rPr>
        <w:t>Z</w:t>
      </w:r>
      <w:r w:rsidRPr="009E047F">
        <w:rPr>
          <w:rFonts w:ascii="Times New Roman" w:hAnsi="Times New Roman"/>
          <w:sz w:val="22"/>
          <w:szCs w:val="22"/>
        </w:rPr>
        <w:t xml:space="preserve">miana terminu wykonania przedmiotu Umowy </w:t>
      </w:r>
      <w:r>
        <w:rPr>
          <w:rFonts w:ascii="Times New Roman" w:hAnsi="Times New Roman"/>
          <w:sz w:val="22"/>
          <w:szCs w:val="22"/>
        </w:rPr>
        <w:t>o czas opóźnienia realizacji przedmiotu umowy, jeśli takie opóźnienie wystąpi i będzie miało wpływ na wykonanie przedmiotu umowy</w:t>
      </w:r>
      <w:r w:rsidR="00072138">
        <w:rPr>
          <w:rFonts w:ascii="Times New Roman" w:hAnsi="Times New Roman"/>
          <w:sz w:val="22"/>
          <w:szCs w:val="22"/>
        </w:rPr>
        <w:t xml:space="preserve"> i </w:t>
      </w:r>
      <w:r>
        <w:rPr>
          <w:rFonts w:ascii="Times New Roman" w:hAnsi="Times New Roman"/>
          <w:sz w:val="22"/>
          <w:szCs w:val="22"/>
        </w:rPr>
        <w:t xml:space="preserve"> </w:t>
      </w:r>
      <w:r w:rsidR="00FA2CFD">
        <w:rPr>
          <w:rFonts w:ascii="Times New Roman" w:hAnsi="Times New Roman"/>
          <w:sz w:val="22"/>
          <w:szCs w:val="22"/>
        </w:rPr>
        <w:t>spowodowan</w:t>
      </w:r>
      <w:r w:rsidR="008B00AB">
        <w:rPr>
          <w:rFonts w:ascii="Times New Roman" w:hAnsi="Times New Roman"/>
          <w:sz w:val="22"/>
          <w:szCs w:val="22"/>
        </w:rPr>
        <w:t xml:space="preserve">e </w:t>
      </w:r>
      <w:r w:rsidR="00072138">
        <w:rPr>
          <w:rFonts w:ascii="Times New Roman" w:hAnsi="Times New Roman"/>
          <w:sz w:val="22"/>
          <w:szCs w:val="22"/>
        </w:rPr>
        <w:t xml:space="preserve">będzie </w:t>
      </w:r>
      <w:r w:rsidR="00FA2CFD">
        <w:rPr>
          <w:rFonts w:ascii="Times New Roman" w:hAnsi="Times New Roman"/>
          <w:sz w:val="22"/>
          <w:szCs w:val="22"/>
        </w:rPr>
        <w:t xml:space="preserve"> :  </w:t>
      </w:r>
    </w:p>
    <w:p w14:paraId="08A8DC4B" w14:textId="77777777" w:rsidR="001C091D" w:rsidRPr="008502A0" w:rsidRDefault="00512D55" w:rsidP="001C091D">
      <w:pPr>
        <w:pStyle w:val="Default"/>
        <w:numPr>
          <w:ilvl w:val="1"/>
          <w:numId w:val="41"/>
        </w:numPr>
        <w:ind w:left="1843" w:hanging="850"/>
        <w:jc w:val="both"/>
        <w:rPr>
          <w:rFonts w:ascii="Times New Roman" w:hAnsi="Times New Roman" w:cs="Times New Roman"/>
          <w:color w:val="auto"/>
          <w:sz w:val="22"/>
          <w:szCs w:val="22"/>
        </w:rPr>
      </w:pPr>
      <w:bookmarkStart w:id="9" w:name="_Hlk8804156"/>
      <w:bookmarkEnd w:id="8"/>
      <w:r w:rsidRPr="008502A0">
        <w:rPr>
          <w:rFonts w:ascii="Times New Roman" w:hAnsi="Times New Roman" w:cs="Times New Roman"/>
          <w:color w:val="auto"/>
          <w:sz w:val="22"/>
          <w:szCs w:val="22"/>
        </w:rPr>
        <w:t xml:space="preserve"> warunkami atmosferycznymi</w:t>
      </w:r>
      <w:r w:rsidR="00FA2CFD" w:rsidRPr="008502A0">
        <w:rPr>
          <w:rFonts w:ascii="Times New Roman" w:hAnsi="Times New Roman" w:cs="Times New Roman"/>
          <w:color w:val="auto"/>
          <w:sz w:val="22"/>
          <w:szCs w:val="22"/>
        </w:rPr>
        <w:t xml:space="preserve"> uniemożliwiającymi</w:t>
      </w:r>
      <w:r w:rsidR="00221AF6" w:rsidRPr="008502A0">
        <w:rPr>
          <w:rFonts w:ascii="Times New Roman" w:hAnsi="Times New Roman" w:cs="Times New Roman"/>
          <w:color w:val="auto"/>
          <w:sz w:val="22"/>
          <w:szCs w:val="22"/>
        </w:rPr>
        <w:t xml:space="preserve"> prowadzenie robót</w:t>
      </w:r>
      <w:r w:rsidR="001C091D" w:rsidRPr="008502A0">
        <w:rPr>
          <w:rFonts w:ascii="Times New Roman" w:hAnsi="Times New Roman" w:cs="Times New Roman"/>
          <w:color w:val="auto"/>
          <w:sz w:val="22"/>
          <w:szCs w:val="22"/>
        </w:rPr>
        <w:t xml:space="preserve"> </w:t>
      </w:r>
      <w:r w:rsidR="00221AF6" w:rsidRPr="008502A0">
        <w:rPr>
          <w:rFonts w:ascii="Times New Roman" w:hAnsi="Times New Roman" w:cs="Times New Roman"/>
          <w:color w:val="auto"/>
          <w:sz w:val="22"/>
          <w:szCs w:val="22"/>
        </w:rPr>
        <w:t>budowlanych</w:t>
      </w:r>
      <w:r w:rsidR="00FA2CFD"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 przeprowadzanie prób i sprawdzeń, dokonywanie odbiorów, </w:t>
      </w:r>
      <w:r w:rsidR="00221AF6" w:rsidRPr="008502A0">
        <w:rPr>
          <w:rFonts w:ascii="Times New Roman" w:hAnsi="Times New Roman" w:cs="Times New Roman"/>
          <w:color w:val="auto"/>
          <w:sz w:val="22"/>
          <w:szCs w:val="22"/>
        </w:rPr>
        <w:t xml:space="preserve">a </w:t>
      </w:r>
      <w:r w:rsidRPr="008502A0">
        <w:rPr>
          <w:rFonts w:ascii="Times New Roman" w:hAnsi="Times New Roman" w:cs="Times New Roman"/>
          <w:color w:val="auto"/>
          <w:sz w:val="22"/>
          <w:szCs w:val="22"/>
        </w:rPr>
        <w:t xml:space="preserve">w szczególności: </w:t>
      </w:r>
      <w:r w:rsidR="00221AF6"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temperatury powietrza poniżej 0 </w:t>
      </w:r>
      <w:r w:rsidRPr="008502A0">
        <w:rPr>
          <w:rFonts w:ascii="Times New Roman" w:hAnsi="Times New Roman" w:cs="Times New Roman"/>
          <w:color w:val="auto"/>
          <w:sz w:val="22"/>
          <w:szCs w:val="22"/>
          <w:vertAlign w:val="superscript"/>
        </w:rPr>
        <w:t>o</w:t>
      </w:r>
      <w:r w:rsidRPr="008502A0">
        <w:rPr>
          <w:rFonts w:ascii="Times New Roman" w:hAnsi="Times New Roman" w:cs="Times New Roman"/>
          <w:color w:val="auto"/>
          <w:sz w:val="22"/>
          <w:szCs w:val="22"/>
        </w:rPr>
        <w:t xml:space="preserve"> C, wiatr</w:t>
      </w:r>
      <w:r w:rsidR="00221AF6" w:rsidRPr="008502A0">
        <w:rPr>
          <w:rFonts w:ascii="Times New Roman" w:hAnsi="Times New Roman" w:cs="Times New Roman"/>
          <w:color w:val="auto"/>
          <w:sz w:val="22"/>
          <w:szCs w:val="22"/>
        </w:rPr>
        <w:t xml:space="preserve">u </w:t>
      </w:r>
      <w:r w:rsidRPr="008502A0">
        <w:rPr>
          <w:rFonts w:ascii="Times New Roman" w:hAnsi="Times New Roman" w:cs="Times New Roman"/>
          <w:color w:val="auto"/>
          <w:sz w:val="22"/>
          <w:szCs w:val="22"/>
        </w:rPr>
        <w:t xml:space="preserve"> uniemożliwiając</w:t>
      </w:r>
      <w:r w:rsidR="00221AF6" w:rsidRPr="008502A0">
        <w:rPr>
          <w:rFonts w:ascii="Times New Roman" w:hAnsi="Times New Roman" w:cs="Times New Roman"/>
          <w:color w:val="auto"/>
          <w:sz w:val="22"/>
          <w:szCs w:val="22"/>
        </w:rPr>
        <w:t xml:space="preserve">ego </w:t>
      </w:r>
      <w:r w:rsidRPr="008502A0">
        <w:rPr>
          <w:rFonts w:ascii="Times New Roman" w:hAnsi="Times New Roman" w:cs="Times New Roman"/>
          <w:color w:val="auto"/>
          <w:sz w:val="22"/>
          <w:szCs w:val="22"/>
        </w:rPr>
        <w:t xml:space="preserve"> pracę maszyn budowlanych, gwałtowne opady deszczu (oberwanie chmury), śniegu, gradobicie, burze z wyładowaniami atmosferycznymi, </w:t>
      </w:r>
    </w:p>
    <w:p w14:paraId="5117CE56" w14:textId="77777777" w:rsidR="001C091D" w:rsidRPr="008502A0" w:rsidRDefault="008B00AB" w:rsidP="001C091D">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warunkami ge</w:t>
      </w:r>
      <w:r w:rsidR="00230793" w:rsidRPr="008502A0">
        <w:rPr>
          <w:rFonts w:ascii="Times New Roman" w:hAnsi="Times New Roman" w:cs="Times New Roman"/>
          <w:color w:val="auto"/>
          <w:sz w:val="22"/>
          <w:szCs w:val="22"/>
        </w:rPr>
        <w:t>ologicznymi, archeologicznymi,</w:t>
      </w:r>
      <w:r w:rsidR="006962B5"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niewypałami , niewybuchami </w:t>
      </w:r>
      <w:r w:rsidR="003A305C" w:rsidRPr="008502A0">
        <w:rPr>
          <w:rFonts w:ascii="Times New Roman" w:hAnsi="Times New Roman" w:cs="Times New Roman"/>
          <w:color w:val="auto"/>
          <w:sz w:val="22"/>
          <w:szCs w:val="22"/>
        </w:rPr>
        <w:t>,</w:t>
      </w:r>
    </w:p>
    <w:p w14:paraId="19538FB6" w14:textId="77777777" w:rsidR="00512D55" w:rsidRPr="008502A0" w:rsidRDefault="00AA2264" w:rsidP="001C091D">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klęskami żywiołowymi ,</w:t>
      </w:r>
    </w:p>
    <w:p w14:paraId="35BD041F" w14:textId="77777777" w:rsidR="001C091D"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odmienn</w:t>
      </w:r>
      <w:r w:rsidR="00800313"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800313"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geologiczne (kategorie gruntu, kurzawka, głazy narzutowe , warunki gruntowe itp.</w:t>
      </w:r>
    </w:p>
    <w:p w14:paraId="2F53EC49" w14:textId="77777777" w:rsidR="005D3507"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odmienn</w:t>
      </w:r>
      <w:r w:rsidR="004A40C4"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4A40C4"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terenow</w:t>
      </w:r>
      <w:r w:rsidR="004A40C4"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w szczególności istnienie</w:t>
      </w:r>
      <w:r w:rsidR="004A40C4" w:rsidRPr="008502A0">
        <w:rPr>
          <w:rFonts w:ascii="Times New Roman" w:hAnsi="Times New Roman" w:cs="Times New Roman"/>
          <w:color w:val="auto"/>
          <w:sz w:val="22"/>
          <w:szCs w:val="22"/>
        </w:rPr>
        <w:t xml:space="preserve">m </w:t>
      </w:r>
      <w:r w:rsidRPr="008502A0">
        <w:rPr>
          <w:rFonts w:ascii="Times New Roman" w:hAnsi="Times New Roman" w:cs="Times New Roman"/>
          <w:color w:val="auto"/>
          <w:sz w:val="22"/>
          <w:szCs w:val="22"/>
        </w:rPr>
        <w:t xml:space="preserve"> podziemnych sieci, instalacji, urządzeń lub niezinwentaryzowanych obiektów budowlanych (bunkry, fundamenty itp.), </w:t>
      </w:r>
    </w:p>
    <w:p w14:paraId="419C69E3" w14:textId="77777777" w:rsidR="005D3507" w:rsidRPr="008502A0" w:rsidRDefault="008903CC"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koniecznością </w:t>
      </w:r>
      <w:r w:rsidR="00512D55" w:rsidRPr="008502A0">
        <w:rPr>
          <w:rFonts w:ascii="Times New Roman" w:hAnsi="Times New Roman" w:cs="Times New Roman"/>
          <w:color w:val="auto"/>
          <w:sz w:val="22"/>
          <w:szCs w:val="22"/>
        </w:rPr>
        <w:t xml:space="preserve"> wykonanie robót dodatkowych lub uzupełniających wpływających na termin wykonania zamówienia podstawowego. </w:t>
      </w:r>
    </w:p>
    <w:p w14:paraId="2896FA3D" w14:textId="77777777" w:rsidR="00512D55"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okoliczności</w:t>
      </w:r>
      <w:r w:rsidR="00DC1A9A"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leżący</w:t>
      </w:r>
      <w:r w:rsidR="00DC1A9A" w:rsidRPr="008502A0">
        <w:rPr>
          <w:rFonts w:ascii="Times New Roman" w:hAnsi="Times New Roman" w:cs="Times New Roman"/>
          <w:color w:val="auto"/>
          <w:sz w:val="22"/>
          <w:szCs w:val="22"/>
        </w:rPr>
        <w:t xml:space="preserve">mi </w:t>
      </w:r>
      <w:r w:rsidRPr="008502A0">
        <w:rPr>
          <w:rFonts w:ascii="Times New Roman" w:hAnsi="Times New Roman" w:cs="Times New Roman"/>
          <w:color w:val="auto"/>
          <w:sz w:val="22"/>
          <w:szCs w:val="22"/>
        </w:rPr>
        <w:t xml:space="preserve"> po stronie Zamawiającego, w szczególności: </w:t>
      </w:r>
    </w:p>
    <w:p w14:paraId="430AC8A8" w14:textId="77777777" w:rsidR="00512D55" w:rsidRPr="008502A0" w:rsidRDefault="00512D55" w:rsidP="005D3507">
      <w:pPr>
        <w:pStyle w:val="Default"/>
        <w:numPr>
          <w:ilvl w:val="0"/>
          <w:numId w:val="42"/>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nieterminowe przekazanie terenu budowy przez Zamawiającego; </w:t>
      </w:r>
    </w:p>
    <w:p w14:paraId="0FC0AE59" w14:textId="77777777" w:rsidR="00512D55" w:rsidRPr="008502A0" w:rsidRDefault="00512D55" w:rsidP="005D3507">
      <w:pPr>
        <w:pStyle w:val="Default"/>
        <w:numPr>
          <w:ilvl w:val="0"/>
          <w:numId w:val="42"/>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konieczność usunięcia błędów lub wprowadzenia zmian w dokumentacji projektowej; </w:t>
      </w:r>
    </w:p>
    <w:p w14:paraId="6DED5396" w14:textId="77777777" w:rsidR="00512D55" w:rsidRPr="008502A0" w:rsidRDefault="003C6E1C" w:rsidP="003C6E1C">
      <w:pPr>
        <w:pStyle w:val="Default"/>
        <w:ind w:left="675"/>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 xml:space="preserve">     </w:t>
      </w:r>
      <w:r w:rsidR="00AA2264" w:rsidRPr="008502A0">
        <w:rPr>
          <w:rFonts w:ascii="Times New Roman" w:hAnsi="Times New Roman" w:cs="Times New Roman"/>
          <w:b/>
          <w:color w:val="auto"/>
          <w:sz w:val="22"/>
          <w:szCs w:val="22"/>
        </w:rPr>
        <w:t>15.4.</w:t>
      </w:r>
      <w:r w:rsidR="003A305C" w:rsidRPr="008502A0">
        <w:rPr>
          <w:rFonts w:ascii="Times New Roman" w:hAnsi="Times New Roman" w:cs="Times New Roman"/>
          <w:b/>
          <w:color w:val="auto"/>
          <w:sz w:val="22"/>
          <w:szCs w:val="22"/>
        </w:rPr>
        <w:t xml:space="preserve">1.9. </w:t>
      </w:r>
      <w:r w:rsidR="00512D55" w:rsidRPr="008502A0">
        <w:rPr>
          <w:rFonts w:ascii="Times New Roman" w:hAnsi="Times New Roman" w:cs="Times New Roman"/>
          <w:color w:val="auto"/>
          <w:sz w:val="22"/>
          <w:szCs w:val="22"/>
        </w:rPr>
        <w:t xml:space="preserve"> działani</w:t>
      </w:r>
      <w:r w:rsidR="00DC1A9A" w:rsidRPr="008502A0">
        <w:rPr>
          <w:rFonts w:ascii="Times New Roman" w:hAnsi="Times New Roman" w:cs="Times New Roman"/>
          <w:color w:val="auto"/>
          <w:sz w:val="22"/>
          <w:szCs w:val="22"/>
        </w:rPr>
        <w:t xml:space="preserve">em </w:t>
      </w:r>
      <w:r w:rsidR="00512D55" w:rsidRPr="008502A0">
        <w:rPr>
          <w:rFonts w:ascii="Times New Roman" w:hAnsi="Times New Roman" w:cs="Times New Roman"/>
          <w:color w:val="auto"/>
          <w:sz w:val="22"/>
          <w:szCs w:val="22"/>
        </w:rPr>
        <w:t xml:space="preserve"> organów administracji, w szczególności: </w:t>
      </w:r>
    </w:p>
    <w:p w14:paraId="44AC97BB" w14:textId="77777777" w:rsidR="00512D55" w:rsidRPr="008502A0" w:rsidRDefault="00512D55" w:rsidP="003C6E1C">
      <w:pPr>
        <w:pStyle w:val="Default"/>
        <w:numPr>
          <w:ilvl w:val="0"/>
          <w:numId w:val="45"/>
        </w:numPr>
        <w:ind w:left="1418" w:hanging="28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przekroczenie</w:t>
      </w:r>
      <w:r w:rsidR="00465738" w:rsidRPr="008502A0">
        <w:rPr>
          <w:rFonts w:ascii="Times New Roman" w:hAnsi="Times New Roman" w:cs="Times New Roman"/>
          <w:color w:val="auto"/>
          <w:sz w:val="22"/>
          <w:szCs w:val="22"/>
        </w:rPr>
        <w:t xml:space="preserve">m </w:t>
      </w:r>
      <w:r w:rsidRPr="008502A0">
        <w:rPr>
          <w:rFonts w:ascii="Times New Roman" w:hAnsi="Times New Roman" w:cs="Times New Roman"/>
          <w:color w:val="auto"/>
          <w:sz w:val="22"/>
          <w:szCs w:val="22"/>
        </w:rPr>
        <w:t xml:space="preserve"> zakreślonych przez prawo terminów wydawania przez organy administracji decyzji, zezwoleń, uzgodnień itp.; </w:t>
      </w:r>
    </w:p>
    <w:p w14:paraId="2C45ACB0" w14:textId="77777777" w:rsidR="00512D55" w:rsidRPr="008502A0" w:rsidRDefault="003A305C" w:rsidP="003C6E1C">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15.4.1.10</w:t>
      </w:r>
      <w:r w:rsidRPr="008502A0">
        <w:rPr>
          <w:rFonts w:ascii="Times New Roman" w:hAnsi="Times New Roman" w:cs="Times New Roman"/>
          <w:color w:val="auto"/>
          <w:sz w:val="22"/>
          <w:szCs w:val="22"/>
        </w:rPr>
        <w:t xml:space="preserve"> .</w:t>
      </w:r>
      <w:r w:rsidR="00512D55" w:rsidRPr="008502A0">
        <w:rPr>
          <w:rFonts w:ascii="Times New Roman" w:hAnsi="Times New Roman" w:cs="Times New Roman"/>
          <w:color w:val="auto"/>
          <w:sz w:val="22"/>
          <w:szCs w:val="22"/>
        </w:rPr>
        <w:t xml:space="preserve"> inn</w:t>
      </w:r>
      <w:r w:rsidR="00DC1A9A"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przyczyn</w:t>
      </w:r>
      <w:r w:rsidR="006B5159" w:rsidRPr="008502A0">
        <w:rPr>
          <w:rFonts w:ascii="Times New Roman" w:hAnsi="Times New Roman" w:cs="Times New Roman"/>
          <w:color w:val="auto"/>
          <w:sz w:val="22"/>
          <w:szCs w:val="22"/>
        </w:rPr>
        <w:t xml:space="preserve">ami </w:t>
      </w:r>
      <w:r w:rsidR="00512D55" w:rsidRPr="008502A0">
        <w:rPr>
          <w:rFonts w:ascii="Times New Roman" w:hAnsi="Times New Roman" w:cs="Times New Roman"/>
          <w:color w:val="auto"/>
          <w:sz w:val="22"/>
          <w:szCs w:val="22"/>
        </w:rPr>
        <w:t xml:space="preserve"> zewnętrzn</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niezależn</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od Zamawiającego oraz Wykonawcy skutkując</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niemożliwością prowadzenia prac, w szczególności: </w:t>
      </w:r>
    </w:p>
    <w:p w14:paraId="07FEA7EB" w14:textId="77777777" w:rsidR="00512D55" w:rsidRPr="008502A0" w:rsidRDefault="003A305C"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a) </w:t>
      </w:r>
      <w:r w:rsidR="00512D55" w:rsidRPr="008502A0">
        <w:rPr>
          <w:rFonts w:ascii="Times New Roman" w:hAnsi="Times New Roman" w:cs="Times New Roman"/>
          <w:color w:val="auto"/>
          <w:sz w:val="22"/>
          <w:szCs w:val="22"/>
        </w:rPr>
        <w:t xml:space="preserve">brak możliwości dojazdu oraz transportu materiałów na teren budowy spowodowany awariami, remontami lub przebudowami dróg dojazdowych, </w:t>
      </w:r>
    </w:p>
    <w:p w14:paraId="4F7C9CE4" w14:textId="77777777" w:rsidR="00512D55" w:rsidRPr="008502A0" w:rsidRDefault="005C5BB2" w:rsidP="003C6E1C">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w:t>
      </w:r>
      <w:r w:rsidR="005614DD" w:rsidRPr="008502A0">
        <w:rPr>
          <w:rFonts w:ascii="Times New Roman" w:hAnsi="Times New Roman" w:cs="Times New Roman"/>
          <w:b/>
          <w:color w:val="auto"/>
          <w:sz w:val="22"/>
          <w:szCs w:val="22"/>
        </w:rPr>
        <w:t>5</w:t>
      </w:r>
      <w:r w:rsidRPr="008502A0">
        <w:rPr>
          <w:rFonts w:ascii="Times New Roman" w:hAnsi="Times New Roman" w:cs="Times New Roman"/>
          <w:b/>
          <w:color w:val="auto"/>
          <w:sz w:val="22"/>
          <w:szCs w:val="22"/>
        </w:rPr>
        <w:t>.</w:t>
      </w:r>
      <w:r w:rsidR="003A305C" w:rsidRPr="008502A0">
        <w:rPr>
          <w:rFonts w:ascii="Times New Roman" w:hAnsi="Times New Roman" w:cs="Times New Roman"/>
          <w:b/>
          <w:color w:val="auto"/>
          <w:sz w:val="22"/>
          <w:szCs w:val="22"/>
        </w:rPr>
        <w:t xml:space="preserve">4.1.10 </w:t>
      </w:r>
      <w:r w:rsidRPr="008502A0">
        <w:rPr>
          <w:rFonts w:ascii="Times New Roman" w:hAnsi="Times New Roman" w:cs="Times New Roman"/>
          <w:b/>
          <w:color w:val="auto"/>
          <w:sz w:val="22"/>
          <w:szCs w:val="22"/>
        </w:rPr>
        <w:t>.</w:t>
      </w:r>
      <w:r w:rsidR="00512D55" w:rsidRPr="008502A0">
        <w:rPr>
          <w:rFonts w:ascii="Times New Roman" w:hAnsi="Times New Roman" w:cs="Times New Roman"/>
          <w:color w:val="auto"/>
          <w:sz w:val="22"/>
          <w:szCs w:val="22"/>
        </w:rPr>
        <w:t xml:space="preserve"> </w:t>
      </w:r>
      <w:r w:rsidR="00DC1A9A" w:rsidRPr="008502A0">
        <w:rPr>
          <w:rFonts w:ascii="Times New Roman" w:hAnsi="Times New Roman" w:cs="Times New Roman"/>
          <w:color w:val="auto"/>
          <w:sz w:val="22"/>
          <w:szCs w:val="22"/>
        </w:rPr>
        <w:t>z</w:t>
      </w:r>
      <w:r w:rsidR="00512D55" w:rsidRPr="008502A0">
        <w:rPr>
          <w:rFonts w:ascii="Times New Roman" w:hAnsi="Times New Roman" w:cs="Times New Roman"/>
          <w:color w:val="auto"/>
          <w:sz w:val="22"/>
          <w:szCs w:val="22"/>
        </w:rPr>
        <w:t>mian</w:t>
      </w:r>
      <w:r w:rsidR="00DC1A9A" w:rsidRPr="008502A0">
        <w:rPr>
          <w:rFonts w:ascii="Times New Roman" w:hAnsi="Times New Roman" w:cs="Times New Roman"/>
          <w:color w:val="auto"/>
          <w:sz w:val="22"/>
          <w:szCs w:val="22"/>
        </w:rPr>
        <w:t xml:space="preserve">ami </w:t>
      </w:r>
      <w:r w:rsidR="00512D55" w:rsidRPr="008502A0">
        <w:rPr>
          <w:rFonts w:ascii="Times New Roman" w:hAnsi="Times New Roman" w:cs="Times New Roman"/>
          <w:color w:val="auto"/>
          <w:sz w:val="22"/>
          <w:szCs w:val="22"/>
        </w:rPr>
        <w:t xml:space="preserve"> </w:t>
      </w:r>
      <w:r w:rsidR="006B5159" w:rsidRPr="008502A0">
        <w:rPr>
          <w:rFonts w:ascii="Times New Roman" w:hAnsi="Times New Roman" w:cs="Times New Roman"/>
          <w:color w:val="auto"/>
          <w:sz w:val="22"/>
          <w:szCs w:val="22"/>
        </w:rPr>
        <w:t xml:space="preserve">technologicznymi </w:t>
      </w:r>
      <w:r w:rsidR="00512D55" w:rsidRPr="008502A0">
        <w:rPr>
          <w:rFonts w:ascii="Times New Roman" w:hAnsi="Times New Roman" w:cs="Times New Roman"/>
          <w:color w:val="auto"/>
          <w:sz w:val="22"/>
          <w:szCs w:val="22"/>
        </w:rPr>
        <w:t xml:space="preserve">, </w:t>
      </w:r>
      <w:r w:rsidR="007828D8" w:rsidRPr="008502A0">
        <w:rPr>
          <w:rFonts w:ascii="Times New Roman" w:hAnsi="Times New Roman" w:cs="Times New Roman"/>
          <w:color w:val="auto"/>
          <w:sz w:val="22"/>
          <w:szCs w:val="22"/>
        </w:rPr>
        <w:t>spowodowan</w:t>
      </w:r>
      <w:r w:rsidR="006B5159" w:rsidRPr="008502A0">
        <w:rPr>
          <w:rFonts w:ascii="Times New Roman" w:hAnsi="Times New Roman" w:cs="Times New Roman"/>
          <w:color w:val="auto"/>
          <w:sz w:val="22"/>
          <w:szCs w:val="22"/>
        </w:rPr>
        <w:t xml:space="preserve">ymi </w:t>
      </w:r>
      <w:r w:rsidR="007828D8" w:rsidRPr="008502A0">
        <w:rPr>
          <w:rFonts w:ascii="Times New Roman" w:hAnsi="Times New Roman" w:cs="Times New Roman"/>
          <w:color w:val="auto"/>
          <w:sz w:val="22"/>
          <w:szCs w:val="22"/>
        </w:rPr>
        <w:t xml:space="preserve"> </w:t>
      </w:r>
      <w:r w:rsidR="00512D55" w:rsidRPr="008502A0">
        <w:rPr>
          <w:rFonts w:ascii="Times New Roman" w:hAnsi="Times New Roman" w:cs="Times New Roman"/>
          <w:color w:val="auto"/>
          <w:sz w:val="22"/>
          <w:szCs w:val="22"/>
        </w:rPr>
        <w:t xml:space="preserve">w szczególności: </w:t>
      </w:r>
    </w:p>
    <w:p w14:paraId="7A9BAB58"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a) koniecznoś</w:t>
      </w:r>
      <w:r w:rsidR="007828D8" w:rsidRPr="008502A0">
        <w:rPr>
          <w:rFonts w:ascii="Times New Roman" w:hAnsi="Times New Roman" w:cs="Times New Roman"/>
          <w:color w:val="auto"/>
          <w:sz w:val="22"/>
          <w:szCs w:val="22"/>
        </w:rPr>
        <w:t xml:space="preserve">cią </w:t>
      </w:r>
      <w:r w:rsidRPr="008502A0">
        <w:rPr>
          <w:rFonts w:ascii="Times New Roman" w:hAnsi="Times New Roman" w:cs="Times New Roman"/>
          <w:color w:val="auto"/>
          <w:sz w:val="22"/>
          <w:szCs w:val="22"/>
        </w:rPr>
        <w:t>zrealizowania przedmiotu umowy przy zastosowaniu innych rozwiązań technicznych/ technologicznych niż wskazane w dokumentacji projektowej w sytuacji, gdyby zastosowanie przewidzianych rozwiązań groziło niewykonaniem lub wadliwym wykonaniem p</w:t>
      </w:r>
      <w:r w:rsidR="00DC1A9A" w:rsidRPr="008502A0">
        <w:rPr>
          <w:rFonts w:ascii="Times New Roman" w:hAnsi="Times New Roman" w:cs="Times New Roman"/>
          <w:color w:val="auto"/>
          <w:sz w:val="22"/>
          <w:szCs w:val="22"/>
        </w:rPr>
        <w:t xml:space="preserve">rzedmiotu umowy </w:t>
      </w:r>
      <w:r w:rsidRPr="008502A0">
        <w:rPr>
          <w:rFonts w:ascii="Times New Roman" w:hAnsi="Times New Roman" w:cs="Times New Roman"/>
          <w:color w:val="auto"/>
          <w:sz w:val="22"/>
          <w:szCs w:val="22"/>
        </w:rPr>
        <w:t xml:space="preserve"> </w:t>
      </w:r>
    </w:p>
    <w:p w14:paraId="41094AFA"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b) odmienn</w:t>
      </w:r>
      <w:r w:rsidR="007828D8"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7828D8"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geologiczn</w:t>
      </w:r>
      <w:r w:rsidR="007828D8"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14:paraId="1C8E23FA"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c) koniecznoś</w:t>
      </w:r>
      <w:r w:rsidR="007828D8" w:rsidRPr="008502A0">
        <w:rPr>
          <w:rFonts w:ascii="Times New Roman" w:hAnsi="Times New Roman" w:cs="Times New Roman"/>
          <w:color w:val="auto"/>
          <w:sz w:val="22"/>
          <w:szCs w:val="22"/>
        </w:rPr>
        <w:t xml:space="preserve">cią </w:t>
      </w:r>
      <w:r w:rsidRPr="008502A0">
        <w:rPr>
          <w:rFonts w:ascii="Times New Roman" w:hAnsi="Times New Roman" w:cs="Times New Roman"/>
          <w:color w:val="auto"/>
          <w:sz w:val="22"/>
          <w:szCs w:val="22"/>
        </w:rPr>
        <w:t xml:space="preserve"> zrealizowania projektu przy zastosowaniu innych rozwiązań technicznych lub materiałowych ze względu na zmiany obowiązującego prawa, </w:t>
      </w:r>
    </w:p>
    <w:p w14:paraId="1406E86B" w14:textId="77777777" w:rsidR="00512D55" w:rsidRPr="008502A0" w:rsidRDefault="00512D55" w:rsidP="005C5BB2">
      <w:pPr>
        <w:pStyle w:val="Default"/>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w:t>
      </w:r>
    </w:p>
    <w:p w14:paraId="680F05FE" w14:textId="77777777" w:rsidR="00FC7571" w:rsidRPr="008502A0" w:rsidRDefault="006B5159" w:rsidP="006B5159">
      <w:pPr>
        <w:pStyle w:val="Ustp"/>
        <w:tabs>
          <w:tab w:val="clear" w:pos="1080"/>
        </w:tabs>
        <w:spacing w:after="0" w:line="276" w:lineRule="auto"/>
        <w:ind w:left="0" w:firstLine="0"/>
        <w:rPr>
          <w:rFonts w:ascii="Times New Roman" w:hAnsi="Times New Roman"/>
        </w:rPr>
      </w:pPr>
      <w:r w:rsidRPr="008502A0">
        <w:rPr>
          <w:rFonts w:ascii="Times New Roman" w:hAnsi="Times New Roman"/>
          <w:b/>
          <w:sz w:val="22"/>
          <w:szCs w:val="22"/>
        </w:rPr>
        <w:t xml:space="preserve">   </w:t>
      </w:r>
      <w:r w:rsidR="005C5BB2" w:rsidRPr="008502A0">
        <w:rPr>
          <w:rFonts w:ascii="Times New Roman" w:hAnsi="Times New Roman"/>
          <w:b/>
          <w:sz w:val="22"/>
          <w:szCs w:val="22"/>
        </w:rPr>
        <w:t>1</w:t>
      </w:r>
      <w:r w:rsidR="005614DD" w:rsidRPr="008502A0">
        <w:rPr>
          <w:rFonts w:ascii="Times New Roman" w:hAnsi="Times New Roman"/>
          <w:b/>
          <w:sz w:val="22"/>
          <w:szCs w:val="22"/>
        </w:rPr>
        <w:t>5</w:t>
      </w:r>
      <w:r w:rsidR="005C5BB2" w:rsidRPr="008502A0">
        <w:rPr>
          <w:rFonts w:ascii="Times New Roman" w:hAnsi="Times New Roman"/>
          <w:b/>
          <w:sz w:val="22"/>
          <w:szCs w:val="22"/>
        </w:rPr>
        <w:t>.</w:t>
      </w:r>
      <w:r w:rsidR="00344B82" w:rsidRPr="008502A0">
        <w:rPr>
          <w:rFonts w:ascii="Times New Roman" w:hAnsi="Times New Roman"/>
          <w:b/>
          <w:sz w:val="22"/>
          <w:szCs w:val="22"/>
        </w:rPr>
        <w:t>4</w:t>
      </w:r>
      <w:r w:rsidR="005C5BB2" w:rsidRPr="008502A0">
        <w:rPr>
          <w:rFonts w:ascii="Times New Roman" w:hAnsi="Times New Roman"/>
          <w:b/>
          <w:sz w:val="22"/>
          <w:szCs w:val="22"/>
        </w:rPr>
        <w:t>.</w:t>
      </w:r>
      <w:r w:rsidR="00344B82" w:rsidRPr="008502A0">
        <w:rPr>
          <w:rFonts w:ascii="Times New Roman" w:hAnsi="Times New Roman"/>
          <w:b/>
          <w:sz w:val="22"/>
          <w:szCs w:val="22"/>
        </w:rPr>
        <w:t>2</w:t>
      </w:r>
      <w:r w:rsidR="002059F8" w:rsidRPr="008502A0">
        <w:rPr>
          <w:rFonts w:ascii="Times New Roman" w:hAnsi="Times New Roman"/>
          <w:b/>
          <w:sz w:val="22"/>
          <w:szCs w:val="22"/>
        </w:rPr>
        <w:t>.</w:t>
      </w:r>
      <w:r w:rsidR="002059F8" w:rsidRPr="008502A0">
        <w:rPr>
          <w:rFonts w:ascii="Times New Roman" w:hAnsi="Times New Roman"/>
          <w:sz w:val="22"/>
          <w:szCs w:val="22"/>
        </w:rPr>
        <w:t>Zmiana</w:t>
      </w:r>
      <w:r w:rsidR="002059F8" w:rsidRPr="008502A0">
        <w:rPr>
          <w:rFonts w:ascii="Times New Roman" w:hAnsi="Times New Roman"/>
          <w:b/>
          <w:sz w:val="22"/>
          <w:szCs w:val="22"/>
        </w:rPr>
        <w:t xml:space="preserve">  </w:t>
      </w:r>
      <w:r w:rsidR="002059F8" w:rsidRPr="008502A0">
        <w:rPr>
          <w:rFonts w:ascii="Times New Roman" w:hAnsi="Times New Roman"/>
          <w:sz w:val="22"/>
          <w:szCs w:val="22"/>
        </w:rPr>
        <w:t>terminu</w:t>
      </w:r>
      <w:r w:rsidR="002059F8" w:rsidRPr="008502A0">
        <w:rPr>
          <w:rFonts w:ascii="Times New Roman" w:hAnsi="Times New Roman"/>
          <w:b/>
          <w:sz w:val="22"/>
          <w:szCs w:val="22"/>
        </w:rPr>
        <w:t xml:space="preserve"> </w:t>
      </w:r>
      <w:r w:rsidR="002059F8" w:rsidRPr="008502A0">
        <w:rPr>
          <w:rFonts w:ascii="Times New Roman" w:hAnsi="Times New Roman"/>
          <w:sz w:val="22"/>
          <w:szCs w:val="22"/>
        </w:rPr>
        <w:t>wykonania</w:t>
      </w:r>
      <w:r w:rsidR="002059F8" w:rsidRPr="008502A0">
        <w:rPr>
          <w:rFonts w:ascii="Times New Roman" w:hAnsi="Times New Roman"/>
          <w:b/>
          <w:sz w:val="22"/>
          <w:szCs w:val="22"/>
        </w:rPr>
        <w:t xml:space="preserve"> </w:t>
      </w:r>
      <w:r w:rsidR="002059F8" w:rsidRPr="008502A0">
        <w:rPr>
          <w:rFonts w:ascii="Times New Roman" w:hAnsi="Times New Roman"/>
          <w:sz w:val="22"/>
          <w:szCs w:val="22"/>
        </w:rPr>
        <w:t>przedmiotu umowy w przypadkach wskazanych wy</w:t>
      </w:r>
      <w:r w:rsidR="00FC7571" w:rsidRPr="008502A0">
        <w:rPr>
          <w:rFonts w:ascii="Times New Roman" w:hAnsi="Times New Roman"/>
          <w:sz w:val="22"/>
          <w:szCs w:val="22"/>
        </w:rPr>
        <w:t>ż</w:t>
      </w:r>
      <w:r w:rsidR="002059F8" w:rsidRPr="008502A0">
        <w:rPr>
          <w:rFonts w:ascii="Times New Roman" w:hAnsi="Times New Roman"/>
          <w:sz w:val="22"/>
          <w:szCs w:val="22"/>
        </w:rPr>
        <w:t xml:space="preserve">ej następuje </w:t>
      </w:r>
      <w:r w:rsidRPr="008502A0">
        <w:rPr>
          <w:rFonts w:ascii="Times New Roman" w:hAnsi="Times New Roman"/>
          <w:sz w:val="22"/>
          <w:szCs w:val="22"/>
        </w:rPr>
        <w:br/>
        <w:t xml:space="preserve">     </w:t>
      </w:r>
      <w:r w:rsidR="002059F8" w:rsidRPr="008502A0">
        <w:rPr>
          <w:rFonts w:ascii="Times New Roman" w:hAnsi="Times New Roman"/>
          <w:sz w:val="22"/>
          <w:szCs w:val="22"/>
        </w:rPr>
        <w:t xml:space="preserve">tylko i wyłącznie o okres uwzględniający faktyczną niemożność terminowego </w:t>
      </w:r>
      <w:r w:rsidR="00FC7571" w:rsidRPr="008502A0">
        <w:rPr>
          <w:rFonts w:ascii="Times New Roman" w:hAnsi="Times New Roman"/>
          <w:sz w:val="22"/>
          <w:szCs w:val="22"/>
        </w:rPr>
        <w:t xml:space="preserve">wykonania </w:t>
      </w:r>
      <w:r w:rsidRPr="008502A0">
        <w:rPr>
          <w:rFonts w:ascii="Times New Roman" w:hAnsi="Times New Roman"/>
          <w:sz w:val="22"/>
          <w:szCs w:val="22"/>
        </w:rPr>
        <w:br/>
        <w:t xml:space="preserve">     </w:t>
      </w:r>
      <w:r w:rsidR="00FC7571" w:rsidRPr="008502A0">
        <w:rPr>
          <w:rFonts w:ascii="Times New Roman" w:hAnsi="Times New Roman"/>
          <w:sz w:val="22"/>
          <w:szCs w:val="22"/>
        </w:rPr>
        <w:t>przedmiotu umowy</w:t>
      </w:r>
      <w:r w:rsidR="00512D55" w:rsidRPr="008502A0">
        <w:rPr>
          <w:rFonts w:ascii="Times New Roman" w:hAnsi="Times New Roman"/>
        </w:rPr>
        <w:t xml:space="preserve">. </w:t>
      </w:r>
      <w:r w:rsidR="00FC7571" w:rsidRPr="008502A0">
        <w:rPr>
          <w:rFonts w:ascii="Times New Roman" w:hAnsi="Times New Roman"/>
        </w:rPr>
        <w:t xml:space="preserve">Wykonawca ma obowiązek powiadomić Zamawiającego o zagrożeniu </w:t>
      </w:r>
      <w:r w:rsidRPr="008502A0">
        <w:rPr>
          <w:rFonts w:ascii="Times New Roman" w:hAnsi="Times New Roman"/>
        </w:rPr>
        <w:br/>
        <w:t xml:space="preserve">     </w:t>
      </w:r>
      <w:r w:rsidR="00FC7571" w:rsidRPr="008502A0">
        <w:rPr>
          <w:rFonts w:ascii="Times New Roman" w:hAnsi="Times New Roman"/>
        </w:rPr>
        <w:t xml:space="preserve">terminu wykonania przedmiotu umowy najpóźniej na 5 dni roboczych od wystąpienia </w:t>
      </w:r>
      <w:r w:rsidRPr="008502A0">
        <w:rPr>
          <w:rFonts w:ascii="Times New Roman" w:hAnsi="Times New Roman"/>
        </w:rPr>
        <w:br/>
        <w:t xml:space="preserve">     </w:t>
      </w:r>
      <w:r w:rsidR="00FC7571" w:rsidRPr="008502A0">
        <w:rPr>
          <w:rFonts w:ascii="Times New Roman" w:hAnsi="Times New Roman"/>
        </w:rPr>
        <w:t>którejkolwiek z przyczyn wskazanych w pkt1</w:t>
      </w:r>
      <w:r w:rsidR="002B371F" w:rsidRPr="008502A0">
        <w:rPr>
          <w:rFonts w:ascii="Times New Roman" w:hAnsi="Times New Roman"/>
        </w:rPr>
        <w:t xml:space="preserve">5.4.1 </w:t>
      </w:r>
      <w:r w:rsidR="00FC7571" w:rsidRPr="008502A0">
        <w:rPr>
          <w:rFonts w:ascii="Times New Roman" w:hAnsi="Times New Roman"/>
        </w:rPr>
        <w:t xml:space="preserve"> wnosząc o zmianę  terminu wykonania </w:t>
      </w:r>
      <w:r w:rsidRPr="008502A0">
        <w:rPr>
          <w:rFonts w:ascii="Times New Roman" w:hAnsi="Times New Roman"/>
        </w:rPr>
        <w:t xml:space="preserve">   </w:t>
      </w:r>
      <w:r w:rsidRPr="008502A0">
        <w:rPr>
          <w:rFonts w:ascii="Times New Roman" w:hAnsi="Times New Roman"/>
        </w:rPr>
        <w:br/>
        <w:t xml:space="preserve">     </w:t>
      </w:r>
      <w:r w:rsidR="00FC7571" w:rsidRPr="008502A0">
        <w:rPr>
          <w:rFonts w:ascii="Times New Roman" w:hAnsi="Times New Roman"/>
        </w:rPr>
        <w:t>przedmiotu umowy</w:t>
      </w:r>
      <w:r w:rsidR="002B371F" w:rsidRPr="008502A0">
        <w:rPr>
          <w:rFonts w:ascii="Times New Roman" w:hAnsi="Times New Roman"/>
        </w:rPr>
        <w:t>.</w:t>
      </w:r>
    </w:p>
    <w:p w14:paraId="2365D929" w14:textId="77777777" w:rsidR="00512D55" w:rsidRPr="0038798B" w:rsidRDefault="00512D55" w:rsidP="0003315D">
      <w:pPr>
        <w:pStyle w:val="Default"/>
        <w:ind w:left="1134" w:hanging="425"/>
        <w:jc w:val="both"/>
        <w:rPr>
          <w:rFonts w:ascii="Times New Roman" w:hAnsi="Times New Roman" w:cs="Times New Roman"/>
          <w:color w:val="FF0000"/>
          <w:sz w:val="22"/>
          <w:szCs w:val="22"/>
        </w:rPr>
      </w:pPr>
      <w:r w:rsidRPr="0038798B">
        <w:rPr>
          <w:rFonts w:ascii="Times New Roman" w:hAnsi="Times New Roman" w:cs="Times New Roman"/>
          <w:b/>
          <w:bCs/>
          <w:color w:val="FF0000"/>
          <w:sz w:val="22"/>
          <w:szCs w:val="22"/>
        </w:rPr>
        <w:lastRenderedPageBreak/>
        <w:t xml:space="preserve"> </w:t>
      </w:r>
    </w:p>
    <w:bookmarkEnd w:id="9"/>
    <w:p w14:paraId="1548C55A" w14:textId="77777777" w:rsidR="00512D55" w:rsidRPr="0038798B" w:rsidRDefault="00512D55" w:rsidP="005C5BB2">
      <w:pPr>
        <w:pStyle w:val="Default"/>
        <w:ind w:left="709"/>
        <w:jc w:val="both"/>
        <w:rPr>
          <w:rFonts w:ascii="Arial" w:hAnsi="Arial" w:cs="Arial"/>
          <w:color w:val="FF0000"/>
          <w:sz w:val="22"/>
          <w:szCs w:val="22"/>
        </w:rPr>
      </w:pPr>
    </w:p>
    <w:p w14:paraId="23C7BDCD"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4AD84856" w14:textId="77777777" w:rsidTr="00D35C34">
        <w:trPr>
          <w:trHeight w:val="70"/>
        </w:trPr>
        <w:tc>
          <w:tcPr>
            <w:tcW w:w="746" w:type="dxa"/>
            <w:shd w:val="pct12" w:color="auto" w:fill="auto"/>
            <w:vAlign w:val="center"/>
          </w:tcPr>
          <w:p w14:paraId="40C92C7A" w14:textId="77777777"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5614DD">
              <w:rPr>
                <w:sz w:val="22"/>
                <w:szCs w:val="22"/>
              </w:rPr>
              <w:t>6</w:t>
            </w:r>
            <w:r w:rsidR="004378E3" w:rsidRPr="004132D5">
              <w:rPr>
                <w:sz w:val="22"/>
                <w:szCs w:val="22"/>
              </w:rPr>
              <w:t>.</w:t>
            </w:r>
          </w:p>
        </w:tc>
        <w:tc>
          <w:tcPr>
            <w:tcW w:w="7654" w:type="dxa"/>
            <w:shd w:val="pct12" w:color="auto" w:fill="auto"/>
            <w:vAlign w:val="center"/>
          </w:tcPr>
          <w:p w14:paraId="00BC1758"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665BDC04" w14:textId="77777777"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5614DD">
        <w:rPr>
          <w:b/>
          <w:sz w:val="22"/>
          <w:szCs w:val="22"/>
        </w:rPr>
        <w:t>6</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6D146369" w14:textId="77777777"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5614DD">
        <w:rPr>
          <w:b/>
          <w:sz w:val="22"/>
          <w:szCs w:val="22"/>
        </w:rPr>
        <w:t>6</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4236AACE"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6437DD2"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263ECB17"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5201F71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3071F17F"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1E4A6670" w14:textId="77777777"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sidR="005614DD">
        <w:rPr>
          <w:b/>
          <w:sz w:val="22"/>
          <w:szCs w:val="22"/>
        </w:rPr>
        <w:t>6</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27488D3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55F19A1"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2BE76D0E" w14:textId="77777777" w:rsidTr="002B73AF">
        <w:trPr>
          <w:trHeight w:val="467"/>
        </w:trPr>
        <w:tc>
          <w:tcPr>
            <w:tcW w:w="600" w:type="dxa"/>
            <w:shd w:val="pct12" w:color="auto" w:fill="auto"/>
            <w:vAlign w:val="center"/>
          </w:tcPr>
          <w:p w14:paraId="4C66FF5E" w14:textId="77777777" w:rsidR="00376C76" w:rsidRDefault="00376C76" w:rsidP="00F7320C">
            <w:pPr>
              <w:pStyle w:val="Nagwek3"/>
              <w:spacing w:before="60" w:after="60" w:line="276" w:lineRule="auto"/>
              <w:rPr>
                <w:sz w:val="22"/>
                <w:szCs w:val="22"/>
              </w:rPr>
            </w:pPr>
            <w:r>
              <w:rPr>
                <w:sz w:val="22"/>
                <w:szCs w:val="22"/>
              </w:rPr>
              <w:t xml:space="preserve">   </w:t>
            </w:r>
          </w:p>
          <w:p w14:paraId="265F96BC" w14:textId="77777777" w:rsidR="00D35C34" w:rsidRPr="00D35C34" w:rsidRDefault="00D35C34" w:rsidP="00D35C34"/>
        </w:tc>
        <w:tc>
          <w:tcPr>
            <w:tcW w:w="8439" w:type="dxa"/>
            <w:shd w:val="pct12" w:color="auto" w:fill="auto"/>
            <w:vAlign w:val="center"/>
          </w:tcPr>
          <w:p w14:paraId="3C267F1E" w14:textId="77777777" w:rsidR="00376C76" w:rsidRPr="00527C26" w:rsidRDefault="005614DD" w:rsidP="002B73AF">
            <w:pPr>
              <w:pStyle w:val="Nagwek3"/>
              <w:spacing w:before="60" w:after="60" w:line="276" w:lineRule="auto"/>
              <w:rPr>
                <w:sz w:val="22"/>
                <w:szCs w:val="22"/>
              </w:rPr>
            </w:pPr>
            <w:r>
              <w:rPr>
                <w:sz w:val="22"/>
                <w:szCs w:val="22"/>
              </w:rPr>
              <w:t xml:space="preserve">17. </w:t>
            </w:r>
            <w:r w:rsidR="00376C76">
              <w:rPr>
                <w:sz w:val="22"/>
                <w:szCs w:val="22"/>
              </w:rPr>
              <w:t>Podwykonawcy</w:t>
            </w:r>
          </w:p>
        </w:tc>
      </w:tr>
    </w:tbl>
    <w:p w14:paraId="684F6CAD"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4A092AB3" w14:textId="77777777"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kluczowych </w:t>
      </w:r>
      <w:r w:rsidR="00376C76" w:rsidRPr="00D35C34">
        <w:rPr>
          <w:bCs/>
          <w:sz w:val="22"/>
          <w:szCs w:val="22"/>
        </w:rPr>
        <w:t>części zamówienia.</w:t>
      </w:r>
    </w:p>
    <w:p w14:paraId="5CB7E68C" w14:textId="77777777"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16147AAE" w14:textId="77777777"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AB31551" w14:textId="77777777"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33458F6E" w14:textId="7777777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5614DD">
        <w:rPr>
          <w:b/>
          <w:bCs/>
          <w:sz w:val="22"/>
          <w:szCs w:val="22"/>
        </w:rPr>
        <w:t>7</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0E9C41FC"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1B9C1DEA"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4F346AC8"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28F14D27" w14:textId="77777777"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4C29AA7B"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757E1E4D"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lastRenderedPageBreak/>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025D6637" w14:textId="77777777"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5614DD">
        <w:rPr>
          <w:bCs/>
          <w:sz w:val="22"/>
          <w:szCs w:val="22"/>
        </w:rPr>
        <w:t>7</w:t>
      </w:r>
      <w:r w:rsidR="00CA1CE0">
        <w:rPr>
          <w:bCs/>
          <w:sz w:val="22"/>
          <w:szCs w:val="22"/>
        </w:rPr>
        <w:t>.</w:t>
      </w:r>
      <w:r w:rsidR="001C3BDB">
        <w:rPr>
          <w:bCs/>
          <w:sz w:val="22"/>
          <w:szCs w:val="22"/>
        </w:rPr>
        <w:t xml:space="preserve">5 i </w:t>
      </w:r>
      <w:r w:rsidR="00CA1CE0">
        <w:rPr>
          <w:bCs/>
          <w:sz w:val="22"/>
          <w:szCs w:val="22"/>
        </w:rPr>
        <w:t>1</w:t>
      </w:r>
      <w:r w:rsidR="005614DD">
        <w:rPr>
          <w:bCs/>
          <w:sz w:val="22"/>
          <w:szCs w:val="22"/>
        </w:rPr>
        <w:t>7</w:t>
      </w:r>
      <w:r w:rsidR="00CA1CE0">
        <w:rPr>
          <w:bCs/>
          <w:sz w:val="22"/>
          <w:szCs w:val="22"/>
        </w:rPr>
        <w:t>.</w:t>
      </w:r>
      <w:r w:rsidR="001C3BDB">
        <w:rPr>
          <w:bCs/>
          <w:sz w:val="22"/>
          <w:szCs w:val="22"/>
        </w:rPr>
        <w:t>6 powyżej stosuje się  także wobec dalszych podwykonawców.</w:t>
      </w:r>
    </w:p>
    <w:p w14:paraId="5426F15E" w14:textId="77777777"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7506957D"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18A1D44C"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288" w:type="dxa"/>
        <w:tblInd w:w="33" w:type="dxa"/>
        <w:shd w:val="pct12" w:color="auto" w:fill="auto"/>
        <w:tblCellMar>
          <w:left w:w="70" w:type="dxa"/>
          <w:right w:w="70" w:type="dxa"/>
        </w:tblCellMar>
        <w:tblLook w:val="0000" w:firstRow="0" w:lastRow="0" w:firstColumn="0" w:lastColumn="0" w:noHBand="0" w:noVBand="0"/>
      </w:tblPr>
      <w:tblGrid>
        <w:gridCol w:w="1483"/>
        <w:gridCol w:w="7805"/>
      </w:tblGrid>
      <w:tr w:rsidR="004605EE" w:rsidRPr="00527C26" w14:paraId="09016C2A" w14:textId="77777777" w:rsidTr="005614DD">
        <w:trPr>
          <w:trHeight w:val="52"/>
        </w:trPr>
        <w:tc>
          <w:tcPr>
            <w:tcW w:w="1483" w:type="dxa"/>
            <w:shd w:val="pct12" w:color="auto" w:fill="auto"/>
            <w:vAlign w:val="center"/>
          </w:tcPr>
          <w:p w14:paraId="135A3311" w14:textId="77777777" w:rsidR="004605EE" w:rsidRPr="00527C26" w:rsidRDefault="004605EE" w:rsidP="00F7320C">
            <w:pPr>
              <w:pStyle w:val="Nagwek3"/>
              <w:spacing w:before="60" w:after="60" w:line="276" w:lineRule="auto"/>
              <w:rPr>
                <w:sz w:val="22"/>
                <w:szCs w:val="22"/>
              </w:rPr>
            </w:pPr>
          </w:p>
        </w:tc>
        <w:tc>
          <w:tcPr>
            <w:tcW w:w="7805" w:type="dxa"/>
            <w:shd w:val="pct12" w:color="auto" w:fill="auto"/>
            <w:vAlign w:val="center"/>
          </w:tcPr>
          <w:p w14:paraId="0665C349" w14:textId="77777777" w:rsidR="004605EE" w:rsidRPr="00527C26" w:rsidRDefault="004605EE" w:rsidP="00F7320C">
            <w:pPr>
              <w:pStyle w:val="Nagwek3"/>
              <w:spacing w:before="60" w:after="60" w:line="276" w:lineRule="auto"/>
              <w:ind w:left="-70"/>
              <w:rPr>
                <w:sz w:val="22"/>
                <w:szCs w:val="22"/>
              </w:rPr>
            </w:pPr>
          </w:p>
        </w:tc>
      </w:tr>
      <w:tr w:rsidR="004378E3" w:rsidRPr="00527C26" w14:paraId="7272D26E" w14:textId="77777777" w:rsidTr="005614DD">
        <w:trPr>
          <w:trHeight w:val="118"/>
        </w:trPr>
        <w:tc>
          <w:tcPr>
            <w:tcW w:w="1483" w:type="dxa"/>
            <w:shd w:val="pct12" w:color="auto" w:fill="auto"/>
            <w:vAlign w:val="center"/>
          </w:tcPr>
          <w:p w14:paraId="169F33EB" w14:textId="77777777" w:rsidR="004378E3" w:rsidRPr="00527C26" w:rsidRDefault="003515F2" w:rsidP="00973D20">
            <w:pPr>
              <w:pStyle w:val="Nagwek3"/>
              <w:spacing w:before="60" w:after="60" w:line="276" w:lineRule="auto"/>
              <w:rPr>
                <w:sz w:val="22"/>
                <w:szCs w:val="22"/>
              </w:rPr>
            </w:pPr>
            <w:r>
              <w:rPr>
                <w:sz w:val="22"/>
                <w:szCs w:val="22"/>
              </w:rPr>
              <w:t>1</w:t>
            </w:r>
            <w:r w:rsidR="005614DD">
              <w:rPr>
                <w:sz w:val="22"/>
                <w:szCs w:val="22"/>
              </w:rPr>
              <w:t>8</w:t>
            </w:r>
            <w:r w:rsidR="00D23818">
              <w:rPr>
                <w:sz w:val="22"/>
                <w:szCs w:val="22"/>
              </w:rPr>
              <w:t>.</w:t>
            </w:r>
          </w:p>
        </w:tc>
        <w:tc>
          <w:tcPr>
            <w:tcW w:w="7805" w:type="dxa"/>
            <w:shd w:val="pct12" w:color="auto" w:fill="auto"/>
            <w:vAlign w:val="center"/>
          </w:tcPr>
          <w:p w14:paraId="74977BBC"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9FFBEF9" w14:textId="77777777"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5614DD">
        <w:rPr>
          <w:szCs w:val="22"/>
        </w:rPr>
        <w:t xml:space="preserve">              </w:t>
      </w:r>
      <w:r w:rsidRPr="002F6491">
        <w:rPr>
          <w:szCs w:val="22"/>
        </w:rPr>
        <w:t>- zał. nr 1</w:t>
      </w:r>
      <w:r w:rsidR="00012536" w:rsidRPr="002F6491">
        <w:rPr>
          <w:szCs w:val="22"/>
        </w:rPr>
        <w:t xml:space="preserve"> do SIWZ</w:t>
      </w:r>
    </w:p>
    <w:p w14:paraId="234E176C" w14:textId="77777777" w:rsidR="00924D0B" w:rsidRDefault="005C5BB2"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05E55039" w14:textId="77777777"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5614DD">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494340D8" w14:textId="77777777" w:rsidR="00924D0B" w:rsidRDefault="005C5BB2"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341B89C4" w14:textId="77777777"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012821">
        <w:rPr>
          <w:sz w:val="22"/>
          <w:szCs w:val="22"/>
        </w:rPr>
        <w:t xml:space="preserve">  </w:t>
      </w:r>
      <w:r w:rsidR="005614DD">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1F81023E" w14:textId="77777777" w:rsidR="00F4700D" w:rsidRDefault="005C5BB2" w:rsidP="005C538A">
      <w:pPr>
        <w:tabs>
          <w:tab w:val="left" w:pos="284"/>
          <w:tab w:val="left" w:pos="7088"/>
        </w:tabs>
        <w:spacing w:line="276" w:lineRule="auto"/>
        <w:ind w:right="-45"/>
        <w:rPr>
          <w:sz w:val="22"/>
          <w:szCs w:val="22"/>
        </w:rPr>
      </w:pPr>
      <w:r>
        <w:rPr>
          <w:sz w:val="22"/>
          <w:szCs w:val="22"/>
        </w:rPr>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sidR="00012821">
        <w:rPr>
          <w:sz w:val="22"/>
          <w:szCs w:val="22"/>
        </w:rPr>
        <w:t xml:space="preserve"> </w:t>
      </w:r>
      <w:r w:rsidR="005614DD">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333FB66D" w14:textId="77777777" w:rsidR="00F4700D" w:rsidRDefault="005C5BB2"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sidR="005614DD">
        <w:rPr>
          <w:sz w:val="22"/>
          <w:szCs w:val="22"/>
        </w:rPr>
        <w:t xml:space="preserve">   </w:t>
      </w:r>
      <w:r w:rsidR="00012821">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2E464C64" w14:textId="77777777" w:rsidR="00924D0B" w:rsidRDefault="005C5BB2"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sidR="00924D0B">
        <w:rPr>
          <w:sz w:val="22"/>
          <w:szCs w:val="22"/>
        </w:rPr>
        <w:t xml:space="preserve"> </w:t>
      </w:r>
      <w:r>
        <w:rPr>
          <w:sz w:val="22"/>
          <w:szCs w:val="22"/>
        </w:rPr>
        <w:t xml:space="preserve">         </w:t>
      </w:r>
      <w:r w:rsidR="005614DD">
        <w:rPr>
          <w:sz w:val="22"/>
          <w:szCs w:val="22"/>
        </w:rPr>
        <w:t xml:space="preserve">     </w:t>
      </w:r>
      <w:r w:rsidR="00924D0B">
        <w:rPr>
          <w:sz w:val="22"/>
          <w:szCs w:val="22"/>
        </w:rPr>
        <w:t>- zał. nr 6</w:t>
      </w:r>
      <w:r w:rsidR="001B7E53">
        <w:rPr>
          <w:sz w:val="22"/>
          <w:szCs w:val="22"/>
        </w:rPr>
        <w:t xml:space="preserve"> </w:t>
      </w:r>
      <w:r w:rsidR="00012536" w:rsidRPr="00012536">
        <w:rPr>
          <w:sz w:val="22"/>
          <w:szCs w:val="22"/>
        </w:rPr>
        <w:t xml:space="preserve"> </w:t>
      </w:r>
      <w:r w:rsidR="00012536">
        <w:rPr>
          <w:sz w:val="22"/>
          <w:szCs w:val="22"/>
        </w:rPr>
        <w:t>do SIWZ</w:t>
      </w:r>
    </w:p>
    <w:p w14:paraId="59ED552B" w14:textId="77777777" w:rsidR="00750D7E" w:rsidRDefault="005C5BB2"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00E93F59"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0F2FDBF4" w14:textId="77777777" w:rsidR="00012536" w:rsidRPr="009A5C04" w:rsidRDefault="005C5BB2"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sidR="005614DD">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3A15CFF9" w14:textId="77777777" w:rsidR="00003306" w:rsidRDefault="005C5BB2"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projektowa</w:t>
      </w:r>
      <w:r>
        <w:rPr>
          <w:sz w:val="22"/>
          <w:szCs w:val="22"/>
        </w:rPr>
        <w:t xml:space="preserve"> </w:t>
      </w:r>
      <w:r w:rsidR="005614DD">
        <w:rPr>
          <w:sz w:val="22"/>
          <w:szCs w:val="22"/>
        </w:rPr>
        <w:t>, projekt wykonawczy, specyfikacja techniczna, przedmiary robót</w:t>
      </w:r>
      <w:r w:rsidR="00003306">
        <w:rPr>
          <w:sz w:val="22"/>
          <w:szCs w:val="22"/>
        </w:rPr>
        <w:t xml:space="preserve">                                                                  </w:t>
      </w:r>
      <w:r w:rsidR="006C0593">
        <w:rPr>
          <w:sz w:val="22"/>
          <w:szCs w:val="22"/>
        </w:rPr>
        <w:t xml:space="preserve">    </w:t>
      </w:r>
      <w:r>
        <w:rPr>
          <w:sz w:val="22"/>
          <w:szCs w:val="22"/>
        </w:rPr>
        <w:t xml:space="preserve">        </w:t>
      </w:r>
      <w:r w:rsidR="00003306">
        <w:rPr>
          <w:sz w:val="22"/>
          <w:szCs w:val="22"/>
        </w:rPr>
        <w:t xml:space="preserve"> </w:t>
      </w:r>
      <w:r w:rsidR="00F5632A">
        <w:rPr>
          <w:sz w:val="22"/>
          <w:szCs w:val="22"/>
        </w:rPr>
        <w:t xml:space="preserve"> </w:t>
      </w:r>
      <w:r w:rsidR="008E0D87">
        <w:rPr>
          <w:sz w:val="22"/>
          <w:szCs w:val="22"/>
        </w:rPr>
        <w:t>-</w:t>
      </w:r>
      <w:r w:rsidR="005614DD">
        <w:rPr>
          <w:sz w:val="22"/>
          <w:szCs w:val="22"/>
        </w:rPr>
        <w:t xml:space="preserve">                                                                                                                                 -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Pr>
          <w:sz w:val="22"/>
          <w:szCs w:val="22"/>
        </w:rPr>
        <w:t xml:space="preserve"> </w:t>
      </w:r>
      <w:r w:rsidR="00750D7E">
        <w:rPr>
          <w:sz w:val="22"/>
          <w:szCs w:val="22"/>
        </w:rPr>
        <w:t>do SIWZ</w:t>
      </w:r>
    </w:p>
    <w:p w14:paraId="71D84880"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75986" w14:textId="77777777" w:rsidR="00A9589C" w:rsidRDefault="00A9589C">
      <w:r>
        <w:separator/>
      </w:r>
    </w:p>
  </w:endnote>
  <w:endnote w:type="continuationSeparator" w:id="0">
    <w:p w14:paraId="2DBA2471" w14:textId="77777777" w:rsidR="00A9589C" w:rsidRDefault="00A9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6DD9" w14:textId="77777777" w:rsidR="002059F8" w:rsidRDefault="00461781">
    <w:pPr>
      <w:pStyle w:val="Stopka"/>
      <w:framePr w:wrap="around" w:vAnchor="text" w:hAnchor="margin" w:xAlign="right" w:y="1"/>
      <w:rPr>
        <w:rStyle w:val="Numerstrony"/>
      </w:rPr>
    </w:pPr>
    <w:r>
      <w:rPr>
        <w:rStyle w:val="Numerstrony"/>
      </w:rPr>
      <w:fldChar w:fldCharType="begin"/>
    </w:r>
    <w:r w:rsidR="002059F8">
      <w:rPr>
        <w:rStyle w:val="Numerstrony"/>
      </w:rPr>
      <w:instrText xml:space="preserve">PAGE  </w:instrText>
    </w:r>
    <w:r>
      <w:rPr>
        <w:rStyle w:val="Numerstrony"/>
      </w:rPr>
      <w:fldChar w:fldCharType="separate"/>
    </w:r>
    <w:r w:rsidR="002059F8">
      <w:rPr>
        <w:rStyle w:val="Numerstrony"/>
        <w:noProof/>
      </w:rPr>
      <w:t>12</w:t>
    </w:r>
    <w:r>
      <w:rPr>
        <w:rStyle w:val="Numerstrony"/>
      </w:rPr>
      <w:fldChar w:fldCharType="end"/>
    </w:r>
  </w:p>
  <w:p w14:paraId="6F58E742" w14:textId="77777777" w:rsidR="002059F8" w:rsidRDefault="002059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68F1" w14:textId="77777777" w:rsidR="002059F8" w:rsidRDefault="002059F8">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59F8" w14:paraId="64A7FE43" w14:textId="77777777" w:rsidTr="008C37C4">
      <w:trPr>
        <w:trHeight w:val="133"/>
      </w:trPr>
      <w:tc>
        <w:tcPr>
          <w:tcW w:w="9072" w:type="dxa"/>
          <w:vAlign w:val="center"/>
        </w:tcPr>
        <w:p w14:paraId="64E6B56C" w14:textId="77777777" w:rsidR="002059F8" w:rsidRPr="00646D52" w:rsidRDefault="002059F8"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01CAE234" w14:textId="77777777" w:rsidR="002059F8" w:rsidRPr="00646D52" w:rsidRDefault="002059F8" w:rsidP="008C37C4">
          <w:pPr>
            <w:pStyle w:val="Stopka"/>
            <w:tabs>
              <w:tab w:val="clear" w:pos="9072"/>
              <w:tab w:val="right" w:pos="9639"/>
            </w:tabs>
            <w:jc w:val="center"/>
            <w:rPr>
              <w:i/>
              <w:sz w:val="18"/>
              <w:szCs w:val="18"/>
            </w:rPr>
          </w:pPr>
          <w:r w:rsidRPr="00646D52">
            <w:rPr>
              <w:i/>
              <w:sz w:val="18"/>
              <w:szCs w:val="18"/>
            </w:rPr>
            <w:t xml:space="preserve">Strona </w:t>
          </w:r>
          <w:r w:rsidR="00461781" w:rsidRPr="00646D52">
            <w:rPr>
              <w:i/>
              <w:sz w:val="18"/>
              <w:szCs w:val="18"/>
            </w:rPr>
            <w:fldChar w:fldCharType="begin"/>
          </w:r>
          <w:r w:rsidRPr="00646D52">
            <w:rPr>
              <w:i/>
              <w:sz w:val="18"/>
              <w:szCs w:val="18"/>
            </w:rPr>
            <w:instrText xml:space="preserve"> PAGE </w:instrText>
          </w:r>
          <w:r w:rsidR="00461781" w:rsidRPr="00646D52">
            <w:rPr>
              <w:i/>
              <w:sz w:val="18"/>
              <w:szCs w:val="18"/>
            </w:rPr>
            <w:fldChar w:fldCharType="separate"/>
          </w:r>
          <w:r w:rsidR="00072138">
            <w:rPr>
              <w:i/>
              <w:noProof/>
              <w:sz w:val="18"/>
              <w:szCs w:val="18"/>
            </w:rPr>
            <w:t>22</w:t>
          </w:r>
          <w:r w:rsidR="00461781" w:rsidRPr="00646D52">
            <w:rPr>
              <w:i/>
              <w:sz w:val="18"/>
              <w:szCs w:val="18"/>
            </w:rPr>
            <w:fldChar w:fldCharType="end"/>
          </w:r>
          <w:r w:rsidRPr="00646D52">
            <w:rPr>
              <w:i/>
              <w:sz w:val="18"/>
              <w:szCs w:val="18"/>
            </w:rPr>
            <w:t xml:space="preserve"> z </w:t>
          </w:r>
          <w:r w:rsidR="00461781" w:rsidRPr="00646D52">
            <w:rPr>
              <w:i/>
              <w:sz w:val="18"/>
              <w:szCs w:val="18"/>
            </w:rPr>
            <w:fldChar w:fldCharType="begin"/>
          </w:r>
          <w:r w:rsidRPr="00646D52">
            <w:rPr>
              <w:i/>
              <w:sz w:val="18"/>
              <w:szCs w:val="18"/>
            </w:rPr>
            <w:instrText xml:space="preserve"> NUMPAGES </w:instrText>
          </w:r>
          <w:r w:rsidR="00461781" w:rsidRPr="00646D52">
            <w:rPr>
              <w:i/>
              <w:sz w:val="18"/>
              <w:szCs w:val="18"/>
            </w:rPr>
            <w:fldChar w:fldCharType="separate"/>
          </w:r>
          <w:r w:rsidR="00072138">
            <w:rPr>
              <w:i/>
              <w:noProof/>
              <w:sz w:val="18"/>
              <w:szCs w:val="18"/>
            </w:rPr>
            <w:t>25</w:t>
          </w:r>
          <w:r w:rsidR="00461781" w:rsidRPr="00646D52">
            <w:rPr>
              <w:i/>
              <w:sz w:val="18"/>
              <w:szCs w:val="18"/>
            </w:rPr>
            <w:fldChar w:fldCharType="end"/>
          </w:r>
        </w:p>
        <w:p w14:paraId="5F54A2EE" w14:textId="77777777" w:rsidR="002059F8" w:rsidRPr="00646D52" w:rsidRDefault="002059F8" w:rsidP="008C37C4">
          <w:pPr>
            <w:pStyle w:val="Stopka"/>
          </w:pPr>
        </w:p>
        <w:p w14:paraId="4CFB6D96" w14:textId="77777777" w:rsidR="002059F8" w:rsidRPr="00646D52" w:rsidRDefault="002059F8" w:rsidP="008C37C4">
          <w:pPr>
            <w:pStyle w:val="Stopka"/>
            <w:spacing w:before="80"/>
            <w:ind w:right="-80"/>
            <w:jc w:val="center"/>
            <w:rPr>
              <w:rFonts w:ascii="Arial" w:eastAsia="SimSun" w:hAnsi="Arial" w:cs="Arial"/>
              <w:i/>
            </w:rPr>
          </w:pPr>
        </w:p>
      </w:tc>
    </w:tr>
  </w:tbl>
  <w:p w14:paraId="1BD24A53" w14:textId="77777777" w:rsidR="002059F8" w:rsidRDefault="002059F8">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DBBC" w14:textId="77777777" w:rsidR="00A9589C" w:rsidRDefault="00A9589C">
      <w:r>
        <w:separator/>
      </w:r>
    </w:p>
  </w:footnote>
  <w:footnote w:type="continuationSeparator" w:id="0">
    <w:p w14:paraId="315CF104" w14:textId="77777777" w:rsidR="00A9589C" w:rsidRDefault="00A9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C3E2" w14:textId="77777777" w:rsidR="002059F8" w:rsidRPr="005261DD" w:rsidRDefault="002059F8" w:rsidP="00E66C1F">
    <w:pPr>
      <w:pStyle w:val="Cytatintensywny"/>
      <w:rPr>
        <w:color w:val="E36C0A" w:themeColor="accent6" w:themeShade="BF"/>
      </w:rPr>
    </w:pPr>
    <w:bookmarkStart w:id="10" w:name="_Hlk8802601"/>
    <w:r w:rsidRPr="005261DD">
      <w:rPr>
        <w:b/>
        <w:bCs/>
        <w:color w:val="548DD4" w:themeColor="text2" w:themeTint="99"/>
        <w:sz w:val="24"/>
        <w:szCs w:val="24"/>
      </w:rPr>
      <w:t>Przebudowa drogi gminnej G1006P i G1007P w m. Siernicze Małe.</w:t>
    </w:r>
  </w:p>
  <w:bookmarkEnd w:id="10"/>
  <w:p w14:paraId="08B67D09" w14:textId="77777777" w:rsidR="002059F8" w:rsidRDefault="002059F8" w:rsidP="000D6E59">
    <w:pPr>
      <w:pStyle w:val="Nagwek"/>
      <w:ind w:hanging="1418"/>
    </w:pPr>
  </w:p>
  <w:p w14:paraId="5BE78421" w14:textId="77777777" w:rsidR="002059F8" w:rsidRDefault="002059F8"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1417" w14:textId="77777777" w:rsidR="002059F8" w:rsidRPr="00043C40" w:rsidRDefault="002059F8"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2059F8" w:rsidRPr="00043C40" w14:paraId="2E2FE94C" w14:textId="77777777" w:rsidTr="005261DD">
      <w:trPr>
        <w:trHeight w:val="35"/>
      </w:trPr>
      <w:tc>
        <w:tcPr>
          <w:tcW w:w="9735" w:type="dxa"/>
        </w:tcPr>
        <w:p w14:paraId="050865A4" w14:textId="77777777" w:rsidR="002059F8" w:rsidRPr="005261DD" w:rsidRDefault="002059F8"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7F15C7BA" w14:textId="77777777" w:rsidR="002059F8" w:rsidRPr="00043C40" w:rsidRDefault="002059F8" w:rsidP="008243F8">
    <w:pPr>
      <w:pStyle w:val="Nagwek"/>
      <w:rPr>
        <w:sz w:val="24"/>
        <w:szCs w:val="24"/>
      </w:rPr>
    </w:pPr>
  </w:p>
  <w:p w14:paraId="019C378D" w14:textId="77777777" w:rsidR="002059F8" w:rsidRDefault="002059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CF6801"/>
    <w:multiLevelType w:val="hybridMultilevel"/>
    <w:tmpl w:val="EF46E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9"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10"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1"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3064B"/>
    <w:multiLevelType w:val="multilevel"/>
    <w:tmpl w:val="2A684944"/>
    <w:lvl w:ilvl="0">
      <w:start w:val="15"/>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1E7B7CAD"/>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5"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32C0CC9"/>
    <w:multiLevelType w:val="multilevel"/>
    <w:tmpl w:val="35ECE77C"/>
    <w:lvl w:ilvl="0">
      <w:start w:val="7"/>
      <w:numFmt w:val="decimal"/>
      <w:lvlText w:val="%1."/>
      <w:lvlJc w:val="left"/>
      <w:pPr>
        <w:ind w:left="480" w:hanging="480"/>
      </w:pPr>
      <w:rPr>
        <w:rFonts w:hint="default"/>
      </w:rPr>
    </w:lvl>
    <w:lvl w:ilvl="1">
      <w:start w:val="11"/>
      <w:numFmt w:val="decimal"/>
      <w:lvlText w:val="%1.%2."/>
      <w:lvlJc w:val="left"/>
      <w:pPr>
        <w:ind w:left="622"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2A830C43"/>
    <w:multiLevelType w:val="multilevel"/>
    <w:tmpl w:val="1B2018D2"/>
    <w:lvl w:ilvl="0">
      <w:start w:val="15"/>
      <w:numFmt w:val="decimal"/>
      <w:lvlText w:val="%1"/>
      <w:lvlJc w:val="left"/>
      <w:pPr>
        <w:ind w:left="780" w:hanging="780"/>
      </w:pPr>
      <w:rPr>
        <w:rFonts w:hint="default"/>
      </w:rPr>
    </w:lvl>
    <w:lvl w:ilvl="1">
      <w:start w:val="4"/>
      <w:numFmt w:val="decimal"/>
      <w:lvlText w:val="%1.%2"/>
      <w:lvlJc w:val="left"/>
      <w:pPr>
        <w:ind w:left="827" w:hanging="780"/>
      </w:pPr>
      <w:rPr>
        <w:rFonts w:hint="default"/>
      </w:rPr>
    </w:lvl>
    <w:lvl w:ilvl="2">
      <w:start w:val="1"/>
      <w:numFmt w:val="decimal"/>
      <w:lvlText w:val="%1.%2.%3"/>
      <w:lvlJc w:val="left"/>
      <w:pPr>
        <w:ind w:left="874" w:hanging="780"/>
      </w:pPr>
      <w:rPr>
        <w:rFonts w:hint="default"/>
      </w:rPr>
    </w:lvl>
    <w:lvl w:ilvl="3">
      <w:start w:val="3"/>
      <w:numFmt w:val="decimal"/>
      <w:lvlText w:val="%1.%2.%3.%4"/>
      <w:lvlJc w:val="left"/>
      <w:pPr>
        <w:ind w:left="1348" w:hanging="7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2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3FA479F"/>
    <w:multiLevelType w:val="hybridMultilevel"/>
    <w:tmpl w:val="8A521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F403A"/>
    <w:multiLevelType w:val="hybridMultilevel"/>
    <w:tmpl w:val="EC9EE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A36117"/>
    <w:multiLevelType w:val="multilevel"/>
    <w:tmpl w:val="5A5CF2FE"/>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4)"/>
      <w:lvlJc w:val="left"/>
      <w:pPr>
        <w:ind w:left="3272" w:hanging="720"/>
      </w:pPr>
      <w:rPr>
        <w:rFonts w:ascii="Times New Roman" w:eastAsia="Calibri" w:hAnsi="Times New Roman" w:cs="Times New Roman"/>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7" w15:restartNumberingAfterBreak="0">
    <w:nsid w:val="44FA67BC"/>
    <w:multiLevelType w:val="multilevel"/>
    <w:tmpl w:val="91D878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7862AD8"/>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0" w15:restartNumberingAfterBreak="0">
    <w:nsid w:val="4AED17B7"/>
    <w:multiLevelType w:val="hybridMultilevel"/>
    <w:tmpl w:val="A5D8E364"/>
    <w:lvl w:ilvl="0" w:tplc="4462EA6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3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C057ABC"/>
    <w:multiLevelType w:val="hybridMultilevel"/>
    <w:tmpl w:val="14B237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1DD3394"/>
    <w:multiLevelType w:val="multilevel"/>
    <w:tmpl w:val="8A1E40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43"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C47DE0"/>
    <w:multiLevelType w:val="hybridMultilevel"/>
    <w:tmpl w:val="918669B2"/>
    <w:lvl w:ilvl="0" w:tplc="552CF232">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DB5B4C"/>
    <w:multiLevelType w:val="multilevel"/>
    <w:tmpl w:val="BE96F686"/>
    <w:lvl w:ilvl="0">
      <w:start w:val="7"/>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41"/>
  </w:num>
  <w:num w:numId="2">
    <w:abstractNumId w:val="44"/>
  </w:num>
  <w:num w:numId="3">
    <w:abstractNumId w:val="20"/>
  </w:num>
  <w:num w:numId="4">
    <w:abstractNumId w:val="18"/>
  </w:num>
  <w:num w:numId="5">
    <w:abstractNumId w:val="8"/>
  </w:num>
  <w:num w:numId="6">
    <w:abstractNumId w:val="39"/>
  </w:num>
  <w:num w:numId="7">
    <w:abstractNumId w:val="23"/>
  </w:num>
  <w:num w:numId="8">
    <w:abstractNumId w:val="34"/>
  </w:num>
  <w:num w:numId="9">
    <w:abstractNumId w:val="3"/>
  </w:num>
  <w:num w:numId="10">
    <w:abstractNumId w:val="4"/>
  </w:num>
  <w:num w:numId="11">
    <w:abstractNumId w:val="13"/>
  </w:num>
  <w:num w:numId="12">
    <w:abstractNumId w:val="35"/>
  </w:num>
  <w:num w:numId="13">
    <w:abstractNumId w:val="17"/>
  </w:num>
  <w:num w:numId="14">
    <w:abstractNumId w:val="24"/>
  </w:num>
  <w:num w:numId="15">
    <w:abstractNumId w:val="40"/>
  </w:num>
  <w:num w:numId="16">
    <w:abstractNumId w:val="43"/>
  </w:num>
  <w:num w:numId="17">
    <w:abstractNumId w:val="42"/>
  </w:num>
  <w:num w:numId="18">
    <w:abstractNumId w:val="7"/>
  </w:num>
  <w:num w:numId="19">
    <w:abstractNumId w:val="36"/>
  </w:num>
  <w:num w:numId="20">
    <w:abstractNumId w:val="31"/>
  </w:num>
  <w:num w:numId="21">
    <w:abstractNumId w:val="6"/>
  </w:num>
  <w:num w:numId="22">
    <w:abstractNumId w:val="37"/>
  </w:num>
  <w:num w:numId="23">
    <w:abstractNumId w:val="26"/>
  </w:num>
  <w:num w:numId="24">
    <w:abstractNumId w:val="25"/>
  </w:num>
  <w:num w:numId="25">
    <w:abstractNumId w:val="1"/>
  </w:num>
  <w:num w:numId="26">
    <w:abstractNumId w:val="32"/>
  </w:num>
  <w:num w:numId="27">
    <w:abstractNumId w:val="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11"/>
  </w:num>
  <w:num w:numId="32">
    <w:abstractNumId w:val="45"/>
  </w:num>
  <w:num w:numId="33">
    <w:abstractNumId w:val="2"/>
  </w:num>
  <w:num w:numId="34">
    <w:abstractNumId w:val="27"/>
  </w:num>
  <w:num w:numId="35">
    <w:abstractNumId w:val="30"/>
  </w:num>
  <w:num w:numId="36">
    <w:abstractNumId w:val="46"/>
  </w:num>
  <w:num w:numId="37">
    <w:abstractNumId w:val="16"/>
  </w:num>
  <w:num w:numId="38">
    <w:abstractNumId w:val="12"/>
  </w:num>
  <w:num w:numId="39">
    <w:abstractNumId w:val="19"/>
  </w:num>
  <w:num w:numId="40">
    <w:abstractNumId w:val="33"/>
  </w:num>
  <w:num w:numId="41">
    <w:abstractNumId w:val="29"/>
  </w:num>
  <w:num w:numId="42">
    <w:abstractNumId w:val="21"/>
  </w:num>
  <w:num w:numId="43">
    <w:abstractNumId w:val="38"/>
  </w:num>
  <w:num w:numId="44">
    <w:abstractNumId w:val="14"/>
  </w:num>
  <w:num w:numId="45">
    <w:abstractNumId w:val="5"/>
  </w:num>
  <w:num w:numId="46">
    <w:abstractNumId w:val="22"/>
  </w:num>
  <w:num w:numId="47">
    <w:abstractNumId w:val="23"/>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A31"/>
    <w:rsid w:val="00003E26"/>
    <w:rsid w:val="00004235"/>
    <w:rsid w:val="000046B8"/>
    <w:rsid w:val="00004D1E"/>
    <w:rsid w:val="00004DEF"/>
    <w:rsid w:val="00005721"/>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5D"/>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2138"/>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723"/>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007"/>
    <w:rsid w:val="000E7EC5"/>
    <w:rsid w:val="000F0B67"/>
    <w:rsid w:val="000F1400"/>
    <w:rsid w:val="000F1966"/>
    <w:rsid w:val="000F1BCD"/>
    <w:rsid w:val="000F1FB1"/>
    <w:rsid w:val="000F22C8"/>
    <w:rsid w:val="000F419A"/>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5A8E"/>
    <w:rsid w:val="00136385"/>
    <w:rsid w:val="001368F0"/>
    <w:rsid w:val="00140ECF"/>
    <w:rsid w:val="00141206"/>
    <w:rsid w:val="001417BF"/>
    <w:rsid w:val="00141D80"/>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662"/>
    <w:rsid w:val="00191D6B"/>
    <w:rsid w:val="00192AF6"/>
    <w:rsid w:val="00193FBB"/>
    <w:rsid w:val="00195161"/>
    <w:rsid w:val="00196710"/>
    <w:rsid w:val="001A0BB9"/>
    <w:rsid w:val="001A1FF0"/>
    <w:rsid w:val="001A2127"/>
    <w:rsid w:val="001A224E"/>
    <w:rsid w:val="001A25CC"/>
    <w:rsid w:val="001A2FCD"/>
    <w:rsid w:val="001A3406"/>
    <w:rsid w:val="001A3E18"/>
    <w:rsid w:val="001A471D"/>
    <w:rsid w:val="001A49C2"/>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91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419"/>
    <w:rsid w:val="001F1A7A"/>
    <w:rsid w:val="001F1D75"/>
    <w:rsid w:val="001F1E52"/>
    <w:rsid w:val="001F2B27"/>
    <w:rsid w:val="001F4F85"/>
    <w:rsid w:val="001F7409"/>
    <w:rsid w:val="002002F8"/>
    <w:rsid w:val="0020072E"/>
    <w:rsid w:val="002026DE"/>
    <w:rsid w:val="00202A2C"/>
    <w:rsid w:val="002030BE"/>
    <w:rsid w:val="00203F0B"/>
    <w:rsid w:val="002042B4"/>
    <w:rsid w:val="00204462"/>
    <w:rsid w:val="002044C1"/>
    <w:rsid w:val="00204789"/>
    <w:rsid w:val="0020563F"/>
    <w:rsid w:val="002059F8"/>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1EF"/>
    <w:rsid w:val="0021775D"/>
    <w:rsid w:val="00217796"/>
    <w:rsid w:val="00217E80"/>
    <w:rsid w:val="00217F02"/>
    <w:rsid w:val="002200EA"/>
    <w:rsid w:val="00220662"/>
    <w:rsid w:val="00221073"/>
    <w:rsid w:val="00221AF6"/>
    <w:rsid w:val="00221C8B"/>
    <w:rsid w:val="00222FF8"/>
    <w:rsid w:val="00223156"/>
    <w:rsid w:val="00224FFD"/>
    <w:rsid w:val="002264D1"/>
    <w:rsid w:val="002266CE"/>
    <w:rsid w:val="00230793"/>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726"/>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08DB"/>
    <w:rsid w:val="002B1225"/>
    <w:rsid w:val="002B13ED"/>
    <w:rsid w:val="002B208D"/>
    <w:rsid w:val="002B27EB"/>
    <w:rsid w:val="002B371F"/>
    <w:rsid w:val="002B394C"/>
    <w:rsid w:val="002B422E"/>
    <w:rsid w:val="002B51FB"/>
    <w:rsid w:val="002B58E0"/>
    <w:rsid w:val="002B6816"/>
    <w:rsid w:val="002B73AF"/>
    <w:rsid w:val="002B789D"/>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1BD9"/>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1A08"/>
    <w:rsid w:val="00312815"/>
    <w:rsid w:val="00312B13"/>
    <w:rsid w:val="00312F38"/>
    <w:rsid w:val="00313377"/>
    <w:rsid w:val="00313391"/>
    <w:rsid w:val="003144F4"/>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4B82"/>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591"/>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86CCB"/>
    <w:rsid w:val="0038798B"/>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05C"/>
    <w:rsid w:val="003A3AEE"/>
    <w:rsid w:val="003A429E"/>
    <w:rsid w:val="003A4555"/>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6433"/>
    <w:rsid w:val="003C6E1C"/>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3BA5"/>
    <w:rsid w:val="003F451C"/>
    <w:rsid w:val="003F4A1E"/>
    <w:rsid w:val="003F716B"/>
    <w:rsid w:val="003F7DBC"/>
    <w:rsid w:val="00400E62"/>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1781"/>
    <w:rsid w:val="004623EE"/>
    <w:rsid w:val="00463426"/>
    <w:rsid w:val="00464160"/>
    <w:rsid w:val="004644CD"/>
    <w:rsid w:val="004650C8"/>
    <w:rsid w:val="00465679"/>
    <w:rsid w:val="00465738"/>
    <w:rsid w:val="00466547"/>
    <w:rsid w:val="00466F9D"/>
    <w:rsid w:val="00467173"/>
    <w:rsid w:val="004673AD"/>
    <w:rsid w:val="00470FAE"/>
    <w:rsid w:val="0047130E"/>
    <w:rsid w:val="00471DBE"/>
    <w:rsid w:val="004723B0"/>
    <w:rsid w:val="00472E5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0C4"/>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E6EBC"/>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672"/>
    <w:rsid w:val="00515A18"/>
    <w:rsid w:val="00515C0F"/>
    <w:rsid w:val="00517A96"/>
    <w:rsid w:val="0052049F"/>
    <w:rsid w:val="005204FF"/>
    <w:rsid w:val="00520B0B"/>
    <w:rsid w:val="005220AF"/>
    <w:rsid w:val="005225C9"/>
    <w:rsid w:val="005229E2"/>
    <w:rsid w:val="00522BDB"/>
    <w:rsid w:val="00522FAD"/>
    <w:rsid w:val="0052302F"/>
    <w:rsid w:val="00524648"/>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1C7"/>
    <w:rsid w:val="00554C74"/>
    <w:rsid w:val="00556F47"/>
    <w:rsid w:val="00557944"/>
    <w:rsid w:val="00557CE4"/>
    <w:rsid w:val="00560081"/>
    <w:rsid w:val="0056114A"/>
    <w:rsid w:val="005614DD"/>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507"/>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0910"/>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3D51"/>
    <w:rsid w:val="006942B0"/>
    <w:rsid w:val="006945C3"/>
    <w:rsid w:val="0069465E"/>
    <w:rsid w:val="00694683"/>
    <w:rsid w:val="00694974"/>
    <w:rsid w:val="00695566"/>
    <w:rsid w:val="0069588E"/>
    <w:rsid w:val="00695B58"/>
    <w:rsid w:val="006962B5"/>
    <w:rsid w:val="00696386"/>
    <w:rsid w:val="006968F3"/>
    <w:rsid w:val="00697122"/>
    <w:rsid w:val="006A184E"/>
    <w:rsid w:val="006A19AF"/>
    <w:rsid w:val="006A21D8"/>
    <w:rsid w:val="006A2969"/>
    <w:rsid w:val="006A360B"/>
    <w:rsid w:val="006A4D63"/>
    <w:rsid w:val="006A4D88"/>
    <w:rsid w:val="006A5514"/>
    <w:rsid w:val="006A5A0F"/>
    <w:rsid w:val="006A5C4C"/>
    <w:rsid w:val="006A7787"/>
    <w:rsid w:val="006B0C87"/>
    <w:rsid w:val="006B1537"/>
    <w:rsid w:val="006B2F67"/>
    <w:rsid w:val="006B3164"/>
    <w:rsid w:val="006B47E9"/>
    <w:rsid w:val="006B4FF1"/>
    <w:rsid w:val="006B5051"/>
    <w:rsid w:val="006B5159"/>
    <w:rsid w:val="006B5811"/>
    <w:rsid w:val="006B6257"/>
    <w:rsid w:val="006C0593"/>
    <w:rsid w:val="006C1CD1"/>
    <w:rsid w:val="006C2D95"/>
    <w:rsid w:val="006C3730"/>
    <w:rsid w:val="006C3F5C"/>
    <w:rsid w:val="006C520F"/>
    <w:rsid w:val="006C574A"/>
    <w:rsid w:val="006C5E28"/>
    <w:rsid w:val="006C62CE"/>
    <w:rsid w:val="006C694E"/>
    <w:rsid w:val="006C7C17"/>
    <w:rsid w:val="006C7EF1"/>
    <w:rsid w:val="006C7FF5"/>
    <w:rsid w:val="006D05C5"/>
    <w:rsid w:val="006D13A1"/>
    <w:rsid w:val="006D13FD"/>
    <w:rsid w:val="006D1522"/>
    <w:rsid w:val="006D383A"/>
    <w:rsid w:val="006D489B"/>
    <w:rsid w:val="006D5F75"/>
    <w:rsid w:val="006D60D1"/>
    <w:rsid w:val="006D7A75"/>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39CD"/>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D9D"/>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0872"/>
    <w:rsid w:val="0077197C"/>
    <w:rsid w:val="00773544"/>
    <w:rsid w:val="00773900"/>
    <w:rsid w:val="00774A81"/>
    <w:rsid w:val="00774E98"/>
    <w:rsid w:val="007758EE"/>
    <w:rsid w:val="00776F14"/>
    <w:rsid w:val="00777211"/>
    <w:rsid w:val="0078004F"/>
    <w:rsid w:val="007804E9"/>
    <w:rsid w:val="00780F56"/>
    <w:rsid w:val="007828D8"/>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73A"/>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0313"/>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2A0"/>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3CC"/>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0AB"/>
    <w:rsid w:val="008B0A6C"/>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4A0E"/>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86741"/>
    <w:rsid w:val="0098713B"/>
    <w:rsid w:val="00990B0D"/>
    <w:rsid w:val="0099176E"/>
    <w:rsid w:val="00991E3D"/>
    <w:rsid w:val="0099284B"/>
    <w:rsid w:val="00992D08"/>
    <w:rsid w:val="00992EE9"/>
    <w:rsid w:val="00993047"/>
    <w:rsid w:val="0099493B"/>
    <w:rsid w:val="00994EB8"/>
    <w:rsid w:val="009959BC"/>
    <w:rsid w:val="009974D2"/>
    <w:rsid w:val="009A035A"/>
    <w:rsid w:val="009A127F"/>
    <w:rsid w:val="009A2410"/>
    <w:rsid w:val="009A24E5"/>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5D"/>
    <w:rsid w:val="00A66562"/>
    <w:rsid w:val="00A67431"/>
    <w:rsid w:val="00A67842"/>
    <w:rsid w:val="00A70945"/>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82E"/>
    <w:rsid w:val="00A94DAC"/>
    <w:rsid w:val="00A9589C"/>
    <w:rsid w:val="00A95E9B"/>
    <w:rsid w:val="00A95EDF"/>
    <w:rsid w:val="00A960AC"/>
    <w:rsid w:val="00A963B9"/>
    <w:rsid w:val="00A978E1"/>
    <w:rsid w:val="00AA2264"/>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0C00"/>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1BF7"/>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4A1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6443"/>
    <w:rsid w:val="00B179AE"/>
    <w:rsid w:val="00B20159"/>
    <w:rsid w:val="00B21F68"/>
    <w:rsid w:val="00B229CA"/>
    <w:rsid w:val="00B2347D"/>
    <w:rsid w:val="00B23DA8"/>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52C"/>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1CF"/>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0B51"/>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2738"/>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3D0A"/>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7DD"/>
    <w:rsid w:val="00CE6D3A"/>
    <w:rsid w:val="00CE7546"/>
    <w:rsid w:val="00CE7649"/>
    <w:rsid w:val="00CE79D1"/>
    <w:rsid w:val="00CE79D6"/>
    <w:rsid w:val="00CF06D3"/>
    <w:rsid w:val="00CF0B9C"/>
    <w:rsid w:val="00CF11F8"/>
    <w:rsid w:val="00CF3379"/>
    <w:rsid w:val="00CF3D33"/>
    <w:rsid w:val="00CF48D3"/>
    <w:rsid w:val="00CF4AB4"/>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5F91"/>
    <w:rsid w:val="00D96B0A"/>
    <w:rsid w:val="00D96DDF"/>
    <w:rsid w:val="00DA03C1"/>
    <w:rsid w:val="00DA0AA1"/>
    <w:rsid w:val="00DA1092"/>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1A9A"/>
    <w:rsid w:val="00DC24F7"/>
    <w:rsid w:val="00DC303F"/>
    <w:rsid w:val="00DC493E"/>
    <w:rsid w:val="00DC4C25"/>
    <w:rsid w:val="00DC5727"/>
    <w:rsid w:val="00DC59A4"/>
    <w:rsid w:val="00DC64B0"/>
    <w:rsid w:val="00DC65CA"/>
    <w:rsid w:val="00DC6755"/>
    <w:rsid w:val="00DC7C23"/>
    <w:rsid w:val="00DD0A07"/>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314"/>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34F"/>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1B0"/>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B4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4EE8"/>
    <w:rsid w:val="00EC58F9"/>
    <w:rsid w:val="00EC5AE1"/>
    <w:rsid w:val="00EC6135"/>
    <w:rsid w:val="00EC6459"/>
    <w:rsid w:val="00EC6CA3"/>
    <w:rsid w:val="00EC6DBC"/>
    <w:rsid w:val="00EC7B2D"/>
    <w:rsid w:val="00ED09C0"/>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7FF"/>
    <w:rsid w:val="00F06A53"/>
    <w:rsid w:val="00F07FF6"/>
    <w:rsid w:val="00F10804"/>
    <w:rsid w:val="00F108EF"/>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36F79"/>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1E2A"/>
    <w:rsid w:val="00F63768"/>
    <w:rsid w:val="00F640C3"/>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00A5"/>
    <w:rsid w:val="00F80F57"/>
    <w:rsid w:val="00F81482"/>
    <w:rsid w:val="00F81A5C"/>
    <w:rsid w:val="00F8201D"/>
    <w:rsid w:val="00F82157"/>
    <w:rsid w:val="00F82C42"/>
    <w:rsid w:val="00F82ED7"/>
    <w:rsid w:val="00F83F33"/>
    <w:rsid w:val="00F84866"/>
    <w:rsid w:val="00F86638"/>
    <w:rsid w:val="00F86C55"/>
    <w:rsid w:val="00F86CC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97052"/>
    <w:rsid w:val="00FA0A8A"/>
    <w:rsid w:val="00FA1C7C"/>
    <w:rsid w:val="00FA2129"/>
    <w:rsid w:val="00FA2CFD"/>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571"/>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4DAE"/>
    <w:rsid w:val="00FF5AC1"/>
    <w:rsid w:val="00FF5C28"/>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4913"/>
  <w15:docId w15:val="{207FD1AB-6F38-4247-ACE0-0BC2179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AkapitzlistZnak">
    <w:name w:val="Akapit z listą Znak"/>
    <w:aliases w:val="Preambuła Znak"/>
    <w:link w:val="Akapitzlist"/>
    <w:uiPriority w:val="34"/>
    <w:locked/>
    <w:rsid w:val="0009372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1B269-67F6-43D7-9E90-857909A9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9480</Words>
  <Characters>56882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66230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8</cp:revision>
  <cp:lastPrinted>2019-05-17T10:04:00Z</cp:lastPrinted>
  <dcterms:created xsi:type="dcterms:W3CDTF">2019-05-16T06:35:00Z</dcterms:created>
  <dcterms:modified xsi:type="dcterms:W3CDTF">2019-05-17T10:05:00Z</dcterms:modified>
</cp:coreProperties>
</file>