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Pr="00001302" w:rsidRDefault="00C5142A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Załącznik Nr </w:t>
      </w:r>
      <w:r w:rsidR="00F75FE5">
        <w:rPr>
          <w:rFonts w:ascii="Tahoma" w:hAnsi="Tahoma" w:cs="Tahoma"/>
          <w:sz w:val="16"/>
          <w:szCs w:val="16"/>
          <w:lang w:eastAsia="pl-PL"/>
        </w:rPr>
        <w:t>10</w:t>
      </w:r>
    </w:p>
    <w:p w:rsidR="00001302" w:rsidRPr="00001302" w:rsidRDefault="0000130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 xml:space="preserve">    do specyfikacji istotnych 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warunków zamówienia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 xml:space="preserve">Pieczęć  firmy </w:t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>…………………………………</w:t>
      </w:r>
      <w:bookmarkStart w:id="0" w:name="_GoBack"/>
      <w:bookmarkEnd w:id="0"/>
      <w:r w:rsidRPr="00001302">
        <w:rPr>
          <w:rFonts w:ascii="Tahoma" w:hAnsi="Tahoma" w:cs="Tahoma"/>
          <w:sz w:val="20"/>
          <w:szCs w:val="20"/>
          <w:lang w:eastAsia="pl-PL"/>
        </w:rPr>
        <w:t>…..</w:t>
      </w:r>
    </w:p>
    <w:p w:rsidR="00001302" w:rsidRPr="00001302" w:rsidRDefault="00001302" w:rsidP="00C5142A">
      <w:pPr>
        <w:suppressAutoHyphens w:val="0"/>
        <w:ind w:left="7079" w:firstLine="709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/Miejscowość, data/</w:t>
      </w:r>
    </w:p>
    <w:p w:rsidR="00C5142A" w:rsidRPr="00C5142A" w:rsidRDefault="00C5142A" w:rsidP="00541207">
      <w:pPr>
        <w:rPr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1207" w:rsidRPr="00541207" w:rsidRDefault="00541207" w:rsidP="00541207">
      <w:pPr>
        <w:spacing w:line="360" w:lineRule="auto"/>
        <w:jc w:val="center"/>
        <w:rPr>
          <w:rFonts w:ascii="Calibri" w:hAnsi="Calibri" w:cs="Calibri"/>
          <w:b/>
          <w:lang w:eastAsia="zh-CN"/>
        </w:rPr>
      </w:pPr>
      <w:r w:rsidRPr="00541207">
        <w:rPr>
          <w:rFonts w:ascii="Calibri" w:hAnsi="Calibri" w:cs="Calibri"/>
          <w:b/>
          <w:lang w:eastAsia="zh-CN"/>
        </w:rPr>
        <w:t>INFORMACJA</w:t>
      </w:r>
    </w:p>
    <w:p w:rsidR="00541207" w:rsidRPr="00541207" w:rsidRDefault="00541207" w:rsidP="00541207">
      <w:pPr>
        <w:spacing w:line="276" w:lineRule="auto"/>
        <w:jc w:val="center"/>
        <w:rPr>
          <w:rFonts w:ascii="Calibri" w:hAnsi="Calibri" w:cs="Calibri"/>
          <w:lang w:eastAsia="zh-CN"/>
        </w:rPr>
      </w:pPr>
      <w:r w:rsidRPr="00541207">
        <w:rPr>
          <w:rFonts w:ascii="Calibri" w:hAnsi="Calibri" w:cs="Calibri"/>
          <w:lang w:eastAsia="zh-CN"/>
        </w:rPr>
        <w:t>składana na podstawie art. 26 ust. 2d ustawy z dnia 29 stycznia 2004 r.</w:t>
      </w:r>
    </w:p>
    <w:p w:rsidR="00541207" w:rsidRPr="00541207" w:rsidRDefault="00541207" w:rsidP="00541207">
      <w:pPr>
        <w:spacing w:line="276" w:lineRule="auto"/>
        <w:jc w:val="center"/>
        <w:rPr>
          <w:rFonts w:ascii="Calibri" w:hAnsi="Calibri" w:cs="Calibri"/>
          <w:lang w:eastAsia="zh-CN"/>
        </w:rPr>
      </w:pPr>
      <w:r w:rsidRPr="00541207">
        <w:rPr>
          <w:rFonts w:ascii="Calibri" w:hAnsi="Calibri" w:cs="Calibri"/>
          <w:lang w:eastAsia="zh-CN"/>
        </w:rPr>
        <w:t xml:space="preserve">Prawo zamówień publicznych (tekst jedn. Dz.U.2013.907 z </w:t>
      </w:r>
      <w:proofErr w:type="spellStart"/>
      <w:r w:rsidRPr="00541207">
        <w:rPr>
          <w:rFonts w:ascii="Calibri" w:hAnsi="Calibri" w:cs="Calibri"/>
          <w:lang w:eastAsia="zh-CN"/>
        </w:rPr>
        <w:t>późn</w:t>
      </w:r>
      <w:proofErr w:type="spellEnd"/>
      <w:r w:rsidRPr="00541207">
        <w:rPr>
          <w:rFonts w:ascii="Calibri" w:hAnsi="Calibri" w:cs="Calibri"/>
          <w:lang w:eastAsia="zh-CN"/>
        </w:rPr>
        <w:t>. zm.).</w:t>
      </w:r>
    </w:p>
    <w:p w:rsidR="00541207" w:rsidRPr="00541207" w:rsidRDefault="00541207" w:rsidP="00541207">
      <w:pPr>
        <w:jc w:val="center"/>
        <w:rPr>
          <w:rFonts w:ascii="Calibri" w:hAnsi="Calibri" w:cs="Calibri"/>
          <w:lang w:eastAsia="zh-CN"/>
        </w:rPr>
      </w:pPr>
    </w:p>
    <w:p w:rsidR="00541207" w:rsidRPr="00541207" w:rsidRDefault="00541207" w:rsidP="00541207">
      <w:pPr>
        <w:rPr>
          <w:rFonts w:ascii="Calibri" w:hAnsi="Calibri" w:cs="Calibri"/>
          <w:lang w:eastAsia="zh-CN"/>
        </w:rPr>
      </w:pPr>
      <w:r w:rsidRPr="00541207">
        <w:rPr>
          <w:rFonts w:ascii="Calibri" w:hAnsi="Calibri" w:cs="Calibri"/>
          <w:lang w:eastAsia="zh-CN"/>
        </w:rPr>
        <w:t>Ja (My), niżej podpisany (-ni)………………………………………………………………………………………………………..</w:t>
      </w:r>
    </w:p>
    <w:p w:rsidR="00541207" w:rsidRPr="00541207" w:rsidRDefault="00541207" w:rsidP="00541207">
      <w:pPr>
        <w:ind w:firstLine="709"/>
        <w:jc w:val="center"/>
        <w:rPr>
          <w:rFonts w:ascii="Calibri" w:hAnsi="Calibri" w:cs="Calibri"/>
          <w:lang w:eastAsia="zh-CN"/>
        </w:rPr>
      </w:pPr>
      <w:r w:rsidRPr="00541207">
        <w:rPr>
          <w:rFonts w:ascii="Calibri" w:hAnsi="Calibri" w:cs="Calibri"/>
          <w:lang w:eastAsia="zh-CN"/>
        </w:rPr>
        <w:t>(imię i nazwisko)</w:t>
      </w:r>
    </w:p>
    <w:p w:rsidR="00541207" w:rsidRPr="00541207" w:rsidRDefault="00541207" w:rsidP="00541207">
      <w:pPr>
        <w:spacing w:line="360" w:lineRule="auto"/>
        <w:rPr>
          <w:rFonts w:ascii="Calibri" w:hAnsi="Calibri" w:cs="Calibri"/>
          <w:lang w:eastAsia="zh-CN"/>
        </w:rPr>
      </w:pPr>
      <w:r w:rsidRPr="00541207">
        <w:rPr>
          <w:rFonts w:ascii="Calibri" w:hAnsi="Calibri" w:cs="Calibri"/>
          <w:lang w:eastAsia="zh-CN"/>
        </w:rPr>
        <w:t>działając w imieniu i na rzecz:</w:t>
      </w:r>
    </w:p>
    <w:p w:rsidR="00541207" w:rsidRPr="00541207" w:rsidRDefault="00541207" w:rsidP="00541207">
      <w:pPr>
        <w:spacing w:line="360" w:lineRule="auto"/>
        <w:rPr>
          <w:rFonts w:ascii="Calibri" w:hAnsi="Calibri" w:cs="Calibri"/>
          <w:lang w:eastAsia="zh-CN"/>
        </w:rPr>
      </w:pPr>
      <w:r w:rsidRPr="00541207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541207">
        <w:rPr>
          <w:rFonts w:ascii="Calibri" w:hAnsi="Calibri" w:cs="Calibri"/>
          <w:lang w:eastAsia="zh-CN"/>
        </w:rPr>
        <w:t>.</w:t>
      </w:r>
    </w:p>
    <w:p w:rsidR="00541207" w:rsidRPr="00541207" w:rsidRDefault="00541207" w:rsidP="00541207">
      <w:pPr>
        <w:spacing w:line="360" w:lineRule="auto"/>
        <w:rPr>
          <w:rFonts w:ascii="Calibri" w:hAnsi="Calibri" w:cs="Calibri"/>
          <w:lang w:eastAsia="zh-CN"/>
        </w:rPr>
      </w:pPr>
      <w:r w:rsidRPr="00541207">
        <w:rPr>
          <w:rFonts w:ascii="Calibri" w:hAnsi="Calibri" w:cs="Calibri"/>
          <w:lang w:eastAsia="zh-CN"/>
        </w:rPr>
        <w:tab/>
      </w:r>
      <w:r w:rsidRPr="00541207">
        <w:rPr>
          <w:rFonts w:ascii="Calibri" w:hAnsi="Calibri" w:cs="Calibri"/>
          <w:lang w:eastAsia="zh-CN"/>
        </w:rPr>
        <w:tab/>
      </w:r>
      <w:r w:rsidRPr="00541207">
        <w:rPr>
          <w:rFonts w:ascii="Calibri" w:hAnsi="Calibri" w:cs="Calibri"/>
          <w:lang w:eastAsia="zh-CN"/>
        </w:rPr>
        <w:tab/>
      </w:r>
      <w:r w:rsidRPr="00541207">
        <w:rPr>
          <w:rFonts w:ascii="Calibri" w:hAnsi="Calibri" w:cs="Calibri"/>
          <w:lang w:eastAsia="zh-CN"/>
        </w:rPr>
        <w:tab/>
      </w:r>
      <w:r w:rsidRPr="00541207">
        <w:rPr>
          <w:rFonts w:ascii="Calibri" w:hAnsi="Calibri" w:cs="Calibri"/>
          <w:lang w:eastAsia="zh-CN"/>
        </w:rPr>
        <w:tab/>
      </w:r>
      <w:r w:rsidRPr="00541207">
        <w:rPr>
          <w:rFonts w:ascii="Calibri" w:hAnsi="Calibri" w:cs="Calibri"/>
          <w:lang w:eastAsia="zh-CN"/>
        </w:rPr>
        <w:tab/>
        <w:t>(pełna nazwa Wykonawcy)</w:t>
      </w:r>
    </w:p>
    <w:p w:rsidR="00541207" w:rsidRPr="00541207" w:rsidRDefault="00541207" w:rsidP="00541207">
      <w:pPr>
        <w:spacing w:line="360" w:lineRule="auto"/>
        <w:rPr>
          <w:rFonts w:ascii="Calibri" w:hAnsi="Calibri" w:cs="Calibri"/>
          <w:lang w:eastAsia="zh-CN"/>
        </w:rPr>
      </w:pPr>
      <w:r w:rsidRPr="00541207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  <w:r w:rsidRPr="00541207">
        <w:rPr>
          <w:rFonts w:ascii="Calibri" w:hAnsi="Calibri" w:cs="Calibri"/>
          <w:lang w:eastAsia="zh-CN"/>
        </w:rPr>
        <w:t>..</w:t>
      </w:r>
    </w:p>
    <w:p w:rsidR="00541207" w:rsidRPr="00541207" w:rsidRDefault="00541207" w:rsidP="00541207">
      <w:pPr>
        <w:spacing w:line="360" w:lineRule="auto"/>
        <w:ind w:left="708"/>
        <w:jc w:val="center"/>
        <w:rPr>
          <w:rFonts w:ascii="Calibri" w:hAnsi="Calibri" w:cs="Calibri"/>
          <w:lang w:eastAsia="zh-CN"/>
        </w:rPr>
      </w:pPr>
      <w:r w:rsidRPr="00541207">
        <w:rPr>
          <w:rFonts w:ascii="Calibri" w:hAnsi="Calibri" w:cs="Calibri"/>
          <w:lang w:eastAsia="zh-CN"/>
        </w:rPr>
        <w:t xml:space="preserve">  (adres siedziby Wykonawcy)</w:t>
      </w:r>
    </w:p>
    <w:p w:rsidR="00541207" w:rsidRPr="00541207" w:rsidRDefault="00541207" w:rsidP="00541207">
      <w:pPr>
        <w:widowControl w:val="0"/>
        <w:tabs>
          <w:tab w:val="left" w:pos="720"/>
        </w:tabs>
        <w:suppressAutoHyphens w:val="0"/>
        <w:adjustRightInd w:val="0"/>
        <w:spacing w:line="360" w:lineRule="auto"/>
        <w:jc w:val="both"/>
        <w:textAlignment w:val="baseline"/>
        <w:rPr>
          <w:rFonts w:ascii="Calibri" w:hAnsi="Calibri"/>
          <w:lang w:eastAsia="pl-PL"/>
        </w:rPr>
      </w:pPr>
      <w:r w:rsidRPr="00541207">
        <w:rPr>
          <w:rFonts w:ascii="Calibri" w:hAnsi="Calibri"/>
          <w:lang w:eastAsia="pl-PL"/>
        </w:rPr>
        <w:t>Składając ofertę w postępowaniu o udzielenie zamówienia publicznego pn.:</w:t>
      </w:r>
    </w:p>
    <w:p w:rsidR="00541207" w:rsidRDefault="00541207" w:rsidP="00541207">
      <w:pPr>
        <w:widowControl w:val="0"/>
        <w:suppressAutoHyphens w:val="0"/>
        <w:adjustRightInd w:val="0"/>
        <w:spacing w:line="360" w:lineRule="auto"/>
        <w:jc w:val="center"/>
        <w:textAlignment w:val="baseline"/>
        <w:rPr>
          <w:rFonts w:ascii="Calibri" w:hAnsi="Calibri"/>
          <w:lang w:eastAsia="pl-PL"/>
        </w:rPr>
      </w:pPr>
      <w:r w:rsidRPr="00541207">
        <w:rPr>
          <w:rFonts w:ascii="Calibri" w:hAnsi="Calibri"/>
          <w:b/>
          <w:lang w:eastAsia="pl-PL"/>
        </w:rPr>
        <w:t>„Przygotowanie oddziałów przedszkolnych w Ostrowitem i Giewartowie do świadczenia wysokiej jakości usług na rzecz dzieci  w wieku przedszkolnym”</w:t>
      </w:r>
      <w:r>
        <w:rPr>
          <w:rFonts w:ascii="Calibri" w:hAnsi="Calibri"/>
          <w:lang w:eastAsia="pl-PL"/>
        </w:rPr>
        <w:t xml:space="preserve"> </w:t>
      </w:r>
    </w:p>
    <w:p w:rsidR="00541207" w:rsidRDefault="00541207" w:rsidP="00541207">
      <w:pPr>
        <w:widowControl w:val="0"/>
        <w:suppressAutoHyphens w:val="0"/>
        <w:adjustRightInd w:val="0"/>
        <w:spacing w:line="360" w:lineRule="auto"/>
        <w:jc w:val="center"/>
        <w:textAlignment w:val="baseline"/>
        <w:rPr>
          <w:rFonts w:ascii="Calibri" w:hAnsi="Calibri"/>
          <w:lang w:eastAsia="pl-PL"/>
        </w:rPr>
      </w:pPr>
      <w:r w:rsidRPr="00541207">
        <w:rPr>
          <w:rFonts w:ascii="Calibri" w:hAnsi="Calibri"/>
          <w:lang w:eastAsia="pl-PL"/>
        </w:rPr>
        <w:t xml:space="preserve">zgodnie z art. 26 ust. 2 pkt. 2d ustawy z dnia 29 stycznia 2004 roku - Prawo zamówień (tekst jedn. Dz.U.2013.907 z </w:t>
      </w:r>
      <w:proofErr w:type="spellStart"/>
      <w:r w:rsidRPr="00541207">
        <w:rPr>
          <w:rFonts w:ascii="Calibri" w:hAnsi="Calibri"/>
          <w:lang w:eastAsia="pl-PL"/>
        </w:rPr>
        <w:t>późn</w:t>
      </w:r>
      <w:proofErr w:type="spellEnd"/>
      <w:r w:rsidRPr="00541207">
        <w:rPr>
          <w:rFonts w:ascii="Calibri" w:hAnsi="Calibri"/>
          <w:lang w:eastAsia="pl-PL"/>
        </w:rPr>
        <w:t>. zm.)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uto"/>
        <w:jc w:val="center"/>
        <w:textAlignment w:val="baseline"/>
        <w:rPr>
          <w:rFonts w:ascii="Calibri" w:hAnsi="Calibri"/>
          <w:lang w:eastAsia="pl-PL"/>
        </w:rPr>
      </w:pPr>
    </w:p>
    <w:p w:rsidR="00541207" w:rsidRPr="00541207" w:rsidRDefault="00541207" w:rsidP="00541207">
      <w:pPr>
        <w:widowControl w:val="0"/>
        <w:numPr>
          <w:ilvl w:val="0"/>
          <w:numId w:val="28"/>
        </w:numPr>
        <w:suppressAutoHyphens w:val="0"/>
        <w:adjustRightInd w:val="0"/>
        <w:spacing w:line="360" w:lineRule="atLeast"/>
        <w:ind w:left="426" w:hanging="426"/>
        <w:textAlignment w:val="baseline"/>
        <w:rPr>
          <w:rFonts w:ascii="Calibri" w:hAnsi="Calibri"/>
          <w:lang w:eastAsia="pl-PL"/>
        </w:rPr>
      </w:pPr>
      <w:r w:rsidRPr="00541207">
        <w:rPr>
          <w:rFonts w:ascii="Calibri" w:hAnsi="Calibri"/>
          <w:b/>
          <w:u w:val="single"/>
          <w:lang w:eastAsia="pl-PL"/>
        </w:rPr>
        <w:t>składam w załączniku listę podmiotów</w:t>
      </w:r>
      <w:r w:rsidRPr="00541207">
        <w:rPr>
          <w:rFonts w:ascii="Calibri" w:hAnsi="Calibri"/>
          <w:lang w:eastAsia="pl-PL"/>
        </w:rPr>
        <w:t xml:space="preserve">, razem z którymi należymy do tej samej grupy kapitałowej w rozumieniu ustawy z dnia 16 lutego 2007 r. O ochronie konkurencji i konsumentów (Dz. U. nr 50 poz. 331 z </w:t>
      </w:r>
      <w:proofErr w:type="spellStart"/>
      <w:r w:rsidRPr="00541207">
        <w:rPr>
          <w:rFonts w:ascii="Calibri" w:hAnsi="Calibri"/>
          <w:lang w:eastAsia="pl-PL"/>
        </w:rPr>
        <w:t>późn</w:t>
      </w:r>
      <w:proofErr w:type="spellEnd"/>
      <w:r w:rsidRPr="00541207">
        <w:rPr>
          <w:rFonts w:ascii="Calibri" w:hAnsi="Calibri"/>
          <w:lang w:eastAsia="pl-PL"/>
        </w:rPr>
        <w:t>. zm.).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>.......................................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jc w:val="both"/>
        <w:textAlignment w:val="baseline"/>
        <w:rPr>
          <w:rFonts w:ascii="Calibri" w:hAnsi="Calibri"/>
          <w:i/>
          <w:lang w:eastAsia="pl-PL"/>
        </w:rPr>
      </w:pPr>
      <w:r>
        <w:rPr>
          <w:rFonts w:ascii="Calibri" w:hAnsi="Calibri"/>
          <w:i/>
          <w:lang w:eastAsia="pl-PL"/>
        </w:rPr>
        <w:t xml:space="preserve">   </w:t>
      </w:r>
      <w:r w:rsidRPr="00541207">
        <w:rPr>
          <w:rFonts w:ascii="Calibri" w:hAnsi="Calibri"/>
          <w:i/>
          <w:lang w:eastAsia="pl-PL"/>
        </w:rPr>
        <w:t xml:space="preserve">(miejscowość, data)        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ind w:left="4956" w:firstLine="708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 xml:space="preserve"> ..................................................................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ind w:left="5670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 xml:space="preserve">Podpis osób uprawnionych do składania 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ind w:left="5670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 xml:space="preserve">Oświadczeń woli w imieniu Wykonawcy </w:t>
      </w:r>
    </w:p>
    <w:p w:rsidR="00541207" w:rsidRDefault="00541207" w:rsidP="00541207">
      <w:pPr>
        <w:widowControl w:val="0"/>
        <w:suppressAutoHyphens w:val="0"/>
        <w:adjustRightInd w:val="0"/>
        <w:spacing w:line="360" w:lineRule="atLeast"/>
        <w:ind w:left="5670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>oraz pieczątka/ pieczątki</w:t>
      </w:r>
    </w:p>
    <w:p w:rsidR="00541207" w:rsidRDefault="00541207" w:rsidP="00541207">
      <w:pPr>
        <w:widowControl w:val="0"/>
        <w:suppressAutoHyphens w:val="0"/>
        <w:adjustRightInd w:val="0"/>
        <w:spacing w:line="360" w:lineRule="atLeast"/>
        <w:ind w:left="5670"/>
        <w:jc w:val="both"/>
        <w:textAlignment w:val="baseline"/>
        <w:rPr>
          <w:rFonts w:ascii="Calibri" w:hAnsi="Calibri"/>
          <w:i/>
          <w:lang w:eastAsia="pl-PL"/>
        </w:rPr>
      </w:pPr>
    </w:p>
    <w:p w:rsidR="00541207" w:rsidRDefault="00541207" w:rsidP="00541207">
      <w:pPr>
        <w:widowControl w:val="0"/>
        <w:suppressAutoHyphens w:val="0"/>
        <w:adjustRightInd w:val="0"/>
        <w:spacing w:line="360" w:lineRule="atLeast"/>
        <w:ind w:left="5670"/>
        <w:jc w:val="both"/>
        <w:textAlignment w:val="baseline"/>
        <w:rPr>
          <w:rFonts w:ascii="Calibri" w:hAnsi="Calibri"/>
          <w:i/>
          <w:lang w:eastAsia="pl-PL"/>
        </w:rPr>
      </w:pP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ind w:left="5670"/>
        <w:jc w:val="both"/>
        <w:textAlignment w:val="baseline"/>
        <w:rPr>
          <w:rFonts w:ascii="Calibri" w:hAnsi="Calibri"/>
          <w:i/>
          <w:lang w:eastAsia="pl-PL"/>
        </w:rPr>
      </w:pPr>
    </w:p>
    <w:p w:rsidR="00541207" w:rsidRDefault="00541207" w:rsidP="00541207">
      <w:pPr>
        <w:widowControl w:val="0"/>
        <w:numPr>
          <w:ilvl w:val="0"/>
          <w:numId w:val="28"/>
        </w:numPr>
        <w:suppressAutoHyphens w:val="0"/>
        <w:adjustRightInd w:val="0"/>
        <w:spacing w:line="360" w:lineRule="atLeast"/>
        <w:jc w:val="both"/>
        <w:textAlignment w:val="baseline"/>
        <w:rPr>
          <w:rFonts w:ascii="Calibri" w:hAnsi="Calibri"/>
          <w:u w:val="single"/>
          <w:lang w:eastAsia="pl-PL"/>
        </w:rPr>
      </w:pPr>
      <w:r w:rsidRPr="00541207">
        <w:rPr>
          <w:rFonts w:ascii="Calibri" w:hAnsi="Calibri"/>
          <w:b/>
          <w:u w:val="single"/>
          <w:lang w:eastAsia="pl-PL"/>
        </w:rPr>
        <w:lastRenderedPageBreak/>
        <w:t>informujemy, że nie należymy do grupy kapitałowej</w:t>
      </w:r>
      <w:r w:rsidRPr="00541207">
        <w:rPr>
          <w:rFonts w:ascii="Calibri" w:hAnsi="Calibri"/>
          <w:u w:val="single"/>
          <w:lang w:eastAsia="pl-PL"/>
        </w:rPr>
        <w:t>,</w:t>
      </w:r>
      <w:r w:rsidRPr="00541207">
        <w:rPr>
          <w:rFonts w:ascii="Calibri" w:hAnsi="Calibri"/>
          <w:lang w:eastAsia="pl-PL"/>
        </w:rPr>
        <w:t xml:space="preserve"> o której mowa w art. 24 ust. 2 pkt. 5 ustawy Prawo zamówień publicznych.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ind w:left="446"/>
        <w:jc w:val="both"/>
        <w:textAlignment w:val="baseline"/>
        <w:rPr>
          <w:rFonts w:ascii="Calibri" w:hAnsi="Calibri"/>
          <w:u w:val="single"/>
          <w:lang w:eastAsia="pl-PL"/>
        </w:rPr>
      </w:pP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>.......................................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jc w:val="both"/>
        <w:textAlignment w:val="baseline"/>
        <w:rPr>
          <w:rFonts w:ascii="Calibri" w:hAnsi="Calibri"/>
          <w:i/>
          <w:lang w:eastAsia="pl-PL"/>
        </w:rPr>
      </w:pPr>
      <w:r>
        <w:rPr>
          <w:rFonts w:ascii="Calibri" w:hAnsi="Calibri"/>
          <w:i/>
          <w:lang w:eastAsia="pl-PL"/>
        </w:rPr>
        <w:t xml:space="preserve">   </w:t>
      </w:r>
      <w:r w:rsidRPr="00541207">
        <w:rPr>
          <w:rFonts w:ascii="Calibri" w:hAnsi="Calibri"/>
          <w:i/>
          <w:lang w:eastAsia="pl-PL"/>
        </w:rPr>
        <w:t xml:space="preserve">(miejscowość, data)        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ind w:left="4956" w:firstLine="708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 xml:space="preserve"> ..................................................................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ind w:left="5670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 xml:space="preserve">Podpis osób uprawnionych do składania 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ind w:left="5670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 xml:space="preserve">Oświadczeń woli w imieniu Wykonawcy 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ind w:left="5670"/>
        <w:jc w:val="both"/>
        <w:textAlignment w:val="baseline"/>
        <w:rPr>
          <w:rFonts w:ascii="Calibri" w:hAnsi="Calibri"/>
          <w:i/>
          <w:lang w:eastAsia="pl-PL"/>
        </w:rPr>
      </w:pPr>
      <w:r w:rsidRPr="00541207">
        <w:rPr>
          <w:rFonts w:ascii="Calibri" w:hAnsi="Calibri"/>
          <w:i/>
          <w:lang w:eastAsia="pl-PL"/>
        </w:rPr>
        <w:t>oraz pieczątka/ pieczątki</w:t>
      </w:r>
    </w:p>
    <w:p w:rsidR="00541207" w:rsidRPr="00541207" w:rsidRDefault="00541207" w:rsidP="00541207">
      <w:pPr>
        <w:widowControl w:val="0"/>
        <w:suppressAutoHyphens w:val="0"/>
        <w:adjustRightInd w:val="0"/>
        <w:spacing w:line="360" w:lineRule="atLeast"/>
        <w:jc w:val="both"/>
        <w:textAlignment w:val="baseline"/>
        <w:rPr>
          <w:rFonts w:ascii="Calibri" w:hAnsi="Calibri"/>
          <w:lang w:eastAsia="pl-PL"/>
        </w:rPr>
      </w:pPr>
    </w:p>
    <w:p w:rsidR="00541207" w:rsidRPr="00541207" w:rsidRDefault="00541207" w:rsidP="00541207">
      <w:pPr>
        <w:widowControl w:val="0"/>
        <w:suppressAutoHyphens w:val="0"/>
        <w:adjustRightInd w:val="0"/>
        <w:textAlignment w:val="baseline"/>
        <w:rPr>
          <w:rFonts w:ascii="Calibri" w:hAnsi="Calibri"/>
          <w:b/>
          <w:sz w:val="40"/>
          <w:vertAlign w:val="superscript"/>
          <w:lang w:eastAsia="pl-PL"/>
        </w:rPr>
      </w:pPr>
      <w:r w:rsidRPr="00541207">
        <w:rPr>
          <w:rFonts w:ascii="Calibri" w:hAnsi="Calibri"/>
          <w:b/>
          <w:sz w:val="40"/>
          <w:vertAlign w:val="superscript"/>
          <w:lang w:eastAsia="pl-PL"/>
        </w:rPr>
        <w:t xml:space="preserve">* - należy wypełnić pkt. 1 </w:t>
      </w:r>
      <w:r w:rsidRPr="00541207">
        <w:rPr>
          <w:rFonts w:ascii="Calibri" w:hAnsi="Calibri"/>
          <w:b/>
          <w:sz w:val="40"/>
          <w:u w:val="single"/>
          <w:vertAlign w:val="superscript"/>
          <w:lang w:eastAsia="pl-PL"/>
        </w:rPr>
        <w:t>albo</w:t>
      </w:r>
      <w:r w:rsidRPr="00541207">
        <w:rPr>
          <w:rFonts w:ascii="Calibri" w:hAnsi="Calibri"/>
          <w:b/>
          <w:sz w:val="40"/>
          <w:vertAlign w:val="superscript"/>
          <w:lang w:eastAsia="pl-PL"/>
        </w:rPr>
        <w:t xml:space="preserve"> pkt. 2</w:t>
      </w:r>
    </w:p>
    <w:p w:rsidR="00C5142A" w:rsidRPr="00C5142A" w:rsidRDefault="00C5142A" w:rsidP="00C5142A">
      <w:pPr>
        <w:jc w:val="both"/>
        <w:rPr>
          <w:rFonts w:ascii="Calibri" w:hAnsi="Calibri" w:cs="Calibri"/>
          <w:lang w:eastAsia="zh-CN"/>
        </w:rPr>
      </w:pPr>
    </w:p>
    <w:p w:rsidR="007E3EA4" w:rsidRPr="00541207" w:rsidRDefault="00541207" w:rsidP="00541207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lang w:eastAsia="zh-CN"/>
        </w:rPr>
        <w:sectPr w:rsidR="007E3EA4" w:rsidRPr="00541207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  <w:r w:rsidRPr="00541207">
        <w:rPr>
          <w:rFonts w:ascii="Arial" w:hAnsi="Arial" w:cs="Arial"/>
          <w:sz w:val="20"/>
          <w:szCs w:val="20"/>
          <w:vertAlign w:val="superscript"/>
          <w:lang w:eastAsia="zh-CN"/>
        </w:rPr>
        <w:t>1</w:t>
      </w:r>
      <w:r w:rsidRPr="00541207">
        <w:rPr>
          <w:rFonts w:ascii="Arial" w:hAnsi="Arial" w:cs="Arial"/>
          <w:sz w:val="20"/>
          <w:szCs w:val="20"/>
          <w:lang w:eastAsia="zh-CN"/>
        </w:rPr>
        <w:t xml:space="preserve"> Ilekroć w ustawie z dnia 16 lutego 2007 r. o ochronie konkurencji i konsumentów (Dz. U. Nr 50, poz. 331 z </w:t>
      </w:r>
      <w:proofErr w:type="spellStart"/>
      <w:r w:rsidRPr="00541207">
        <w:rPr>
          <w:rFonts w:ascii="Arial" w:hAnsi="Arial" w:cs="Arial"/>
          <w:sz w:val="20"/>
          <w:szCs w:val="20"/>
          <w:lang w:eastAsia="zh-CN"/>
        </w:rPr>
        <w:t>późn</w:t>
      </w:r>
      <w:proofErr w:type="spellEnd"/>
      <w:r w:rsidRPr="00541207">
        <w:rPr>
          <w:rFonts w:ascii="Arial" w:hAnsi="Arial" w:cs="Arial"/>
          <w:sz w:val="20"/>
          <w:szCs w:val="20"/>
          <w:lang w:eastAsia="zh-CN"/>
        </w:rPr>
        <w:t>. zm.) jest mowa o grupie kapitałowej - rozumie się przez to wszystkich przedsiębiorców, którzy są kontrolowani w sposób bezpośredni lub pośredni przez jednego przedsiębiorcę, w tym również tego przedsiębiorcę.</w:t>
      </w: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DC" w:rsidRDefault="007872DC" w:rsidP="007E3EA4">
      <w:r>
        <w:separator/>
      </w:r>
    </w:p>
  </w:endnote>
  <w:endnote w:type="continuationSeparator" w:id="0">
    <w:p w:rsidR="007872DC" w:rsidRDefault="007872DC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764ECB7" wp14:editId="15D9F882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75FE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75FE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872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5FE5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F75FE5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3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87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DC" w:rsidRDefault="007872DC" w:rsidP="007E3EA4">
      <w:r>
        <w:separator/>
      </w:r>
    </w:p>
  </w:footnote>
  <w:footnote w:type="continuationSeparator" w:id="0">
    <w:p w:rsidR="007872DC" w:rsidRDefault="007872DC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3D201981" wp14:editId="137F4EDF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16016ECC" wp14:editId="50043AE9">
                <wp:extent cx="2232660" cy="1084580"/>
                <wp:effectExtent l="0" t="0" r="0" b="1270"/>
                <wp:docPr id="3" name="Obraz 3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4D54DC54" wp14:editId="4B955AA2">
                <wp:extent cx="818515" cy="840105"/>
                <wp:effectExtent l="0" t="0" r="63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BC2C3B5" wp14:editId="39DABBD7">
                <wp:extent cx="1732915" cy="616585"/>
                <wp:effectExtent l="0" t="0" r="635" b="0"/>
                <wp:docPr id="11" name="Obraz 11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872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872DC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872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8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2AE317B"/>
    <w:multiLevelType w:val="multilevel"/>
    <w:tmpl w:val="0415001F"/>
    <w:numStyleLink w:val="111111"/>
  </w:abstractNum>
  <w:abstractNum w:abstractNumId="26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7"/>
  </w:num>
  <w:num w:numId="18">
    <w:abstractNumId w:val="18"/>
  </w:num>
  <w:num w:numId="19">
    <w:abstractNumId w:val="19"/>
  </w:num>
  <w:num w:numId="20">
    <w:abstractNumId w:val="23"/>
  </w:num>
  <w:num w:numId="21">
    <w:abstractNumId w:val="16"/>
  </w:num>
  <w:num w:numId="22">
    <w:abstractNumId w:val="21"/>
  </w:num>
  <w:num w:numId="23">
    <w:abstractNumId w:val="26"/>
  </w:num>
  <w:num w:numId="24">
    <w:abstractNumId w:val="20"/>
  </w:num>
  <w:num w:numId="25">
    <w:abstractNumId w:val="22"/>
  </w:num>
  <w:num w:numId="26">
    <w:abstractNumId w:val="24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433A"/>
    <w:rsid w:val="00335B4B"/>
    <w:rsid w:val="003758C3"/>
    <w:rsid w:val="003C67D5"/>
    <w:rsid w:val="00424813"/>
    <w:rsid w:val="004667F0"/>
    <w:rsid w:val="00523AC6"/>
    <w:rsid w:val="00541207"/>
    <w:rsid w:val="005735C5"/>
    <w:rsid w:val="005761AE"/>
    <w:rsid w:val="005F2F48"/>
    <w:rsid w:val="00633DF7"/>
    <w:rsid w:val="00652D45"/>
    <w:rsid w:val="006719F3"/>
    <w:rsid w:val="006B73B1"/>
    <w:rsid w:val="007872DC"/>
    <w:rsid w:val="007A7AF1"/>
    <w:rsid w:val="007D20E5"/>
    <w:rsid w:val="007E3EA4"/>
    <w:rsid w:val="008977EE"/>
    <w:rsid w:val="009530D9"/>
    <w:rsid w:val="009B7698"/>
    <w:rsid w:val="009E18D8"/>
    <w:rsid w:val="00A33CB5"/>
    <w:rsid w:val="00A46922"/>
    <w:rsid w:val="00AB1822"/>
    <w:rsid w:val="00B72F1A"/>
    <w:rsid w:val="00C5142A"/>
    <w:rsid w:val="00CA0016"/>
    <w:rsid w:val="00CE0035"/>
    <w:rsid w:val="00D32299"/>
    <w:rsid w:val="00D857D9"/>
    <w:rsid w:val="00DA79BF"/>
    <w:rsid w:val="00DD3856"/>
    <w:rsid w:val="00DE43F0"/>
    <w:rsid w:val="00E959F0"/>
    <w:rsid w:val="00F577E0"/>
    <w:rsid w:val="00F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3</cp:revision>
  <dcterms:created xsi:type="dcterms:W3CDTF">2014-08-13T07:08:00Z</dcterms:created>
  <dcterms:modified xsi:type="dcterms:W3CDTF">2014-08-14T06:52:00Z</dcterms:modified>
</cp:coreProperties>
</file>