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7A0E4" w14:textId="77777777" w:rsidR="00AE5092" w:rsidRDefault="00AE5092" w:rsidP="00924239">
      <w:pPr>
        <w:rPr>
          <w:rFonts w:ascii="Times New Roman" w:eastAsia="Calibri" w:hAnsi="Times New Roman" w:cs="Times New Roman"/>
          <w:iCs/>
          <w:kern w:val="144"/>
        </w:rPr>
      </w:pPr>
    </w:p>
    <w:p w14:paraId="4EC40F63" w14:textId="77777777" w:rsidR="00924239" w:rsidRDefault="00924239" w:rsidP="00924239">
      <w:pPr>
        <w:rPr>
          <w:rFonts w:ascii="Times New Roman" w:eastAsia="Times New Roman" w:hAnsi="Times New Roman" w:cs="Times New Roman"/>
        </w:rPr>
      </w:pPr>
    </w:p>
    <w:p w14:paraId="528F2A85" w14:textId="77777777" w:rsidR="009F1A87" w:rsidRPr="00924239" w:rsidRDefault="00242F6A" w:rsidP="009F1A87">
      <w:pPr>
        <w:jc w:val="right"/>
        <w:rPr>
          <w:rFonts w:ascii="Times New Roman" w:eastAsia="Times New Roman" w:hAnsi="Times New Roman" w:cs="Times New Roman"/>
          <w:i/>
          <w:iCs/>
        </w:rPr>
      </w:pPr>
      <w:r w:rsidRPr="00924239">
        <w:rPr>
          <w:rFonts w:ascii="Times New Roman" w:eastAsia="Times New Roman" w:hAnsi="Times New Roman" w:cs="Times New Roman"/>
          <w:i/>
          <w:iCs/>
        </w:rPr>
        <w:t xml:space="preserve">Załącznik nr 2 </w:t>
      </w:r>
      <w:r w:rsidR="009F1A87" w:rsidRPr="00924239">
        <w:rPr>
          <w:rFonts w:ascii="Times New Roman" w:eastAsia="Times New Roman" w:hAnsi="Times New Roman" w:cs="Times New Roman"/>
          <w:i/>
          <w:iCs/>
        </w:rPr>
        <w:t>do SIWZ</w:t>
      </w:r>
    </w:p>
    <w:p w14:paraId="595F1D30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F1A87">
        <w:rPr>
          <w:rFonts w:ascii="Times New Roman" w:eastAsia="Times New Roman" w:hAnsi="Times New Roman" w:cs="Times New Roman"/>
          <w:b/>
          <w:bCs/>
          <w:i/>
          <w:iCs/>
        </w:rPr>
        <w:t>OŚWIADCZENIE SKŁADANE WRAZ Z OFERTĄ</w:t>
      </w:r>
    </w:p>
    <w:p w14:paraId="30EF915B" w14:textId="77777777" w:rsidR="009F1A87" w:rsidRDefault="009F1A87" w:rsidP="009F1A87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i/>
          <w:iCs/>
        </w:rPr>
      </w:pPr>
    </w:p>
    <w:p w14:paraId="71A81E81" w14:textId="77777777" w:rsidR="00924239" w:rsidRPr="009F1A87" w:rsidRDefault="00924239" w:rsidP="009F1A87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i/>
          <w:iCs/>
        </w:rPr>
      </w:pPr>
    </w:p>
    <w:p w14:paraId="59A741E2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0097613C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(pieczęć Wykonawcy lub pieczęci Wykonawców</w:t>
      </w:r>
    </w:p>
    <w:p w14:paraId="4A79DE03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postępowaniu)</w:t>
      </w:r>
    </w:p>
    <w:p w14:paraId="4047012B" w14:textId="77777777" w:rsidR="009F1A87" w:rsidRPr="009F1A87" w:rsidRDefault="009F1A87" w:rsidP="009F1A87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7F049905" w14:textId="77777777" w:rsidR="009F1A87" w:rsidRDefault="009F1A87" w:rsidP="009F1A87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6E6F632D" w14:textId="77777777" w:rsidR="009F1A87" w:rsidRDefault="009F1A87" w:rsidP="0092423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F1A87">
        <w:rPr>
          <w:rFonts w:ascii="Times New Roman" w:eastAsia="Times New Roman" w:hAnsi="Times New Roman" w:cs="Times New Roman"/>
          <w:b/>
          <w:bCs/>
          <w:u w:val="single"/>
        </w:rPr>
        <w:t>OŚWIADCZENIE WYKONAWCY</w:t>
      </w:r>
    </w:p>
    <w:p w14:paraId="423CBA0C" w14:textId="77777777" w:rsidR="00924239" w:rsidRPr="009F1A87" w:rsidRDefault="00924239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EBA2C36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składane na podstawie art. 25a ust. 1 ustawy Prawo zamówień publicznych</w:t>
      </w:r>
    </w:p>
    <w:p w14:paraId="373EE2E4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F1A87">
        <w:rPr>
          <w:rFonts w:ascii="Times New Roman" w:eastAsia="Times New Roman" w:hAnsi="Times New Roman" w:cs="Times New Roman"/>
          <w:b/>
          <w:bCs/>
          <w:u w:val="single"/>
        </w:rPr>
        <w:t>DOTYCZĄCE PRZESŁANEK WYKLUCZENIA Z POSTĘPOWANIA</w:t>
      </w:r>
    </w:p>
    <w:p w14:paraId="0293256A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620F0C27" w14:textId="12D18F27" w:rsidR="00924239" w:rsidRPr="00924239" w:rsidRDefault="009F1A87" w:rsidP="0005042F">
      <w:pPr>
        <w:pStyle w:val="Bezodstpw"/>
        <w:rPr>
          <w:rFonts w:eastAsia="Times New Roman"/>
          <w:szCs w:val="24"/>
        </w:rPr>
      </w:pPr>
      <w:r w:rsidRPr="009F1A87">
        <w:rPr>
          <w:rFonts w:eastAsia="Times New Roman"/>
        </w:rPr>
        <w:t>Na potrzeby postępowania o ud</w:t>
      </w:r>
      <w:r w:rsidR="0046470A">
        <w:rPr>
          <w:rFonts w:eastAsia="Times New Roman"/>
        </w:rPr>
        <w:t xml:space="preserve">zielenie zamówienia publicznego </w:t>
      </w:r>
      <w:r w:rsidRPr="009F1A87">
        <w:rPr>
          <w:rFonts w:eastAsia="Times New Roman"/>
        </w:rPr>
        <w:t>pn</w:t>
      </w:r>
      <w:r w:rsidRPr="00A33CE8">
        <w:rPr>
          <w:rFonts w:eastAsia="Times New Roman"/>
          <w:szCs w:val="24"/>
        </w:rPr>
        <w:t>.:</w:t>
      </w:r>
      <w:r w:rsidR="00446DF2" w:rsidRPr="00446DF2">
        <w:t xml:space="preserve"> </w:t>
      </w:r>
      <w:r w:rsidR="00446DF2" w:rsidRPr="00446DF2">
        <w:rPr>
          <w:rFonts w:eastAsia="Arial Unicode MS"/>
          <w:i/>
          <w:sz w:val="20"/>
          <w:szCs w:val="20"/>
          <w:u w:color="000000"/>
        </w:rPr>
        <w:t>Zakup fabrycznie nowego, średniego samochodu specjalnego pożarniczego, ratowniczo – gaśniczego z napędem 4x4  dla OSP Kąpiel</w:t>
      </w:r>
      <w:r w:rsidR="00242F6A">
        <w:rPr>
          <w:i/>
          <w:sz w:val="20"/>
          <w:szCs w:val="20"/>
        </w:rPr>
        <w:t xml:space="preserve">” </w:t>
      </w:r>
      <w:r w:rsidRPr="00A33CE8">
        <w:rPr>
          <w:rFonts w:eastAsia="Times New Roman"/>
          <w:szCs w:val="24"/>
        </w:rPr>
        <w:t xml:space="preserve">prowadzonego przez Gminę </w:t>
      </w:r>
      <w:r w:rsidR="00924239">
        <w:rPr>
          <w:rFonts w:eastAsia="Times New Roman"/>
          <w:szCs w:val="24"/>
        </w:rPr>
        <w:t>Ostrowite</w:t>
      </w:r>
      <w:r w:rsidRPr="00A33CE8">
        <w:rPr>
          <w:rFonts w:eastAsia="Times New Roman"/>
          <w:szCs w:val="24"/>
        </w:rPr>
        <w:t xml:space="preserve"> </w:t>
      </w:r>
      <w:r w:rsidR="00446DF2">
        <w:rPr>
          <w:rFonts w:eastAsia="Times New Roman"/>
          <w:szCs w:val="24"/>
        </w:rPr>
        <w:t xml:space="preserve">, zamawiający OSP Kąpiel </w:t>
      </w:r>
      <w:r w:rsidRPr="00A33CE8">
        <w:rPr>
          <w:rFonts w:eastAsia="Times New Roman"/>
          <w:szCs w:val="24"/>
        </w:rPr>
        <w:t>oświadczam, co następuje</w:t>
      </w:r>
    </w:p>
    <w:p w14:paraId="76521A4B" w14:textId="77777777" w:rsidR="009F1A87" w:rsidRPr="009F1A87" w:rsidRDefault="009F1A87" w:rsidP="009F1A87">
      <w:pPr>
        <w:shd w:val="clear" w:color="auto" w:fill="BFBFBF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OŚWIADCZENIA DOTYCZĄCE WYKONAWCY</w:t>
      </w:r>
      <w:r w:rsidRPr="009F1A8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"/>
      </w:r>
    </w:p>
    <w:p w14:paraId="46C7B631" w14:textId="77777777" w:rsidR="009F1A87" w:rsidRPr="009F1A87" w:rsidRDefault="009F1A87" w:rsidP="009F1A8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F1A87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9F1A87">
        <w:rPr>
          <w:rFonts w:ascii="Times New Roman" w:eastAsia="Times New Roman" w:hAnsi="Times New Roman" w:cs="Times New Roman"/>
          <w:color w:val="000000"/>
        </w:rPr>
        <w:t>art. 24 ust 1 pkt 12-22 oraz ust</w:t>
      </w:r>
      <w:r w:rsidR="0005042F">
        <w:rPr>
          <w:rFonts w:ascii="Times New Roman" w:eastAsia="Times New Roman" w:hAnsi="Times New Roman" w:cs="Times New Roman"/>
          <w:color w:val="000000"/>
        </w:rPr>
        <w:t>.</w:t>
      </w:r>
      <w:r w:rsidRPr="009F1A87">
        <w:rPr>
          <w:rFonts w:ascii="Times New Roman" w:eastAsia="Times New Roman" w:hAnsi="Times New Roman" w:cs="Times New Roman"/>
          <w:color w:val="000000"/>
        </w:rPr>
        <w:t xml:space="preserve"> 5 pkt 1</w:t>
      </w:r>
      <w:r w:rsidR="00B10A56">
        <w:rPr>
          <w:rFonts w:ascii="Times New Roman" w:eastAsia="Times New Roman" w:hAnsi="Times New Roman" w:cs="Times New Roman"/>
          <w:color w:val="000000"/>
        </w:rPr>
        <w:t xml:space="preserve"> </w:t>
      </w:r>
      <w:r w:rsidRPr="009F1A87">
        <w:rPr>
          <w:rFonts w:ascii="Times New Roman" w:eastAsia="Times New Roman" w:hAnsi="Times New Roman" w:cs="Times New Roman"/>
          <w:color w:val="000000"/>
        </w:rPr>
        <w:t>ustawy Pzp ustawy Pzp. Jednocześnie zobowiązuję się do złożenia oświadczenia dotyczącego braku podstawy wykluczenia na podstawie art. 24 ust 1 pkt 23 ustawy Pzp.</w:t>
      </w:r>
    </w:p>
    <w:p w14:paraId="76A554E2" w14:textId="77777777" w:rsidR="009F1A87" w:rsidRPr="009F1A87" w:rsidRDefault="009F1A87" w:rsidP="009F1A8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FB64F33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50091CFC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08A9D800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76D0336A" w14:textId="77777777" w:rsidR="0029104A" w:rsidRPr="00B10A56" w:rsidRDefault="009F1A87" w:rsidP="00B10A56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2C516B49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F1A87">
        <w:rPr>
          <w:rFonts w:ascii="Times New Roman" w:eastAsia="Times New Roman" w:hAnsi="Times New Roman" w:cs="Times New Roman"/>
          <w:bCs/>
        </w:rPr>
        <w:t>Ponadto, w celu potwierdzeni</w:t>
      </w:r>
      <w:r w:rsidR="002C54DE">
        <w:rPr>
          <w:rFonts w:ascii="Times New Roman" w:eastAsia="Times New Roman" w:hAnsi="Times New Roman" w:cs="Times New Roman"/>
          <w:bCs/>
        </w:rPr>
        <w:t>a</w:t>
      </w:r>
      <w:r w:rsidRPr="009F1A87">
        <w:rPr>
          <w:rFonts w:ascii="Times New Roman" w:eastAsia="Times New Roman" w:hAnsi="Times New Roman" w:cs="Times New Roman"/>
          <w:bCs/>
        </w:rPr>
        <w:t xml:space="preserve"> spełnianie przesłanki opisanej w art. 24 ust. 5 pkt 1 ustawy Pzp oświadczam, iż Zamawiający, działając na podstawie art. 26 ust. 6 ustawy Pzp może skorzystać z pomocy bezpłatnej i ogólnodostępnej bazy danych, w szczególności rejestru publicznego </w:t>
      </w:r>
      <w:r w:rsidR="00B10A56">
        <w:rPr>
          <w:rFonts w:ascii="Times New Roman" w:eastAsia="Times New Roman" w:hAnsi="Times New Roman" w:cs="Times New Roman"/>
          <w:bCs/>
        </w:rPr>
        <w:br/>
      </w:r>
      <w:r w:rsidRPr="009F1A87">
        <w:rPr>
          <w:rFonts w:ascii="Times New Roman" w:eastAsia="Times New Roman" w:hAnsi="Times New Roman" w:cs="Times New Roman"/>
          <w:bCs/>
        </w:rPr>
        <w:t xml:space="preserve">w rozumieniu ustawy z dnia 17 lutego 2005 r. o </w:t>
      </w:r>
      <w:r w:rsidRPr="009F1A87">
        <w:rPr>
          <w:rFonts w:ascii="Times New Roman" w:eastAsia="Times New Roman" w:hAnsi="Times New Roman" w:cs="Times New Roman"/>
          <w:bCs/>
          <w:i/>
        </w:rPr>
        <w:t>informatyzacji działalności podmiotów realizujących zadania publiczne</w:t>
      </w:r>
      <w:r w:rsidRPr="009F1A87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9F1A87">
        <w:rPr>
          <w:rFonts w:ascii="Times New Roman" w:eastAsia="Times New Roman" w:hAnsi="Times New Roman" w:cs="Times New Roman"/>
          <w:bCs/>
        </w:rPr>
        <w:t>t.j</w:t>
      </w:r>
      <w:proofErr w:type="spellEnd"/>
      <w:r w:rsidRPr="009F1A87">
        <w:rPr>
          <w:rFonts w:ascii="Times New Roman" w:eastAsia="Times New Roman" w:hAnsi="Times New Roman" w:cs="Times New Roman"/>
          <w:bCs/>
        </w:rPr>
        <w:t>. Dz. U. z 201</w:t>
      </w:r>
      <w:r w:rsidR="002C54DE">
        <w:rPr>
          <w:rFonts w:ascii="Times New Roman" w:eastAsia="Times New Roman" w:hAnsi="Times New Roman" w:cs="Times New Roman"/>
          <w:bCs/>
        </w:rPr>
        <w:t>9</w:t>
      </w:r>
      <w:r w:rsidRPr="009F1A87">
        <w:rPr>
          <w:rFonts w:ascii="Times New Roman" w:eastAsia="Times New Roman" w:hAnsi="Times New Roman" w:cs="Times New Roman"/>
          <w:bCs/>
        </w:rPr>
        <w:t xml:space="preserve"> r. poz. 70</w:t>
      </w:r>
      <w:r w:rsidR="002C54DE">
        <w:rPr>
          <w:rFonts w:ascii="Times New Roman" w:eastAsia="Times New Roman" w:hAnsi="Times New Roman" w:cs="Times New Roman"/>
          <w:bCs/>
        </w:rPr>
        <w:t>0</w:t>
      </w:r>
      <w:r w:rsidRPr="009F1A87">
        <w:rPr>
          <w:rFonts w:ascii="Times New Roman" w:eastAsia="Times New Roman" w:hAnsi="Times New Roman" w:cs="Times New Roman"/>
          <w:bCs/>
        </w:rPr>
        <w:t xml:space="preserve"> ze zm.):</w:t>
      </w:r>
    </w:p>
    <w:p w14:paraId="4A8D9A13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1A87">
        <w:rPr>
          <w:rFonts w:ascii="Times New Roman" w:eastAsia="Times New Roman" w:hAnsi="Times New Roman" w:cs="Times New Roman"/>
        </w:rPr>
        <w:instrText xml:space="preserve"> FORMCHECKBOX </w:instrText>
      </w:r>
      <w:r w:rsidR="00124EBC">
        <w:rPr>
          <w:rFonts w:ascii="Times New Roman" w:eastAsia="Times New Roman" w:hAnsi="Times New Roman" w:cs="Times New Roman"/>
        </w:rPr>
      </w:r>
      <w:r w:rsidR="00124EBC">
        <w:rPr>
          <w:rFonts w:ascii="Times New Roman" w:eastAsia="Times New Roman" w:hAnsi="Times New Roman" w:cs="Times New Roman"/>
        </w:rPr>
        <w:fldChar w:fldCharType="separate"/>
      </w:r>
      <w:r w:rsidRPr="009F1A87">
        <w:rPr>
          <w:rFonts w:ascii="Times New Roman" w:eastAsia="Times New Roman" w:hAnsi="Times New Roman" w:cs="Times New Roman"/>
        </w:rPr>
        <w:fldChar w:fldCharType="end"/>
      </w:r>
      <w:hyperlink r:id="rId8" w:history="1">
        <w:r w:rsidRPr="009F1A87">
          <w:rPr>
            <w:rFonts w:ascii="Times New Roman" w:eastAsia="Calibri" w:hAnsi="Times New Roman" w:cs="Times New Roman"/>
            <w:color w:val="0000FF"/>
            <w:u w:val="single"/>
          </w:rPr>
          <w:t>https://prod.ceidg.gov.pl/ceidg.cms.engine/</w:t>
        </w:r>
      </w:hyperlink>
    </w:p>
    <w:p w14:paraId="355C9A7A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1A87">
        <w:rPr>
          <w:rFonts w:ascii="Times New Roman" w:eastAsia="Times New Roman" w:hAnsi="Times New Roman" w:cs="Times New Roman"/>
        </w:rPr>
        <w:instrText xml:space="preserve"> FORMCHECKBOX </w:instrText>
      </w:r>
      <w:r w:rsidR="00124EBC">
        <w:rPr>
          <w:rFonts w:ascii="Times New Roman" w:eastAsia="Times New Roman" w:hAnsi="Times New Roman" w:cs="Times New Roman"/>
        </w:rPr>
      </w:r>
      <w:r w:rsidR="00124EBC">
        <w:rPr>
          <w:rFonts w:ascii="Times New Roman" w:eastAsia="Times New Roman" w:hAnsi="Times New Roman" w:cs="Times New Roman"/>
        </w:rPr>
        <w:fldChar w:fldCharType="separate"/>
      </w:r>
      <w:r w:rsidRPr="009F1A87">
        <w:rPr>
          <w:rFonts w:ascii="Times New Roman" w:eastAsia="Times New Roman" w:hAnsi="Times New Roman" w:cs="Times New Roman"/>
        </w:rPr>
        <w:fldChar w:fldCharType="end"/>
      </w:r>
      <w:hyperlink r:id="rId9" w:history="1">
        <w:r w:rsidRPr="009F1A87">
          <w:rPr>
            <w:rFonts w:ascii="Times New Roman" w:eastAsia="Calibri" w:hAnsi="Times New Roman" w:cs="Times New Roman"/>
            <w:color w:val="0000FF"/>
            <w:u w:val="single"/>
          </w:rPr>
          <w:t>https://ekrs.ms.gov.pl/</w:t>
        </w:r>
      </w:hyperlink>
      <w:r w:rsidRPr="009F1A87">
        <w:rPr>
          <w:rFonts w:ascii="Times New Roman" w:eastAsia="Times New Roman" w:hAnsi="Times New Roman" w:cs="Times New Roman"/>
          <w:vertAlign w:val="superscript"/>
        </w:rPr>
        <w:footnoteReference w:id="2"/>
      </w:r>
    </w:p>
    <w:p w14:paraId="3C9F106A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D458108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73F789" w14:textId="77777777" w:rsidR="0029104A" w:rsidRPr="009F1A87" w:rsidRDefault="0029104A" w:rsidP="0029104A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31EBFE44" w14:textId="77777777" w:rsidR="0029104A" w:rsidRPr="009F1A87" w:rsidRDefault="0029104A" w:rsidP="0029104A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458632B8" w14:textId="77777777" w:rsidR="0029104A" w:rsidRPr="009F1A87" w:rsidRDefault="0029104A" w:rsidP="0029104A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4854A9A4" w14:textId="77777777" w:rsidR="0029104A" w:rsidRPr="009F1A87" w:rsidRDefault="0029104A" w:rsidP="0005042F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72FCC886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lastRenderedPageBreak/>
        <w:t>ALBO (poniższe wypełnić WYŁĄCZNIE w przypadku, gdy wobec wykonawcy lub któregokolwiek z wykonawców wspólnie występujących w postępowaniu, zachodzą przesłanki dotyczące wykluczenia z postępowania)</w:t>
      </w:r>
    </w:p>
    <w:p w14:paraId="66A5B59D" w14:textId="77777777" w:rsidR="009F1A87" w:rsidRPr="009F1A87" w:rsidRDefault="009F1A87" w:rsidP="009F1A87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24 ust. 1 pkt …………. ustawy Pzp </w:t>
      </w:r>
      <w:r w:rsidRPr="00594735">
        <w:rPr>
          <w:rFonts w:ascii="Times New Roman" w:eastAsia="Times New Roman" w:hAnsi="Times New Roman" w:cs="Times New Roman"/>
          <w:iCs/>
        </w:rPr>
        <w:t>(podać mającą zastosowanie podstawę wykluczenia spośród wymienionych w art. 24 ust. 1 pkt 13, 14 oraz pkt 16-20 ustawy Pzp)</w:t>
      </w:r>
      <w:r w:rsidRPr="009F1A87">
        <w:rPr>
          <w:rFonts w:ascii="Times New Roman" w:eastAsia="Times New Roman" w:hAnsi="Times New Roman" w:cs="Times New Roman"/>
          <w:i/>
          <w:iCs/>
        </w:rPr>
        <w:t>.</w:t>
      </w:r>
      <w:r w:rsidRPr="009F1A87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24 ust. 8 ustawy Pzp podjąłem następujące środki naprawcze: </w:t>
      </w:r>
    </w:p>
    <w:p w14:paraId="7E352877" w14:textId="77777777" w:rsidR="009F1A87" w:rsidRPr="009F1A87" w:rsidRDefault="009F1A87" w:rsidP="009F1A87">
      <w:pPr>
        <w:spacing w:before="360" w:after="36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</w:t>
      </w:r>
    </w:p>
    <w:p w14:paraId="585E54AA" w14:textId="77777777" w:rsidR="009F1A87" w:rsidRPr="009F1A87" w:rsidRDefault="009F1A87" w:rsidP="009F1A87">
      <w:pPr>
        <w:spacing w:before="360" w:after="36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5E2EC47" w14:textId="77777777" w:rsidR="009F1A87" w:rsidRPr="009F1A87" w:rsidRDefault="009F1A87" w:rsidP="009F1A87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5D8F368F" w14:textId="77777777" w:rsidR="009F1A87" w:rsidRPr="009F1A87" w:rsidRDefault="009F1A87" w:rsidP="009F1A87">
      <w:pPr>
        <w:spacing w:after="0" w:line="26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(miejscowość)</w:t>
      </w:r>
    </w:p>
    <w:p w14:paraId="5A2CF2D3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096C718E" w14:textId="77777777" w:rsidR="00E50FC7" w:rsidRPr="009F1A87" w:rsidRDefault="0029104A" w:rsidP="0029104A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  <w:r w:rsidR="00B10A56">
        <w:rPr>
          <w:rStyle w:val="Odwoanieprzypisudolnego"/>
          <w:rFonts w:ascii="Times New Roman" w:eastAsia="Times New Roman" w:hAnsi="Times New Roman" w:cs="Times New Roman"/>
          <w:i/>
          <w:iCs/>
          <w:sz w:val="18"/>
          <w:szCs w:val="18"/>
        </w:rPr>
        <w:footnoteReference w:id="3"/>
      </w:r>
    </w:p>
    <w:p w14:paraId="204D1374" w14:textId="77777777" w:rsidR="009F1A87" w:rsidRPr="009F1A87" w:rsidRDefault="009F1A87" w:rsidP="0027468F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47F00BD4" w14:textId="77777777" w:rsidR="009F1A87" w:rsidRPr="009F1A87" w:rsidRDefault="009F1A8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5F0290D1" w14:textId="77777777" w:rsidR="009F1A87" w:rsidRPr="009F1A87" w:rsidRDefault="009F1A87" w:rsidP="009F1A87">
      <w:pPr>
        <w:shd w:val="clear" w:color="auto" w:fill="BFBFBF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OŚWIADCZENIE DOTYCZĄCE PODMIOTU, NA KTÓREGO ZASOBY POWOŁUJE SIĘ WYKONAWCA</w:t>
      </w:r>
    </w:p>
    <w:p w14:paraId="007A82BD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Oświadczam, że następujący/e podmiot/y, na którego/</w:t>
      </w:r>
      <w:proofErr w:type="spellStart"/>
      <w:r w:rsidRPr="009F1A87">
        <w:rPr>
          <w:rFonts w:ascii="Times New Roman" w:eastAsia="Times New Roman" w:hAnsi="Times New Roman" w:cs="Times New Roman"/>
        </w:rPr>
        <w:t>ych</w:t>
      </w:r>
      <w:proofErr w:type="spellEnd"/>
      <w:r w:rsidRPr="009F1A87">
        <w:rPr>
          <w:rFonts w:ascii="Times New Roman" w:eastAsia="Times New Roman" w:hAnsi="Times New Roman" w:cs="Times New Roman"/>
        </w:rPr>
        <w:t xml:space="preserve"> zasoby powołuję się w niniejszym postępowaniu, tj.: </w:t>
      </w:r>
    </w:p>
    <w:p w14:paraId="76F633D8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E2FE599" w14:textId="77777777" w:rsidR="009F1A87" w:rsidRPr="009F1A87" w:rsidRDefault="009F1A87" w:rsidP="009F1A87">
      <w:pPr>
        <w:spacing w:after="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6E87F4D2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9F1A87">
        <w:rPr>
          <w:rFonts w:ascii="Times New Roman" w:eastAsia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9F1A8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) </w:t>
      </w:r>
    </w:p>
    <w:p w14:paraId="70C81F1C" w14:textId="77777777" w:rsidR="009F1A87" w:rsidRPr="009F1A87" w:rsidRDefault="009F1A87" w:rsidP="009F1A87">
      <w:pPr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</w:rPr>
        <w:t>nie podlega/ją wykluczeniu z postępowania o udzielenie zamówienia.</w:t>
      </w:r>
    </w:p>
    <w:p w14:paraId="485E7B12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6BA42BCA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1430E4D0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32C6BFED" w14:textId="77777777" w:rsidR="009F1A87" w:rsidRPr="009F1A87" w:rsidRDefault="009F1A8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  <w:r w:rsidR="00FF43C4">
        <w:rPr>
          <w:rStyle w:val="Odwoanieprzypisudolnego"/>
          <w:rFonts w:ascii="Times New Roman" w:eastAsia="Times New Roman" w:hAnsi="Times New Roman" w:cs="Times New Roman"/>
          <w:i/>
          <w:iCs/>
          <w:sz w:val="18"/>
          <w:szCs w:val="18"/>
        </w:rPr>
        <w:footnoteReference w:id="4"/>
      </w:r>
    </w:p>
    <w:p w14:paraId="0DBDC210" w14:textId="77777777" w:rsidR="009F1A87" w:rsidRPr="009F1A87" w:rsidRDefault="009F1A87" w:rsidP="009F1A87">
      <w:pPr>
        <w:shd w:val="clear" w:color="auto" w:fill="BFBFBF"/>
        <w:jc w:val="both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OŚWIADCZENIE DOTYCZĄCE PODANYCH INFORMACJI:</w:t>
      </w:r>
    </w:p>
    <w:p w14:paraId="43CAA6EB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9F1A87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Jednocześnie oświadczam, iż mam świadomość, że Zamawiający </w:t>
      </w:r>
      <w:r w:rsidRPr="009F1A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może na każdym etapie postępowania wezwać mnie do złożenia wszystkich lub niektórych oświadczeń lub dokumentów potwierdzających, że nie podlegam wykluczeniu i zobowiązuję </w:t>
      </w:r>
      <w:r w:rsidRPr="009F1A87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się do udzielenia Zmawiającemu odpowiedzi oraz przedłożenia żądanych dokumentów, we wskazanym przeze niego terminie.</w:t>
      </w:r>
    </w:p>
    <w:p w14:paraId="50726DAC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50E63354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2A4C012C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53B4F115" w14:textId="77777777" w:rsidR="005378FA" w:rsidRDefault="005378FA" w:rsidP="0005042F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6FAC7368" w14:textId="77777777" w:rsidR="005378FA" w:rsidRDefault="009F1A87" w:rsidP="0005042F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7E0BAC5C" w14:textId="77777777" w:rsidR="005378FA" w:rsidRDefault="005378FA" w:rsidP="0005042F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53E21F38" w14:textId="77777777" w:rsidR="005378FA" w:rsidRDefault="005378FA" w:rsidP="0005042F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24D47A37" w14:textId="77777777" w:rsidR="005378FA" w:rsidRDefault="005378FA" w:rsidP="005378FA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066165C7" w14:textId="77777777" w:rsidR="005378FA" w:rsidRDefault="005378FA" w:rsidP="005378FA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14:paraId="618A35F1" w14:textId="77777777" w:rsidR="005378FA" w:rsidRDefault="005378FA" w:rsidP="005378FA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0E4456AA" w14:textId="77777777" w:rsidR="005378FA" w:rsidRDefault="005378FA" w:rsidP="005378FA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14:paraId="6EBD71C0" w14:textId="77777777" w:rsidR="005378FA" w:rsidRDefault="005378FA" w:rsidP="005378FA">
      <w:pPr>
        <w:jc w:val="both"/>
      </w:pPr>
    </w:p>
    <w:p w14:paraId="74C1C337" w14:textId="7F2ABBDD" w:rsidR="005378FA" w:rsidRPr="003B0FD2" w:rsidRDefault="005378FA" w:rsidP="005378FA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color w:val="000000" w:themeColor="text1"/>
          <w:sz w:val="24"/>
          <w:szCs w:val="24"/>
        </w:rPr>
      </w:pPr>
      <w:r>
        <w:t>Na potrzeby postępowania o udzielenie zamówienia publicznego pn</w:t>
      </w:r>
      <w:r w:rsidRPr="00F76B8B">
        <w:rPr>
          <w:color w:val="000000" w:themeColor="text1"/>
          <w:sz w:val="24"/>
          <w:szCs w:val="24"/>
        </w:rPr>
        <w:t>.</w:t>
      </w:r>
      <w:bookmarkStart w:id="0" w:name="_Hlk536443172"/>
      <w:r w:rsidRPr="00F76B8B">
        <w:rPr>
          <w:b/>
          <w:i/>
          <w:color w:val="000000" w:themeColor="text1"/>
          <w:sz w:val="24"/>
          <w:szCs w:val="24"/>
        </w:rPr>
        <w:t>– „</w:t>
      </w:r>
      <w:r>
        <w:rPr>
          <w:noProof/>
          <w:color w:val="000000" w:themeColor="text1"/>
          <w:sz w:val="24"/>
          <w:szCs w:val="24"/>
        </w:rPr>
        <w:t>Zakup fabrycznie nowego, średniego samochodu specjalnego pożarniczego, ratowniczo-gaśniczego z napędem 4x4 dla OSP Kapiel”</w:t>
      </w:r>
    </w:p>
    <w:p w14:paraId="4D0D555C" w14:textId="77777777" w:rsidR="005378FA" w:rsidRPr="00DA3DA9" w:rsidRDefault="005378FA" w:rsidP="005378FA">
      <w:pPr>
        <w:tabs>
          <w:tab w:val="left" w:pos="572"/>
        </w:tabs>
        <w:rPr>
          <w:b/>
          <w:i/>
        </w:rPr>
      </w:pPr>
    </w:p>
    <w:bookmarkEnd w:id="0"/>
    <w:p w14:paraId="1390798D" w14:textId="77777777" w:rsidR="005378FA" w:rsidRDefault="005378FA" w:rsidP="005378FA">
      <w:pPr>
        <w:spacing w:line="360" w:lineRule="auto"/>
        <w:ind w:firstLine="709"/>
        <w:jc w:val="both"/>
      </w:pPr>
      <w:r>
        <w:t>oświadczam co następuje:</w:t>
      </w:r>
    </w:p>
    <w:p w14:paraId="2893C282" w14:textId="77777777" w:rsidR="005378FA" w:rsidRDefault="005378FA" w:rsidP="005378FA">
      <w:pPr>
        <w:spacing w:line="360" w:lineRule="auto"/>
        <w:jc w:val="both"/>
      </w:pPr>
    </w:p>
    <w:p w14:paraId="4799B61D" w14:textId="77777777" w:rsidR="005378FA" w:rsidRDefault="005378FA" w:rsidP="005378FA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>
        <w:rPr>
          <w:b/>
        </w:rPr>
        <w:t>INFORMACJA DOTYCZĄCA WYKONAWCY:</w:t>
      </w:r>
    </w:p>
    <w:p w14:paraId="6EEC5BE9" w14:textId="77777777" w:rsidR="005378FA" w:rsidRDefault="005378FA" w:rsidP="005378FA">
      <w:pPr>
        <w:spacing w:line="360" w:lineRule="auto"/>
        <w:jc w:val="both"/>
      </w:pPr>
    </w:p>
    <w:p w14:paraId="7C8EF0A1" w14:textId="1A811C50" w:rsidR="005378FA" w:rsidRDefault="005378FA" w:rsidP="005378FA">
      <w:pPr>
        <w:spacing w:line="360" w:lineRule="auto"/>
        <w:jc w:val="both"/>
      </w:pPr>
      <w:r>
        <w:t xml:space="preserve">Oświadczam, że spełniam warunki udziału w postępowaniu określone przez zamawiającego w </w:t>
      </w:r>
      <w:r>
        <w:t xml:space="preserve">rozdziale II </w:t>
      </w:r>
      <w:r>
        <w:t xml:space="preserve"> SIWZ.</w:t>
      </w:r>
    </w:p>
    <w:p w14:paraId="12B23B6A" w14:textId="77777777" w:rsidR="005378FA" w:rsidRDefault="005378FA" w:rsidP="005378FA">
      <w:pPr>
        <w:spacing w:line="360" w:lineRule="auto"/>
        <w:jc w:val="both"/>
      </w:pPr>
    </w:p>
    <w:p w14:paraId="5A9E0CC6" w14:textId="77777777" w:rsidR="005378FA" w:rsidRDefault="005378FA" w:rsidP="005378FA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7C5CFBC4" w14:textId="77777777" w:rsidR="005378FA" w:rsidRDefault="005378FA" w:rsidP="005378FA">
      <w:pPr>
        <w:spacing w:line="360" w:lineRule="auto"/>
        <w:jc w:val="both"/>
      </w:pPr>
    </w:p>
    <w:p w14:paraId="1633875D" w14:textId="77777777" w:rsidR="005378FA" w:rsidRDefault="005378FA" w:rsidP="005378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1DCC9AF" w14:textId="77777777" w:rsidR="005378FA" w:rsidRDefault="005378FA" w:rsidP="005378FA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1E3222AE" w14:textId="77777777" w:rsidR="005378FA" w:rsidRDefault="005378FA" w:rsidP="005378FA">
      <w:pPr>
        <w:spacing w:line="360" w:lineRule="auto"/>
        <w:jc w:val="both"/>
        <w:rPr>
          <w:i/>
        </w:rPr>
      </w:pPr>
    </w:p>
    <w:p w14:paraId="04693A77" w14:textId="77777777" w:rsidR="005378FA" w:rsidRDefault="005378FA" w:rsidP="005378FA">
      <w:pPr>
        <w:spacing w:line="360" w:lineRule="auto"/>
        <w:ind w:left="5664" w:firstLine="708"/>
        <w:jc w:val="both"/>
        <w:rPr>
          <w:i/>
        </w:rPr>
      </w:pPr>
    </w:p>
    <w:p w14:paraId="53F4A51F" w14:textId="77777777" w:rsidR="005378FA" w:rsidRDefault="005378FA" w:rsidP="005378FA">
      <w:pPr>
        <w:shd w:val="clear" w:color="auto" w:fill="BFBFBF" w:themeFill="background1" w:themeFillShade="BF"/>
        <w:spacing w:line="360" w:lineRule="auto"/>
        <w:jc w:val="both"/>
      </w:pPr>
      <w:r>
        <w:rPr>
          <w:b/>
        </w:rPr>
        <w:lastRenderedPageBreak/>
        <w:t>INFORMACJA W ZWIĄZKU Z POLEGANIEM NA ZASOBACH INNYCH PODMIOTÓW</w:t>
      </w:r>
      <w:r>
        <w:t xml:space="preserve">: </w:t>
      </w:r>
    </w:p>
    <w:p w14:paraId="6B6F7172" w14:textId="77777777" w:rsidR="005378FA" w:rsidRDefault="005378FA" w:rsidP="005378FA">
      <w:pPr>
        <w:spacing w:line="360" w:lineRule="auto"/>
        <w:jc w:val="both"/>
      </w:pPr>
      <w: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</w:rPr>
        <w:t>(wskazać dokument i właściwą jednostkę redakcyjną dokumentu, w której określono warunki udziału w postępowaniu),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……………………………………………………………………….</w:t>
      </w:r>
    </w:p>
    <w:p w14:paraId="2D6024CA" w14:textId="77777777" w:rsidR="005378FA" w:rsidRDefault="005378FA" w:rsidP="005378FA">
      <w:pPr>
        <w:spacing w:line="360" w:lineRule="auto"/>
        <w:jc w:val="both"/>
      </w:pPr>
      <w: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C703552" w14:textId="77777777" w:rsidR="005378FA" w:rsidRDefault="005378FA" w:rsidP="005378FA">
      <w:pPr>
        <w:spacing w:line="360" w:lineRule="auto"/>
        <w:jc w:val="both"/>
        <w:rPr>
          <w:i/>
        </w:rPr>
      </w:pPr>
      <w:r>
        <w:t xml:space="preserve">…………………………………………………………………………………………………………………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57BA5FC2" w14:textId="77777777" w:rsidR="005378FA" w:rsidRDefault="005378FA" w:rsidP="005378FA">
      <w:pPr>
        <w:spacing w:line="360" w:lineRule="auto"/>
        <w:jc w:val="both"/>
      </w:pPr>
    </w:p>
    <w:p w14:paraId="23F86E91" w14:textId="77777777" w:rsidR="005378FA" w:rsidRDefault="005378FA" w:rsidP="005378FA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0CB68965" w14:textId="77777777" w:rsidR="005378FA" w:rsidRDefault="005378FA" w:rsidP="005378FA">
      <w:pPr>
        <w:spacing w:line="360" w:lineRule="auto"/>
        <w:jc w:val="both"/>
      </w:pPr>
    </w:p>
    <w:p w14:paraId="51C19D90" w14:textId="77777777" w:rsidR="005378FA" w:rsidRDefault="005378FA" w:rsidP="005378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0BC68E28" w14:textId="77777777" w:rsidR="005378FA" w:rsidRDefault="005378FA" w:rsidP="005378FA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1BCD359D" w14:textId="77777777" w:rsidR="005378FA" w:rsidRDefault="005378FA" w:rsidP="005378FA">
      <w:pPr>
        <w:spacing w:line="360" w:lineRule="auto"/>
        <w:jc w:val="both"/>
        <w:rPr>
          <w:i/>
        </w:rPr>
      </w:pPr>
    </w:p>
    <w:p w14:paraId="2A8E8CD3" w14:textId="77777777" w:rsidR="005378FA" w:rsidRDefault="005378FA" w:rsidP="005378FA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39BD3B64" w14:textId="77777777" w:rsidR="005378FA" w:rsidRDefault="005378FA" w:rsidP="005378FA">
      <w:pPr>
        <w:spacing w:line="360" w:lineRule="auto"/>
        <w:jc w:val="both"/>
      </w:pPr>
    </w:p>
    <w:p w14:paraId="2B9C42C5" w14:textId="77777777" w:rsidR="005378FA" w:rsidRDefault="005378FA" w:rsidP="005378FA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24BA586F" w14:textId="77777777" w:rsidR="005378FA" w:rsidRDefault="005378FA" w:rsidP="005378FA">
      <w:pPr>
        <w:spacing w:line="360" w:lineRule="auto"/>
        <w:jc w:val="both"/>
      </w:pPr>
    </w:p>
    <w:p w14:paraId="1BDF5E23" w14:textId="77777777" w:rsidR="005378FA" w:rsidRDefault="005378FA" w:rsidP="005378FA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632B26F3" w14:textId="77777777" w:rsidR="005378FA" w:rsidRDefault="005378FA" w:rsidP="005378FA">
      <w:pPr>
        <w:spacing w:line="360" w:lineRule="auto"/>
        <w:jc w:val="both"/>
      </w:pPr>
    </w:p>
    <w:p w14:paraId="09822800" w14:textId="77777777" w:rsidR="005378FA" w:rsidRDefault="005378FA" w:rsidP="005378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614534CE" w14:textId="77777777" w:rsidR="005378FA" w:rsidRDefault="005378FA" w:rsidP="005378FA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3707B481" w14:textId="77777777" w:rsidR="005378FA" w:rsidRDefault="005378FA" w:rsidP="005378FA">
      <w:pPr>
        <w:spacing w:line="360" w:lineRule="auto"/>
        <w:jc w:val="both"/>
      </w:pPr>
    </w:p>
    <w:p w14:paraId="3DA48165" w14:textId="77777777" w:rsidR="005378FA" w:rsidRPr="00527C26" w:rsidRDefault="005378FA" w:rsidP="005378FA">
      <w:pPr>
        <w:ind w:right="-29"/>
        <w:jc w:val="center"/>
        <w:rPr>
          <w:b/>
        </w:rPr>
      </w:pPr>
      <w:r>
        <w:rPr>
          <w:b/>
        </w:rPr>
        <w:t xml:space="preserve"> </w:t>
      </w:r>
    </w:p>
    <w:p w14:paraId="6B04D2EF" w14:textId="77777777" w:rsidR="005378FA" w:rsidRPr="0065422A" w:rsidRDefault="005378FA" w:rsidP="005378FA"/>
    <w:p w14:paraId="40D5BECA" w14:textId="20E031C5" w:rsidR="0029104A" w:rsidRPr="0005042F" w:rsidRDefault="009F1A87" w:rsidP="0005042F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</w:rPr>
        <w:br w:type="page"/>
      </w:r>
    </w:p>
    <w:p w14:paraId="63052200" w14:textId="77777777" w:rsidR="009F1A87" w:rsidRPr="00924239" w:rsidRDefault="004B02EC" w:rsidP="009F1A87">
      <w:pPr>
        <w:jc w:val="right"/>
        <w:rPr>
          <w:rFonts w:ascii="Times New Roman" w:eastAsia="Times New Roman" w:hAnsi="Times New Roman" w:cs="Times New Roman"/>
          <w:i/>
          <w:iCs/>
        </w:rPr>
      </w:pPr>
      <w:r w:rsidRPr="00924239">
        <w:rPr>
          <w:rFonts w:ascii="Times New Roman" w:eastAsia="Times New Roman" w:hAnsi="Times New Roman" w:cs="Times New Roman"/>
          <w:i/>
          <w:iCs/>
        </w:rPr>
        <w:lastRenderedPageBreak/>
        <w:t>Załącznik nr 3</w:t>
      </w:r>
      <w:r w:rsidR="009F1A87" w:rsidRPr="00924239">
        <w:rPr>
          <w:rFonts w:ascii="Times New Roman" w:eastAsia="Times New Roman" w:hAnsi="Times New Roman" w:cs="Times New Roman"/>
          <w:i/>
          <w:iCs/>
        </w:rPr>
        <w:t xml:space="preserve"> do SIWZ</w:t>
      </w:r>
    </w:p>
    <w:p w14:paraId="56F632F0" w14:textId="77777777" w:rsidR="009F1A87" w:rsidRPr="0005042F" w:rsidRDefault="009F1A87" w:rsidP="0005042F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9F1A87">
        <w:rPr>
          <w:rFonts w:ascii="Times New Roman" w:eastAsia="Calibri" w:hAnsi="Times New Roman" w:cs="Times New Roman"/>
          <w:b/>
          <w:bCs/>
          <w:color w:val="000000"/>
        </w:rPr>
        <w:t xml:space="preserve">OŚWIADCZENIE WYKONAWCA PRZEKAZUJE ZAMAWIAJĄCEMU W TERMINIE 3 DNI OD DNIA PRZEKAZANIA INFORMACJI, O KTÓREJ MOWA W ART. 86 UST. 5 USTAWY PZP. W PRZYPADKU WSKAZANYM W PKT 1, NINIEJSZE </w:t>
      </w:r>
      <w:r w:rsidRPr="009F1A87">
        <w:rPr>
          <w:rFonts w:ascii="Times New Roman" w:eastAsia="Calibri" w:hAnsi="Times New Roman" w:cs="Times New Roman"/>
          <w:b/>
          <w:bCs/>
        </w:rPr>
        <w:t>OŚWIADCZENIE WYKONAWCA MOŻE DOŁĄCZYĆ DO OFERTY</w:t>
      </w:r>
    </w:p>
    <w:p w14:paraId="3E0D1254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</w:rPr>
      </w:pPr>
    </w:p>
    <w:p w14:paraId="168504FF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081D745F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6D0609CB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1BB2B42C" w14:textId="77777777" w:rsidR="009F1A87" w:rsidRPr="009F1A87" w:rsidRDefault="009F1A87" w:rsidP="009F1A87">
      <w:pPr>
        <w:spacing w:after="1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31B6C68A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A8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</w:p>
    <w:p w14:paraId="218FD4D9" w14:textId="0D198AE3" w:rsidR="00FF43C4" w:rsidRPr="00FF43C4" w:rsidRDefault="009F1A87" w:rsidP="00446DF2">
      <w:pPr>
        <w:pStyle w:val="Bezodstpw"/>
        <w:rPr>
          <w:rFonts w:eastAsia="Times New Roman"/>
          <w:b/>
          <w:i/>
        </w:rPr>
      </w:pPr>
      <w:r w:rsidRPr="00FF43C4">
        <w:rPr>
          <w:rFonts w:eastAsia="Times New Roman"/>
        </w:rPr>
        <w:t>Uczestnicząc w postępowaniu o udzielenie zamówienia publicznego pn</w:t>
      </w:r>
      <w:r w:rsidR="00FF43C4" w:rsidRPr="00FF43C4">
        <w:rPr>
          <w:rFonts w:eastAsia="Times New Roman"/>
        </w:rPr>
        <w:t>.</w:t>
      </w:r>
      <w:r w:rsidR="00934751" w:rsidRPr="00FF43C4">
        <w:rPr>
          <w:rFonts w:eastAsia="Times New Roman"/>
        </w:rPr>
        <w:t xml:space="preserve">: </w:t>
      </w:r>
      <w:r w:rsidR="00446DF2" w:rsidRPr="00446DF2">
        <w:rPr>
          <w:i/>
          <w:sz w:val="20"/>
          <w:szCs w:val="20"/>
        </w:rPr>
        <w:t>Zakup fabrycznie nowego, średniego samochodu specjalnego pożarniczego, ratowniczo – gaśniczego z napędem 4x4  dla OSP Kąpiel</w:t>
      </w:r>
    </w:p>
    <w:p w14:paraId="25E5575C" w14:textId="77777777" w:rsidR="009F1A87" w:rsidRPr="00934751" w:rsidRDefault="009F1A87" w:rsidP="00934751">
      <w:pPr>
        <w:pStyle w:val="redniasiatka21"/>
        <w:spacing w:line="276" w:lineRule="auto"/>
        <w:rPr>
          <w:color w:val="000000"/>
        </w:rPr>
      </w:pPr>
    </w:p>
    <w:p w14:paraId="6A5525AF" w14:textId="77777777" w:rsidR="009F1A87" w:rsidRPr="00934751" w:rsidRDefault="009F1A87" w:rsidP="009F1A87">
      <w:pPr>
        <w:jc w:val="both"/>
        <w:rPr>
          <w:rFonts w:ascii="Times New Roman" w:eastAsia="Times New Roman" w:hAnsi="Times New Roman" w:cs="Times New Roman"/>
        </w:rPr>
      </w:pPr>
      <w:r w:rsidRPr="00934751">
        <w:rPr>
          <w:rFonts w:ascii="Times New Roman" w:eastAsia="Times New Roman" w:hAnsi="Times New Roman" w:cs="Times New Roman"/>
        </w:rPr>
        <w:t>dalej jako „Postępowanie”, w związku z art. 24 ust. 1 pkt 23 ustawy Pzp, oświadczamy, że:</w:t>
      </w:r>
    </w:p>
    <w:p w14:paraId="5F938C6E" w14:textId="77777777" w:rsidR="009F1A87" w:rsidRPr="009F1A87" w:rsidRDefault="009F1A87" w:rsidP="009F1A87">
      <w:pPr>
        <w:numPr>
          <w:ilvl w:val="3"/>
          <w:numId w:val="24"/>
        </w:numPr>
        <w:tabs>
          <w:tab w:val="left" w:pos="284"/>
        </w:tabs>
        <w:spacing w:after="120"/>
        <w:ind w:left="567" w:hanging="283"/>
        <w:jc w:val="both"/>
        <w:rPr>
          <w:rFonts w:ascii="Times New Roman" w:eastAsia="Calibri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>nie należymy do jakiejkolwiek grupy kapitałowej*</w:t>
      </w:r>
      <w:r w:rsidR="00934751">
        <w:rPr>
          <w:rFonts w:ascii="Times New Roman" w:eastAsia="Calibri" w:hAnsi="Times New Roman" w:cs="Times New Roman"/>
        </w:rPr>
        <w:t>:</w:t>
      </w:r>
    </w:p>
    <w:p w14:paraId="3A7F3A58" w14:textId="77777777" w:rsidR="009F1A87" w:rsidRPr="009F1A87" w:rsidRDefault="009F1A87" w:rsidP="009F1A87">
      <w:pPr>
        <w:numPr>
          <w:ilvl w:val="3"/>
          <w:numId w:val="24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Calibri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>nie należymy do tej samej grupy kapitałowej, z wykonawcą/wykonawcami, którzy w tym postępowaniu złożyli oferty*</w:t>
      </w:r>
    </w:p>
    <w:p w14:paraId="3DEE0867" w14:textId="77777777" w:rsidR="009F1A87" w:rsidRPr="009F1A87" w:rsidRDefault="009F1A87" w:rsidP="009F1A87">
      <w:pPr>
        <w:numPr>
          <w:ilvl w:val="3"/>
          <w:numId w:val="24"/>
        </w:numPr>
        <w:tabs>
          <w:tab w:val="left" w:pos="284"/>
        </w:tabs>
        <w:spacing w:after="120"/>
        <w:ind w:left="567" w:hanging="283"/>
        <w:jc w:val="both"/>
        <w:rPr>
          <w:rFonts w:ascii="Times New Roman" w:eastAsia="Calibri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 xml:space="preserve">należymy do grupy kapitałowej z wykonawcą/wykonawcami, którzy w tym postępowaniu złożyli oferty i przedstawiamy/nie przedstawiamy* następujące dowody, że powiązania z innymi wykonawcami nie prowadzą do zakłócenia konkurencji w Postępowaniu. * </w:t>
      </w:r>
      <w:r w:rsidRPr="009F1A87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5"/>
      </w:r>
    </w:p>
    <w:p w14:paraId="6FC5275D" w14:textId="77777777" w:rsidR="009F1A87" w:rsidRPr="009F1A87" w:rsidRDefault="009F1A87" w:rsidP="009F1A87">
      <w:pPr>
        <w:tabs>
          <w:tab w:val="left" w:pos="284"/>
        </w:tabs>
        <w:spacing w:after="120"/>
        <w:ind w:left="567"/>
        <w:rPr>
          <w:rFonts w:ascii="Times New Roman" w:eastAsia="Calibri" w:hAnsi="Times New Roman" w:cs="Times New Roman"/>
        </w:rPr>
      </w:pPr>
    </w:p>
    <w:p w14:paraId="798413B7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5AF55A46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119526F2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2203BA87" w14:textId="77777777" w:rsidR="009F1A87" w:rsidRPr="0076206F" w:rsidRDefault="00977705" w:rsidP="0076206F">
      <w:pPr>
        <w:spacing w:after="0" w:line="264" w:lineRule="auto"/>
        <w:ind w:left="5664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  <w:sectPr w:rsidR="009F1A87" w:rsidRPr="0076206F" w:rsidSect="00924239">
          <w:headerReference w:type="default" r:id="rId10"/>
          <w:pgSz w:w="11906" w:h="16838"/>
          <w:pgMar w:top="574" w:right="1417" w:bottom="527" w:left="1417" w:header="0" w:footer="227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(podpis</w:t>
      </w:r>
      <w:r w:rsidR="0076206F">
        <w:rPr>
          <w:rFonts w:ascii="Times New Roman" w:eastAsia="Times New Roman" w:hAnsi="Times New Roman" w:cs="Times New Roman"/>
          <w:i/>
          <w:iCs/>
          <w:sz w:val="18"/>
          <w:szCs w:val="18"/>
        </w:rPr>
        <w:t>)</w:t>
      </w:r>
    </w:p>
    <w:p w14:paraId="041791C2" w14:textId="77777777" w:rsidR="009F1A87" w:rsidRPr="009F1A87" w:rsidRDefault="009F1A87" w:rsidP="0005042F">
      <w:pPr>
        <w:spacing w:after="0" w:line="288" w:lineRule="auto"/>
        <w:rPr>
          <w:rFonts w:ascii="Times New Roman" w:eastAsia="Calibri" w:hAnsi="Times New Roman" w:cs="Times New Roman"/>
        </w:rPr>
      </w:pPr>
    </w:p>
    <w:sectPr w:rsidR="009F1A87" w:rsidRPr="009F1A87" w:rsidSect="00153C2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416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1C4F" w14:textId="77777777" w:rsidR="00124EBC" w:rsidRDefault="00124EBC" w:rsidP="009F1A87">
      <w:pPr>
        <w:spacing w:after="0" w:line="240" w:lineRule="auto"/>
      </w:pPr>
      <w:r>
        <w:separator/>
      </w:r>
    </w:p>
  </w:endnote>
  <w:endnote w:type="continuationSeparator" w:id="0">
    <w:p w14:paraId="5850F0AA" w14:textId="77777777" w:rsidR="00124EBC" w:rsidRDefault="00124EBC" w:rsidP="009F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4BD1" w14:textId="77777777" w:rsidR="004F4944" w:rsidRPr="00990640" w:rsidRDefault="004F4944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455E78">
      <w:rPr>
        <w:rFonts w:ascii="Garamond" w:hAnsi="Garamond"/>
        <w:noProof/>
        <w:sz w:val="18"/>
        <w:szCs w:val="18"/>
      </w:rPr>
      <w:t>10</w:t>
    </w:r>
    <w:r w:rsidRPr="00990640">
      <w:rPr>
        <w:rFonts w:ascii="Garamond" w:hAnsi="Garamond"/>
        <w:sz w:val="18"/>
        <w:szCs w:val="18"/>
      </w:rPr>
      <w:fldChar w:fldCharType="end"/>
    </w:r>
  </w:p>
  <w:p w14:paraId="31AB63F3" w14:textId="77777777" w:rsidR="004F4944" w:rsidRDefault="004F4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C47A7" w14:textId="77777777" w:rsidR="00124EBC" w:rsidRDefault="00124EBC" w:rsidP="009F1A87">
      <w:pPr>
        <w:spacing w:after="0" w:line="240" w:lineRule="auto"/>
      </w:pPr>
      <w:r>
        <w:separator/>
      </w:r>
    </w:p>
  </w:footnote>
  <w:footnote w:type="continuationSeparator" w:id="0">
    <w:p w14:paraId="34B25E82" w14:textId="77777777" w:rsidR="00124EBC" w:rsidRDefault="00124EBC" w:rsidP="009F1A87">
      <w:pPr>
        <w:spacing w:after="0" w:line="240" w:lineRule="auto"/>
      </w:pPr>
      <w:r>
        <w:continuationSeparator/>
      </w:r>
    </w:p>
  </w:footnote>
  <w:footnote w:id="1">
    <w:p w14:paraId="5453F3F9" w14:textId="77777777" w:rsidR="004F4944" w:rsidRPr="007B6FD1" w:rsidRDefault="004F4944" w:rsidP="009F1A87">
      <w:pPr>
        <w:pStyle w:val="Tekstprzypisudolnego"/>
        <w:jc w:val="both"/>
        <w:rPr>
          <w:rFonts w:ascii="Garamond" w:hAnsi="Garamond" w:cs="Tahoma"/>
          <w:color w:val="000000"/>
          <w:sz w:val="17"/>
          <w:szCs w:val="17"/>
        </w:rPr>
      </w:pPr>
      <w:r w:rsidRPr="007B6FD1">
        <w:rPr>
          <w:rStyle w:val="Odwoanieprzypisudolnego"/>
          <w:rFonts w:ascii="Garamond" w:hAnsi="Garamond" w:cs="Tahoma"/>
          <w:color w:val="000000"/>
          <w:sz w:val="17"/>
          <w:szCs w:val="17"/>
        </w:rPr>
        <w:footnoteRef/>
      </w:r>
      <w:r w:rsidRPr="007B6FD1">
        <w:rPr>
          <w:rFonts w:ascii="Garamond" w:hAnsi="Garamond" w:cs="Tahoma"/>
          <w:color w:val="000000"/>
          <w:sz w:val="17"/>
          <w:szCs w:val="17"/>
        </w:rPr>
        <w:t xml:space="preserve"> W przypadku Wykonawców wspólnie ubiegających się o udzielenie zamówienia wymóg złożenia niniejszego oświadczenia dotyczy każdego z Wykonawców;</w:t>
      </w:r>
    </w:p>
  </w:footnote>
  <w:footnote w:id="2">
    <w:p w14:paraId="33C36755" w14:textId="77777777" w:rsidR="004F4944" w:rsidRDefault="004F4944" w:rsidP="0029104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Właściwe proszę zaznaczyć</w:t>
      </w:r>
    </w:p>
  </w:footnote>
  <w:footnote w:id="3">
    <w:p w14:paraId="6A5FF37B" w14:textId="77777777" w:rsidR="004F4944" w:rsidRPr="00FF43C4" w:rsidRDefault="004F4944" w:rsidP="00FF43C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F43C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F43C4">
        <w:rPr>
          <w:rFonts w:ascii="Times New Roman" w:hAnsi="Times New Roman"/>
          <w:sz w:val="16"/>
          <w:szCs w:val="16"/>
        </w:rPr>
        <w:t xml:space="preserve"> W przypadku braku wskazania treści przez Wykonawcę przy jednoczesnym braku wykreślenia lub adnotacji ,,nie dotyczy’’ etc., jednocześnie wobec złożenia oświadczenia o niepodleganiu wykluczeniu  Zamawiający uzna, iż wobec Wykonawcy nie zachodzą żadne przesłanki wykluczające go z udziału w postępowaniu i nie będzie prowadził procedury wyjaśniającej w tym zakresie.</w:t>
      </w:r>
    </w:p>
  </w:footnote>
  <w:footnote w:id="4">
    <w:p w14:paraId="7E0C9A16" w14:textId="77777777" w:rsidR="004F4944" w:rsidRPr="00FF43C4" w:rsidRDefault="004F4944" w:rsidP="00FF43C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F43C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F43C4">
        <w:rPr>
          <w:rFonts w:ascii="Times New Roman" w:hAnsi="Times New Roman"/>
          <w:sz w:val="16"/>
          <w:szCs w:val="16"/>
        </w:rPr>
        <w:t xml:space="preserve"> W przypadku braku wypełnienia oświadczenia przez Wykonawcę, przy jednoczesnym wyraźnym wskazaniu w treści oferty (w sekcji  Informacje dot. Podmiotu, na którego zasoby powołuje się Wykonawca) braku polegania na zasobach innego podmiotu, Zamawiający uzna, że Wykonawca nie polega na zasobach żadnego podmiotu i nie będzie prowadził procedury wyjaśniającej.</w:t>
      </w:r>
    </w:p>
    <w:p w14:paraId="4480271E" w14:textId="77777777" w:rsidR="004F4944" w:rsidRDefault="004F4944">
      <w:pPr>
        <w:pStyle w:val="Tekstprzypisudolnego"/>
      </w:pPr>
    </w:p>
  </w:footnote>
  <w:footnote w:id="5">
    <w:p w14:paraId="03697DBF" w14:textId="77777777" w:rsidR="004F4944" w:rsidRPr="00AC37F6" w:rsidRDefault="004F4944" w:rsidP="009F1A87">
      <w:pPr>
        <w:pStyle w:val="Zwykytekst"/>
        <w:rPr>
          <w:rFonts w:ascii="Garamond" w:hAnsi="Garamond" w:cs="Tahoma"/>
          <w:i/>
          <w:iCs/>
          <w:sz w:val="17"/>
          <w:szCs w:val="17"/>
        </w:rPr>
      </w:pPr>
      <w:r w:rsidRPr="00AC37F6">
        <w:rPr>
          <w:rStyle w:val="Odwoanieprzypisudolnego"/>
          <w:rFonts w:ascii="Garamond" w:hAnsi="Garamond" w:cs="Tahoma"/>
          <w:sz w:val="17"/>
          <w:szCs w:val="17"/>
        </w:rPr>
        <w:footnoteRef/>
      </w:r>
      <w:r w:rsidRPr="00AC37F6">
        <w:rPr>
          <w:rFonts w:ascii="Garamond" w:hAnsi="Garamond" w:cs="Tahoma"/>
          <w:i/>
          <w:iCs/>
          <w:sz w:val="17"/>
          <w:szCs w:val="17"/>
        </w:rPr>
        <w:t>* niepotrzebne skreślić</w:t>
      </w:r>
    </w:p>
    <w:p w14:paraId="0109C5AF" w14:textId="77777777" w:rsidR="004F4944" w:rsidRPr="00AC37F6" w:rsidRDefault="004F4944" w:rsidP="009F1A87">
      <w:pPr>
        <w:pStyle w:val="Zwykytekst"/>
        <w:ind w:left="900" w:hanging="900"/>
        <w:rPr>
          <w:rFonts w:ascii="Garamond" w:hAnsi="Garamond" w:cs="Tahoma"/>
          <w:b/>
          <w:bCs/>
          <w:sz w:val="17"/>
          <w:szCs w:val="17"/>
        </w:rPr>
      </w:pPr>
      <w:r w:rsidRPr="00AC37F6">
        <w:rPr>
          <w:rFonts w:ascii="Garamond" w:hAnsi="Garamond" w:cs="Tahoma"/>
          <w:b/>
          <w:bCs/>
          <w:sz w:val="17"/>
          <w:szCs w:val="17"/>
        </w:rPr>
        <w:t>UWAGA:</w:t>
      </w:r>
    </w:p>
    <w:p w14:paraId="6EF16E03" w14:textId="77777777" w:rsidR="004F4944" w:rsidRPr="00AC37F6" w:rsidRDefault="004F4944" w:rsidP="009F1A87">
      <w:pPr>
        <w:pStyle w:val="Zwykytekst"/>
        <w:rPr>
          <w:rFonts w:ascii="Garamond" w:hAnsi="Garamond" w:cs="Tahoma"/>
          <w:sz w:val="17"/>
          <w:szCs w:val="17"/>
        </w:rPr>
      </w:pPr>
      <w:r w:rsidRPr="00AC37F6">
        <w:rPr>
          <w:rFonts w:ascii="Garamond" w:hAnsi="Garamond" w:cs="Tahoma"/>
          <w:sz w:val="17"/>
          <w:szCs w:val="17"/>
        </w:rPr>
        <w:t>W przypadku złożenia oferty przez podmioty występujące wspólnie, wymagane oświadczenie winno być złożone przez każdy podmiot.</w:t>
      </w:r>
    </w:p>
    <w:p w14:paraId="3F166612" w14:textId="77777777" w:rsidR="004F4944" w:rsidRPr="00AC37F6" w:rsidRDefault="004F4944" w:rsidP="009F1A87">
      <w:pPr>
        <w:pStyle w:val="Zwykytekst"/>
        <w:rPr>
          <w:rFonts w:ascii="Garamond" w:hAnsi="Garamond" w:cs="Tahoma"/>
          <w:b/>
          <w:bCs/>
          <w:sz w:val="17"/>
          <w:szCs w:val="17"/>
        </w:rPr>
      </w:pPr>
      <w:r w:rsidRPr="00AC37F6">
        <w:rPr>
          <w:rFonts w:ascii="Garamond" w:hAnsi="Garamond" w:cs="Tahoma"/>
          <w:b/>
          <w:bCs/>
          <w:sz w:val="17"/>
          <w:szCs w:val="17"/>
        </w:rPr>
        <w:t xml:space="preserve">Jeśli Wykonawca nie należy do żadnej </w:t>
      </w:r>
      <w:r>
        <w:rPr>
          <w:rFonts w:ascii="Garamond" w:hAnsi="Garamond" w:cs="Tahoma"/>
          <w:b/>
          <w:bCs/>
          <w:sz w:val="17"/>
          <w:szCs w:val="17"/>
        </w:rPr>
        <w:t xml:space="preserve">grupy kapitałowej zaznacza pkt. 1 </w:t>
      </w:r>
      <w:r w:rsidRPr="00AC37F6">
        <w:rPr>
          <w:rFonts w:ascii="Garamond" w:hAnsi="Garamond" w:cs="Tahoma"/>
          <w:b/>
          <w:bCs/>
          <w:sz w:val="17"/>
          <w:szCs w:val="17"/>
        </w:rPr>
        <w:t>przedmiotowego oświadczenia. W takiej sytuacji niniejsze oświadczenie może być złożone razem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448D9" w14:textId="0B756F4C" w:rsidR="00924239" w:rsidRPr="00951582" w:rsidRDefault="00924239" w:rsidP="00924239">
    <w:pPr>
      <w:pStyle w:val="Cytatintensywny"/>
      <w:jc w:val="left"/>
      <w:rPr>
        <w:color w:val="FF0000"/>
      </w:rPr>
    </w:pPr>
    <w:r>
      <w:rPr>
        <w:color w:val="FF0000"/>
        <w:sz w:val="24"/>
        <w:szCs w:val="24"/>
      </w:rPr>
      <w:t xml:space="preserve">                  </w:t>
    </w:r>
    <w:r w:rsidR="00446DF2" w:rsidRPr="00446DF2">
      <w:rPr>
        <w:color w:val="FF0000"/>
        <w:sz w:val="24"/>
        <w:szCs w:val="24"/>
      </w:rPr>
      <w:t>Zakup fabrycznie nowego, średniego samochodu specjalnego pożarniczego, ratowniczo – gaśniczego z napędem 4x4  dla OSP Kąpiel</w:t>
    </w:r>
  </w:p>
  <w:p w14:paraId="698B97FA" w14:textId="77777777" w:rsidR="00854242" w:rsidRPr="00DF23A2" w:rsidRDefault="00854242" w:rsidP="00854242">
    <w:pPr>
      <w:pStyle w:val="Bezodstpw"/>
      <w:rPr>
        <w:b/>
        <w:i/>
      </w:rPr>
    </w:pPr>
  </w:p>
  <w:p w14:paraId="2B52486F" w14:textId="77777777" w:rsidR="004F4944" w:rsidRPr="002969A3" w:rsidRDefault="00924239" w:rsidP="00924239">
    <w:pPr>
      <w:pStyle w:val="redniasiatka21"/>
      <w:tabs>
        <w:tab w:val="left" w:pos="1470"/>
      </w:tabs>
      <w:rPr>
        <w:b/>
        <w:i/>
        <w:sz w:val="18"/>
      </w:rPr>
    </w:pPr>
    <w:r>
      <w:rPr>
        <w:b/>
        <w:i/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A6F94" w14:textId="77777777" w:rsidR="004F4944" w:rsidRDefault="004F49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E005E" w14:textId="77777777" w:rsidR="004F4944" w:rsidRPr="00E903BA" w:rsidRDefault="004F4944" w:rsidP="0076206F">
    <w:pPr>
      <w:spacing w:after="0"/>
      <w:rPr>
        <w:rFonts w:ascii="Times New Roman" w:eastAsia="Times New Roman" w:hAnsi="Times New Roman" w:cs="Times New Roman"/>
        <w:b/>
        <w:i/>
        <w:sz w:val="20"/>
        <w:szCs w:val="20"/>
      </w:rPr>
    </w:pPr>
  </w:p>
  <w:p w14:paraId="7FC0D888" w14:textId="77777777" w:rsidR="004F4944" w:rsidRPr="0046470A" w:rsidRDefault="004F4944" w:rsidP="0046470A">
    <w:pPr>
      <w:pStyle w:val="Podtytu"/>
      <w:spacing w:line="276" w:lineRule="auto"/>
      <w:ind w:left="-567" w:firstLine="567"/>
      <w:jc w:val="right"/>
      <w:rPr>
        <w:rFonts w:ascii="Garamond" w:hAnsi="Garamond" w:cs="Arial"/>
        <w:b/>
        <w:i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70B7" w14:textId="77777777" w:rsidR="004F4944" w:rsidRDefault="004F49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193"/>
    <w:multiLevelType w:val="hybridMultilevel"/>
    <w:tmpl w:val="AC36195A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B16"/>
    <w:multiLevelType w:val="hybridMultilevel"/>
    <w:tmpl w:val="A6CC7A0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AF2AEB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6E7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D585B"/>
    <w:multiLevelType w:val="hybridMultilevel"/>
    <w:tmpl w:val="EF785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35C3"/>
    <w:multiLevelType w:val="hybridMultilevel"/>
    <w:tmpl w:val="8F7ACF3C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31A82"/>
    <w:multiLevelType w:val="hybridMultilevel"/>
    <w:tmpl w:val="9D8470EC"/>
    <w:lvl w:ilvl="0" w:tplc="6EECC06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473B"/>
    <w:multiLevelType w:val="hybridMultilevel"/>
    <w:tmpl w:val="BBE00AC6"/>
    <w:lvl w:ilvl="0" w:tplc="7AE65106">
      <w:start w:val="1"/>
      <w:numFmt w:val="bullet"/>
      <w:lvlText w:val="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504DD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69D2BD3"/>
    <w:multiLevelType w:val="hybridMultilevel"/>
    <w:tmpl w:val="518495E2"/>
    <w:lvl w:ilvl="0" w:tplc="A72CF71A">
      <w:start w:val="1"/>
      <w:numFmt w:val="lowerLetter"/>
      <w:lvlText w:val="%1)"/>
      <w:lvlJc w:val="left"/>
      <w:pPr>
        <w:ind w:left="107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DE4105"/>
    <w:multiLevelType w:val="hybridMultilevel"/>
    <w:tmpl w:val="35C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1C2E69"/>
    <w:multiLevelType w:val="hybridMultilevel"/>
    <w:tmpl w:val="5200426A"/>
    <w:lvl w:ilvl="0" w:tplc="7AE6510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28" w15:restartNumberingAfterBreak="0">
    <w:nsid w:val="626B6AF9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741744D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A538E"/>
    <w:multiLevelType w:val="hybridMultilevel"/>
    <w:tmpl w:val="DA0A7384"/>
    <w:lvl w:ilvl="0" w:tplc="0388DA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387E"/>
    <w:multiLevelType w:val="hybridMultilevel"/>
    <w:tmpl w:val="92CE8ADE"/>
    <w:lvl w:ilvl="0" w:tplc="0388DA8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2F457F3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5040C1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0744D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2"/>
  </w:num>
  <w:num w:numId="5">
    <w:abstractNumId w:val="26"/>
  </w:num>
  <w:num w:numId="6">
    <w:abstractNumId w:val="3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16"/>
  </w:num>
  <w:num w:numId="11">
    <w:abstractNumId w:val="2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8"/>
  </w:num>
  <w:num w:numId="15">
    <w:abstractNumId w:val="37"/>
  </w:num>
  <w:num w:numId="16">
    <w:abstractNumId w:val="8"/>
  </w:num>
  <w:num w:numId="17">
    <w:abstractNumId w:val="38"/>
  </w:num>
  <w:num w:numId="18">
    <w:abstractNumId w:val="10"/>
  </w:num>
  <w:num w:numId="19">
    <w:abstractNumId w:val="24"/>
  </w:num>
  <w:num w:numId="20">
    <w:abstractNumId w:val="4"/>
  </w:num>
  <w:num w:numId="21">
    <w:abstractNumId w:val="5"/>
  </w:num>
  <w:num w:numId="22">
    <w:abstractNumId w:val="19"/>
  </w:num>
  <w:num w:numId="23">
    <w:abstractNumId w:val="13"/>
  </w:num>
  <w:num w:numId="24">
    <w:abstractNumId w:val="14"/>
  </w:num>
  <w:num w:numId="25">
    <w:abstractNumId w:val="3"/>
  </w:num>
  <w:num w:numId="26">
    <w:abstractNumId w:val="0"/>
  </w:num>
  <w:num w:numId="27">
    <w:abstractNumId w:val="33"/>
  </w:num>
  <w:num w:numId="28">
    <w:abstractNumId w:val="1"/>
  </w:num>
  <w:num w:numId="29">
    <w:abstractNumId w:val="20"/>
  </w:num>
  <w:num w:numId="30">
    <w:abstractNumId w:val="31"/>
  </w:num>
  <w:num w:numId="31">
    <w:abstractNumId w:val="39"/>
  </w:num>
  <w:num w:numId="32">
    <w:abstractNumId w:val="40"/>
  </w:num>
  <w:num w:numId="33">
    <w:abstractNumId w:val="28"/>
  </w:num>
  <w:num w:numId="34">
    <w:abstractNumId w:val="6"/>
  </w:num>
  <w:num w:numId="35">
    <w:abstractNumId w:val="9"/>
  </w:num>
  <w:num w:numId="36">
    <w:abstractNumId w:val="15"/>
  </w:num>
  <w:num w:numId="37">
    <w:abstractNumId w:val="23"/>
  </w:num>
  <w:num w:numId="38">
    <w:abstractNumId w:val="21"/>
  </w:num>
  <w:num w:numId="39">
    <w:abstractNumId w:val="11"/>
  </w:num>
  <w:num w:numId="40">
    <w:abstractNumId w:val="17"/>
  </w:num>
  <w:num w:numId="41">
    <w:abstractNumId w:val="2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87"/>
    <w:rsid w:val="00024CD7"/>
    <w:rsid w:val="00025232"/>
    <w:rsid w:val="00027738"/>
    <w:rsid w:val="000339FA"/>
    <w:rsid w:val="00043AF3"/>
    <w:rsid w:val="00045A6B"/>
    <w:rsid w:val="0005042F"/>
    <w:rsid w:val="000C110B"/>
    <w:rsid w:val="00111D36"/>
    <w:rsid w:val="00124EBC"/>
    <w:rsid w:val="0015069E"/>
    <w:rsid w:val="00153C29"/>
    <w:rsid w:val="00163BAC"/>
    <w:rsid w:val="00194472"/>
    <w:rsid w:val="001D1D8C"/>
    <w:rsid w:val="001F3A6F"/>
    <w:rsid w:val="00242F6A"/>
    <w:rsid w:val="00244FC5"/>
    <w:rsid w:val="0027468F"/>
    <w:rsid w:val="00280E80"/>
    <w:rsid w:val="0029104A"/>
    <w:rsid w:val="002A1931"/>
    <w:rsid w:val="002A3C63"/>
    <w:rsid w:val="002C54DE"/>
    <w:rsid w:val="0036098C"/>
    <w:rsid w:val="003A34A7"/>
    <w:rsid w:val="003A3CD3"/>
    <w:rsid w:val="003F7EBC"/>
    <w:rsid w:val="00400552"/>
    <w:rsid w:val="00411A64"/>
    <w:rsid w:val="00433B4A"/>
    <w:rsid w:val="00446DF2"/>
    <w:rsid w:val="00455E78"/>
    <w:rsid w:val="0046470A"/>
    <w:rsid w:val="004B02EC"/>
    <w:rsid w:val="004C29B6"/>
    <w:rsid w:val="004C559F"/>
    <w:rsid w:val="004F4944"/>
    <w:rsid w:val="0050387C"/>
    <w:rsid w:val="005171EE"/>
    <w:rsid w:val="005378FA"/>
    <w:rsid w:val="00552243"/>
    <w:rsid w:val="00560FF8"/>
    <w:rsid w:val="00580070"/>
    <w:rsid w:val="00594735"/>
    <w:rsid w:val="00605CE6"/>
    <w:rsid w:val="00685E2F"/>
    <w:rsid w:val="006D0F08"/>
    <w:rsid w:val="006E15E9"/>
    <w:rsid w:val="006F16AA"/>
    <w:rsid w:val="00705748"/>
    <w:rsid w:val="00707843"/>
    <w:rsid w:val="007148BA"/>
    <w:rsid w:val="00743DBD"/>
    <w:rsid w:val="00753BFB"/>
    <w:rsid w:val="0076206F"/>
    <w:rsid w:val="0077393A"/>
    <w:rsid w:val="00776AC9"/>
    <w:rsid w:val="007A0E10"/>
    <w:rsid w:val="007E36F8"/>
    <w:rsid w:val="007E4EBA"/>
    <w:rsid w:val="00800AFD"/>
    <w:rsid w:val="00851D75"/>
    <w:rsid w:val="00854242"/>
    <w:rsid w:val="008649B9"/>
    <w:rsid w:val="00892227"/>
    <w:rsid w:val="008B3BD9"/>
    <w:rsid w:val="008E6A79"/>
    <w:rsid w:val="00916801"/>
    <w:rsid w:val="00924239"/>
    <w:rsid w:val="009333A5"/>
    <w:rsid w:val="00934751"/>
    <w:rsid w:val="00965229"/>
    <w:rsid w:val="0097670A"/>
    <w:rsid w:val="00977705"/>
    <w:rsid w:val="009833EE"/>
    <w:rsid w:val="009A098C"/>
    <w:rsid w:val="009F1A87"/>
    <w:rsid w:val="009F5662"/>
    <w:rsid w:val="00A30532"/>
    <w:rsid w:val="00A33CE8"/>
    <w:rsid w:val="00A85F31"/>
    <w:rsid w:val="00AA52A2"/>
    <w:rsid w:val="00AB3DEE"/>
    <w:rsid w:val="00AC5FD6"/>
    <w:rsid w:val="00AD38F2"/>
    <w:rsid w:val="00AD67F7"/>
    <w:rsid w:val="00AE5092"/>
    <w:rsid w:val="00AF09E2"/>
    <w:rsid w:val="00B10A56"/>
    <w:rsid w:val="00B23589"/>
    <w:rsid w:val="00B54371"/>
    <w:rsid w:val="00B654F9"/>
    <w:rsid w:val="00BE303C"/>
    <w:rsid w:val="00BF4016"/>
    <w:rsid w:val="00C04CC1"/>
    <w:rsid w:val="00C14B4D"/>
    <w:rsid w:val="00C17464"/>
    <w:rsid w:val="00C53E7C"/>
    <w:rsid w:val="00C60DB6"/>
    <w:rsid w:val="00CB797F"/>
    <w:rsid w:val="00CF3814"/>
    <w:rsid w:val="00CF71D9"/>
    <w:rsid w:val="00D25ADC"/>
    <w:rsid w:val="00D6350F"/>
    <w:rsid w:val="00D7479E"/>
    <w:rsid w:val="00DD05E2"/>
    <w:rsid w:val="00DE0518"/>
    <w:rsid w:val="00E3395D"/>
    <w:rsid w:val="00E50FC7"/>
    <w:rsid w:val="00E63ECD"/>
    <w:rsid w:val="00E903BA"/>
    <w:rsid w:val="00EA410B"/>
    <w:rsid w:val="00EB0ACC"/>
    <w:rsid w:val="00EB793D"/>
    <w:rsid w:val="00F07779"/>
    <w:rsid w:val="00F31F85"/>
    <w:rsid w:val="00F63DCA"/>
    <w:rsid w:val="00FC1E8B"/>
    <w:rsid w:val="00FD10E3"/>
    <w:rsid w:val="00FF43C4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B1C83"/>
  <w15:docId w15:val="{D3FA92E3-6DF4-475E-9E83-0CC0449A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6AA"/>
  </w:style>
  <w:style w:type="paragraph" w:styleId="Nagwek1">
    <w:name w:val="heading 1"/>
    <w:basedOn w:val="Normalny"/>
    <w:next w:val="Normalny"/>
    <w:link w:val="Nagwek1Znak"/>
    <w:qFormat/>
    <w:rsid w:val="009F1A87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1A87"/>
    <w:pPr>
      <w:keepNext/>
      <w:spacing w:before="240" w:after="6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F1A87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1A87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1A87"/>
    <w:pPr>
      <w:keepNext/>
      <w:widowControl w:val="0"/>
      <w:spacing w:after="0" w:line="240" w:lineRule="auto"/>
      <w:ind w:left="7080" w:firstLine="708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1A87"/>
    <w:pPr>
      <w:spacing w:before="240" w:after="60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1A87"/>
    <w:pPr>
      <w:keepNext/>
      <w:spacing w:before="48" w:after="0" w:line="240" w:lineRule="auto"/>
      <w:ind w:left="567" w:hanging="567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9F1A8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1A87"/>
    <w:pPr>
      <w:spacing w:before="240" w:after="60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1A87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1A87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1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F1A8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1A8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9F1A8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F1A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F1A87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1A87"/>
    <w:rPr>
      <w:rFonts w:ascii="Cambria" w:eastAsia="Times New Roman" w:hAnsi="Cambria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F1A87"/>
  </w:style>
  <w:style w:type="character" w:styleId="Hipercze">
    <w:name w:val="Hyperlink"/>
    <w:unhideWhenUsed/>
    <w:rsid w:val="009F1A87"/>
    <w:rPr>
      <w:color w:val="0000FF"/>
      <w:u w:val="single"/>
    </w:rPr>
  </w:style>
  <w:style w:type="character" w:styleId="UyteHipercze">
    <w:name w:val="FollowedHyperlink"/>
    <w:semiHidden/>
    <w:unhideWhenUsed/>
    <w:rsid w:val="009F1A87"/>
    <w:rPr>
      <w:color w:val="800080"/>
      <w:u w:val="single"/>
    </w:rPr>
  </w:style>
  <w:style w:type="character" w:styleId="HTML-staaszeroko">
    <w:name w:val="HTML Typewriter"/>
    <w:semiHidden/>
    <w:unhideWhenUsed/>
    <w:rsid w:val="009F1A87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F1A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Wcicienormalne">
    <w:name w:val="Normal Indent"/>
    <w:basedOn w:val="Normalny"/>
    <w:unhideWhenUsed/>
    <w:rsid w:val="009F1A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A8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A87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F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1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A8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1A87"/>
    <w:rPr>
      <w:rFonts w:ascii="Times New Roman" w:eastAsia="Calibri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F1A87"/>
    <w:pPr>
      <w:tabs>
        <w:tab w:val="center" w:pos="4320"/>
        <w:tab w:val="right" w:pos="8640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1A87"/>
    <w:rPr>
      <w:rFonts w:ascii="Calibri" w:eastAsia="Times New Roman" w:hAnsi="Calibri" w:cs="Times New Roman"/>
      <w:sz w:val="20"/>
      <w:szCs w:val="20"/>
    </w:rPr>
  </w:style>
  <w:style w:type="paragraph" w:styleId="Adreszwrotnynakopercie">
    <w:name w:val="envelope return"/>
    <w:basedOn w:val="Normalny"/>
    <w:unhideWhenUsed/>
    <w:rsid w:val="009F1A87"/>
    <w:pPr>
      <w:spacing w:after="0" w:line="240" w:lineRule="auto"/>
    </w:pPr>
    <w:rPr>
      <w:rFonts w:ascii="Garamond" w:eastAsia="Times New Roman" w:hAnsi="Garamond" w:cs="Arial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F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F1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A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9F1A87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F1A87"/>
    <w:pPr>
      <w:tabs>
        <w:tab w:val="left" w:pos="142"/>
        <w:tab w:val="left" w:pos="567"/>
      </w:tabs>
      <w:spacing w:before="120" w:after="20" w:line="240" w:lineRule="auto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9F1A87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F1A87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9F1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1A87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F1A8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1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F1A8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F1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F1A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F1A87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F1A87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Poprawka">
    <w:name w:val="Revision"/>
    <w:semiHidden/>
    <w:rsid w:val="009F1A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9F1A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Normalny"/>
    <w:semiHidden/>
    <w:rsid w:val="009F1A87"/>
    <w:pPr>
      <w:widowControl w:val="0"/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wzory">
    <w:name w:val="wzory"/>
    <w:basedOn w:val="Tekstpodstawowywcity"/>
    <w:semiHidden/>
    <w:rsid w:val="009F1A87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1">
    <w:name w:val="Tekst podstawowy 21"/>
    <w:basedOn w:val="Normalny"/>
    <w:semiHidden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9F1A8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semiHidden/>
    <w:unhideWhenUsed/>
    <w:rsid w:val="009F1A87"/>
    <w:rPr>
      <w:sz w:val="16"/>
      <w:szCs w:val="16"/>
    </w:rPr>
  </w:style>
  <w:style w:type="character" w:styleId="Odwoanieprzypisukocowego">
    <w:name w:val="endnote reference"/>
    <w:semiHidden/>
    <w:unhideWhenUsed/>
    <w:rsid w:val="009F1A87"/>
    <w:rPr>
      <w:vertAlign w:val="superscript"/>
    </w:rPr>
  </w:style>
  <w:style w:type="character" w:styleId="Odwoaniedelikatne">
    <w:name w:val="Subtle Reference"/>
    <w:qFormat/>
    <w:rsid w:val="009F1A87"/>
    <w:rPr>
      <w:smallCaps/>
      <w:color w:val="C0504D"/>
      <w:u w:val="single"/>
    </w:rPr>
  </w:style>
  <w:style w:type="character" w:styleId="Odwoanieintensywne">
    <w:name w:val="Intense Reference"/>
    <w:qFormat/>
    <w:rsid w:val="009F1A87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F1A87"/>
    <w:rPr>
      <w:b/>
      <w:bCs/>
      <w:smallCaps/>
      <w:spacing w:val="5"/>
    </w:rPr>
  </w:style>
  <w:style w:type="character" w:customStyle="1" w:styleId="ZnakZnak1">
    <w:name w:val="Znak Znak1"/>
    <w:semiHidden/>
    <w:rsid w:val="009F1A87"/>
    <w:rPr>
      <w:b/>
      <w:bCs w:val="0"/>
      <w:sz w:val="24"/>
    </w:rPr>
  </w:style>
  <w:style w:type="character" w:customStyle="1" w:styleId="ZnakZnak2">
    <w:name w:val="Znak Znak2"/>
    <w:semiHidden/>
    <w:rsid w:val="009F1A87"/>
    <w:rPr>
      <w:sz w:val="24"/>
    </w:rPr>
  </w:style>
  <w:style w:type="character" w:customStyle="1" w:styleId="ZnakZnak">
    <w:name w:val="Znak Znak"/>
    <w:semiHidden/>
    <w:rsid w:val="009F1A87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2">
    <w:name w:val="Tekst podstawowy 22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wcity23">
    <w:name w:val="Tekst podstawowy wcięty 23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9F1A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9F1A87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Bezodstpw1">
    <w:name w:val="Bez odstępów1"/>
    <w:uiPriority w:val="99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9F1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9F1A87"/>
    <w:rPr>
      <w:vertAlign w:val="superscript"/>
    </w:rPr>
  </w:style>
  <w:style w:type="character" w:styleId="Wyrnienieintensywne">
    <w:name w:val="Intense Emphasis"/>
    <w:uiPriority w:val="21"/>
    <w:qFormat/>
    <w:rsid w:val="009F1A87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9F1A87"/>
    <w:rPr>
      <w:b/>
      <w:bCs/>
    </w:rPr>
  </w:style>
  <w:style w:type="paragraph" w:customStyle="1" w:styleId="Akapitzlist1">
    <w:name w:val="Akapit z listą1"/>
    <w:basedOn w:val="Normalny"/>
    <w:rsid w:val="009F1A87"/>
    <w:pPr>
      <w:ind w:left="720"/>
    </w:pPr>
    <w:rPr>
      <w:rFonts w:ascii="Calibri" w:eastAsia="Times New Roman" w:hAnsi="Calibri" w:cs="Calibri"/>
    </w:rPr>
  </w:style>
  <w:style w:type="character" w:customStyle="1" w:styleId="DeltaViewInsertion">
    <w:name w:val="DeltaView Insertion"/>
    <w:rsid w:val="009F1A87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1A87"/>
    <w:pPr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1A87"/>
    <w:rPr>
      <w:rFonts w:ascii="Courier New" w:eastAsia="Calibri" w:hAnsi="Courier New" w:cs="Courier New"/>
      <w:sz w:val="20"/>
      <w:szCs w:val="20"/>
    </w:rPr>
  </w:style>
  <w:style w:type="paragraph" w:customStyle="1" w:styleId="redniasiatka21">
    <w:name w:val="Średnia siatka 21"/>
    <w:uiPriority w:val="1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23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239"/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paragraph" w:customStyle="1" w:styleId="Bodytext3">
    <w:name w:val="Body text (3)"/>
    <w:basedOn w:val="Normalny"/>
    <w:rsid w:val="005378FA"/>
    <w:pPr>
      <w:widowControl w:val="0"/>
      <w:shd w:val="clear" w:color="auto" w:fill="FFFFFF"/>
      <w:suppressAutoHyphens/>
      <w:autoSpaceDN w:val="0"/>
      <w:spacing w:before="660" w:after="660" w:line="0" w:lineRule="atLeast"/>
      <w:textAlignment w:val="baseline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FABE-BB92-4469-967A-3F72A9E7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Sierpińska</dc:creator>
  <cp:lastModifiedBy>Anna Makowska</cp:lastModifiedBy>
  <cp:revision>3</cp:revision>
  <cp:lastPrinted>2020-02-12T09:21:00Z</cp:lastPrinted>
  <dcterms:created xsi:type="dcterms:W3CDTF">2020-05-28T11:31:00Z</dcterms:created>
  <dcterms:modified xsi:type="dcterms:W3CDTF">2020-06-02T11:53:00Z</dcterms:modified>
</cp:coreProperties>
</file>