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260" w:rsidRDefault="00734260" w:rsidP="00734260">
      <w:pPr>
        <w:spacing w:line="276" w:lineRule="auto"/>
        <w:jc w:val="right"/>
        <w:rPr>
          <w:bCs/>
          <w:sz w:val="20"/>
        </w:rPr>
      </w:pPr>
      <w:r>
        <w:rPr>
          <w:bCs/>
          <w:sz w:val="20"/>
        </w:rPr>
        <w:t>Gmina Ostrowite</w:t>
      </w:r>
    </w:p>
    <w:p w:rsidR="00734260" w:rsidRDefault="00734260" w:rsidP="00734260">
      <w:pPr>
        <w:pStyle w:val="Tytu"/>
        <w:spacing w:line="276" w:lineRule="auto"/>
      </w:pPr>
      <w:r>
        <w:t>OBWIESZCZENIE</w:t>
      </w:r>
      <w:r>
        <w:br/>
        <w:t>KOMISARZA WYBORCZEGO</w:t>
      </w:r>
      <w:r>
        <w:br/>
        <w:t>W POZNANIU I</w:t>
      </w:r>
      <w:r>
        <w:br/>
        <w:t>z dnia 2</w:t>
      </w:r>
      <w:r w:rsidR="00CD2060">
        <w:t>4</w:t>
      </w:r>
      <w:bookmarkStart w:id="0" w:name="_GoBack"/>
      <w:bookmarkEnd w:id="0"/>
      <w:r>
        <w:t xml:space="preserve"> października 2018 r.</w:t>
      </w:r>
      <w:r>
        <w:br/>
        <w:t>o wynikach wyborów wójtów, burmistrzów i prezydentów miast</w:t>
      </w:r>
      <w:r>
        <w:br/>
        <w:t>na obszarze województwa wielkopolskiego</w:t>
      </w:r>
    </w:p>
    <w:p w:rsidR="00734260" w:rsidRDefault="00734260" w:rsidP="00734260">
      <w:pPr>
        <w:pStyle w:val="Tytu"/>
        <w:spacing w:line="276" w:lineRule="auto"/>
      </w:pPr>
    </w:p>
    <w:p w:rsidR="00734260" w:rsidRDefault="00734260" w:rsidP="00734260">
      <w:pPr>
        <w:pStyle w:val="Tytu"/>
        <w:spacing w:line="276" w:lineRule="auto"/>
      </w:pPr>
      <w:r>
        <w:t>[WYCIĄG]</w:t>
      </w:r>
    </w:p>
    <w:p w:rsidR="00734260" w:rsidRDefault="00734260" w:rsidP="00734260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Komisarz Wyborczy w Poznaniu I podaje do publicznej wiadomości wyniki </w:t>
      </w:r>
      <w:r>
        <w:rPr>
          <w:sz w:val="26"/>
          <w:szCs w:val="26"/>
        </w:rPr>
        <w:t>wyborów wójtów, burmistrzów i prezydentów miast</w:t>
      </w:r>
      <w:r>
        <w:t xml:space="preserve"> </w:t>
      </w:r>
      <w:r>
        <w:rPr>
          <w:sz w:val="26"/>
        </w:rPr>
        <w:t>na obszarze województwa wielkopolskiego, przeprowadzonych w dniu 21 października 2018 r.</w:t>
      </w:r>
    </w:p>
    <w:p w:rsidR="00734260" w:rsidRDefault="00734260" w:rsidP="00734260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</w:t>
      </w:r>
      <w:r>
        <w:rPr>
          <w:szCs w:val="20"/>
        </w:rPr>
        <w:br/>
        <w:t>Dane zbiorcze</w:t>
      </w:r>
    </w:p>
    <w:p w:rsidR="00734260" w:rsidRDefault="00734260" w:rsidP="00734260">
      <w:pPr>
        <w:spacing w:before="240" w:after="240" w:line="276" w:lineRule="auto"/>
        <w:jc w:val="center"/>
        <w:rPr>
          <w:b/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1.</w:t>
      </w:r>
      <w:r>
        <w:rPr>
          <w:sz w:val="26"/>
        </w:rPr>
        <w:tab/>
        <w:t xml:space="preserve">Wybierano łącznie </w:t>
      </w:r>
      <w:r>
        <w:rPr>
          <w:bCs/>
          <w:sz w:val="26"/>
        </w:rPr>
        <w:t>226</w:t>
      </w:r>
      <w:r>
        <w:rPr>
          <w:sz w:val="26"/>
        </w:rPr>
        <w:t xml:space="preserve"> wójtów, burmistrzów i prezydentów miast spośród 587 kandydatów zgłoszonych przez 429 komitetów wyborczych, w tym w </w:t>
      </w:r>
      <w:r>
        <w:rPr>
          <w:bCs/>
          <w:sz w:val="26"/>
        </w:rPr>
        <w:t>45</w:t>
      </w:r>
      <w:r>
        <w:rPr>
          <w:sz w:val="26"/>
        </w:rPr>
        <w:t xml:space="preserve"> gminach i miastach, w których zarejestrowano tylko jednego kandydata.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2.</w:t>
      </w:r>
      <w:r>
        <w:rPr>
          <w:sz w:val="26"/>
        </w:rPr>
        <w:tab/>
        <w:t>Uprawnionych do głosowania było 2706243 osób, w tym 109 obywateli Unii Europejskiej niebędących obywatelami polskimi.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3.</w:t>
      </w:r>
      <w:r>
        <w:rPr>
          <w:sz w:val="26"/>
        </w:rPr>
        <w:tab/>
        <w:t>Karty do głosowania wydano 1515488 osobom, w tym 76 obywatelom Unii Europejskiej niebędącym obywatelami polskimi.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W wyborach wzięło udział (oddało ważne karty do głosowania) 1513691 wyborców, to jest </w:t>
      </w:r>
      <w:r>
        <w:rPr>
          <w:b/>
          <w:bCs/>
          <w:sz w:val="26"/>
        </w:rPr>
        <w:t>55,93%</w:t>
      </w:r>
      <w:r>
        <w:rPr>
          <w:sz w:val="26"/>
        </w:rPr>
        <w:t xml:space="preserve">  uprawnionych do głosowania.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1496238, to jest </w:t>
      </w:r>
      <w:r>
        <w:rPr>
          <w:b/>
          <w:bCs/>
          <w:sz w:val="26"/>
        </w:rPr>
        <w:t>98,85%</w:t>
      </w:r>
      <w:r>
        <w:rPr>
          <w:sz w:val="26"/>
        </w:rPr>
        <w:t xml:space="preserve"> ogólnej liczby głosów oddanych.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17453, to jest </w:t>
      </w:r>
      <w:r>
        <w:rPr>
          <w:b/>
          <w:bCs/>
          <w:sz w:val="26"/>
        </w:rPr>
        <w:t>1,15%</w:t>
      </w:r>
      <w:r>
        <w:rPr>
          <w:sz w:val="26"/>
        </w:rPr>
        <w:t xml:space="preserve">  ogólnej liczby głosów oddanych,</w:t>
      </w:r>
      <w:r>
        <w:rPr>
          <w:color w:val="000000"/>
          <w:sz w:val="26"/>
        </w:rPr>
        <w:t xml:space="preserve"> z tego głosów nieważnych z powodu:</w:t>
      </w:r>
    </w:p>
    <w:p w:rsidR="00734260" w:rsidRDefault="00734260" w:rsidP="00734260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ab/>
        <w:t xml:space="preserve">postawienia znaku „X” obok nazwiska dwóch lub większej liczby kandydatów albo postawienia znaku „X” jednocześnie za i przeciw wyborowi kandydata oddano 5232, to jest </w:t>
      </w:r>
      <w:r>
        <w:rPr>
          <w:b/>
          <w:bCs/>
          <w:color w:val="000000"/>
          <w:sz w:val="26"/>
          <w:szCs w:val="26"/>
        </w:rPr>
        <w:t>29,98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734260" w:rsidRDefault="00734260" w:rsidP="00734260">
      <w:pPr>
        <w:tabs>
          <w:tab w:val="left" w:pos="851"/>
        </w:tabs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 xml:space="preserve">niepostawienia znaku „X” obok nazwiska żadnego kandydata albo niepostawienia znaku „X” ani za ani przeciw wyborowi kandydata oddano 12221, to jest </w:t>
      </w:r>
      <w:r>
        <w:rPr>
          <w:b/>
          <w:bCs/>
          <w:color w:val="000000"/>
          <w:sz w:val="26"/>
          <w:szCs w:val="26"/>
        </w:rPr>
        <w:t>70,02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734260" w:rsidRDefault="00734260" w:rsidP="00734260">
      <w:pPr>
        <w:pStyle w:val="Akapitzlist"/>
        <w:spacing w:line="276" w:lineRule="auto"/>
        <w:ind w:left="850" w:hanging="454"/>
        <w:jc w:val="both"/>
      </w:pPr>
      <w:r>
        <w:rPr>
          <w:color w:val="000000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color w:val="000000"/>
          <w:sz w:val="26"/>
          <w:szCs w:val="26"/>
        </w:rPr>
        <w:t>0,00%</w:t>
      </w:r>
      <w:r>
        <w:rPr>
          <w:color w:val="000000"/>
          <w:sz w:val="26"/>
          <w:szCs w:val="26"/>
        </w:rPr>
        <w:t xml:space="preserve">  ogólnej liczby głosów nieważnych.</w:t>
      </w:r>
    </w:p>
    <w:p w:rsidR="00734260" w:rsidRDefault="00734260" w:rsidP="00734260">
      <w:pPr>
        <w:spacing w:before="240" w:after="240" w:line="276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Rozdział 2.</w:t>
      </w:r>
      <w:r>
        <w:rPr>
          <w:b/>
          <w:bCs/>
          <w:sz w:val="26"/>
        </w:rPr>
        <w:br/>
        <w:t xml:space="preserve">Wyniki wyborów 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1.</w:t>
      </w:r>
      <w:r>
        <w:rPr>
          <w:sz w:val="26"/>
        </w:rPr>
        <w:tab/>
        <w:t>Wybierano łącznie 226 wójtów, burmistrzów i prezydentów miast, z czego:</w:t>
      </w:r>
    </w:p>
    <w:p w:rsidR="00734260" w:rsidRDefault="00734260" w:rsidP="00734260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1) 192 wójtów, burmistrzów i prezydentów miast w gminach do 20 tys. mieszkańców;</w:t>
      </w:r>
    </w:p>
    <w:p w:rsidR="00734260" w:rsidRDefault="00734260" w:rsidP="00734260">
      <w:pPr>
        <w:tabs>
          <w:tab w:val="left" w:pos="851"/>
        </w:tabs>
        <w:spacing w:line="276" w:lineRule="auto"/>
        <w:ind w:left="851" w:hanging="425"/>
        <w:rPr>
          <w:sz w:val="26"/>
        </w:rPr>
      </w:pPr>
      <w:r>
        <w:rPr>
          <w:sz w:val="26"/>
        </w:rPr>
        <w:t>2) 34 burmistrzów i prezydentów miast w gminach powyżej 20 tys. mieszkańców.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2.</w:t>
      </w:r>
      <w:r>
        <w:rPr>
          <w:sz w:val="26"/>
        </w:rPr>
        <w:tab/>
        <w:t>Wybrano łącznie 184 wójtów, burmistrzów i prezydentów miast, z czego:</w:t>
      </w:r>
    </w:p>
    <w:p w:rsidR="00734260" w:rsidRDefault="00734260" w:rsidP="00734260">
      <w:pPr>
        <w:tabs>
          <w:tab w:val="left" w:pos="851"/>
        </w:tabs>
        <w:spacing w:line="276" w:lineRule="auto"/>
        <w:ind w:left="851" w:hanging="425"/>
        <w:jc w:val="both"/>
      </w:pPr>
      <w:r>
        <w:rPr>
          <w:sz w:val="26"/>
        </w:rPr>
        <w:t>1) 163 wójtów i burmistrzów w gminach do 20 tys. mieszkańców;</w:t>
      </w:r>
    </w:p>
    <w:p w:rsidR="00734260" w:rsidRDefault="00734260" w:rsidP="00734260">
      <w:pPr>
        <w:tabs>
          <w:tab w:val="left" w:pos="851"/>
        </w:tabs>
        <w:spacing w:line="276" w:lineRule="auto"/>
        <w:ind w:left="851" w:hanging="425"/>
      </w:pPr>
      <w:r>
        <w:rPr>
          <w:sz w:val="26"/>
        </w:rPr>
        <w:t>2) 21 wójtów, burmistrzów i prezydentów miast w gminach powyżej 20 tys. mieszkańców.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3.</w:t>
      </w:r>
      <w:r>
        <w:rPr>
          <w:sz w:val="26"/>
        </w:rPr>
        <w:tab/>
        <w:t>Nie wybrano 42 wójtów, burmistrzów i prezydentów miast z następujących powodów:</w:t>
      </w:r>
    </w:p>
    <w:p w:rsidR="00734260" w:rsidRDefault="00734260" w:rsidP="00734260">
      <w:pPr>
        <w:pStyle w:val="Tekstpodstawowywcity"/>
        <w:tabs>
          <w:tab w:val="left" w:pos="851"/>
        </w:tabs>
        <w:spacing w:line="276" w:lineRule="auto"/>
        <w:ind w:left="907" w:hanging="454"/>
        <w:jc w:val="both"/>
      </w:pPr>
      <w:r>
        <w:t>1)</w:t>
      </w:r>
      <w:r>
        <w:tab/>
        <w:t>w 42 gminach i miastach żaden z kandydatów na wójta, burmistrza lub prezydenta miasta nie otrzymał więcej niż połowy ważnie oddanych głosów, z czego:</w:t>
      </w:r>
    </w:p>
    <w:p w:rsidR="00734260" w:rsidRDefault="00734260" w:rsidP="00734260">
      <w:pPr>
        <w:spacing w:line="276" w:lineRule="auto"/>
        <w:ind w:left="1247" w:hanging="283"/>
      </w:pPr>
      <w:r>
        <w:rPr>
          <w:sz w:val="26"/>
        </w:rPr>
        <w:t>a) w 29 gminach do 20 tys. mieszkańców,</w:t>
      </w:r>
    </w:p>
    <w:p w:rsidR="00734260" w:rsidRDefault="00734260" w:rsidP="00734260">
      <w:pPr>
        <w:pStyle w:val="Tekstpodstawowywcity"/>
        <w:tabs>
          <w:tab w:val="left" w:pos="851"/>
          <w:tab w:val="left" w:pos="1414"/>
        </w:tabs>
        <w:spacing w:line="276" w:lineRule="auto"/>
        <w:ind w:left="1417" w:hanging="454"/>
        <w:jc w:val="both"/>
      </w:pPr>
      <w:r>
        <w:t>b) w 13 gminach powyżej 20 tys. mieszkańców;</w:t>
      </w:r>
    </w:p>
    <w:p w:rsidR="00734260" w:rsidRDefault="00734260" w:rsidP="00734260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</w:r>
      <w:r>
        <w:rPr>
          <w:bCs/>
          <w:sz w:val="26"/>
        </w:rPr>
        <w:t>W następujących gminach i miastach</w:t>
      </w:r>
      <w:r>
        <w:rPr>
          <w:sz w:val="26"/>
        </w:rPr>
        <w:t xml:space="preserve">, o których mowa w pkt 3 </w:t>
      </w:r>
      <w:proofErr w:type="spellStart"/>
      <w:r>
        <w:rPr>
          <w:sz w:val="26"/>
        </w:rPr>
        <w:t>ppkt</w:t>
      </w:r>
      <w:proofErr w:type="spellEnd"/>
      <w:r>
        <w:rPr>
          <w:sz w:val="26"/>
        </w:rPr>
        <w:t xml:space="preserve"> 1, zgodnie z art. 473 § 2 Kodeksu wyborczego, </w:t>
      </w:r>
      <w:r>
        <w:rPr>
          <w:bCs/>
          <w:sz w:val="26"/>
        </w:rPr>
        <w:t>w dniu 4 listopada 2018 r. zostanie przeprowadzone ponowne głosowanie: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1) Miasto Czarnków – powiat czarnkowsko-trzcianecki;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2) Gmina Dolsk – powiat śremski;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3) Gmina Duszniki – powiat szamotulski;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4) Gmina Grodziec – powiat koniński;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5) Miasto Kalisz;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6) Gmina Kazimierz Biskupi – powiat koniński;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7) Gmina Kłodawa – powiat kolski;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8) Gmina Kołaczkowo – powiat wrzesiński;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9) Gmina Koło – powiat kolski;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10) Miasto Koło – powiat kolski;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11) Miasto Konin;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12) Gmina Miejska Kościan – powiat kościański;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13) Gmina Koźminek – powiat kaliski;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14) Miasto i Gmina Kórnik – powiat poznański;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15) Gmina Kramsk – powiat koniński;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16) Gmina Krzymów – powiat koniński;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17) Gmina Krzyż Wielkopolski – powiat czarnkowsko-trzcianecki;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lastRenderedPageBreak/>
        <w:t>18) Gmina Książ Wlkp. – powiat śremski;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19) Gmina Kuślin – powiat nowotomyski;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20) Gmina Malanów – powiat turecki;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21) Gmina Mieścisko – powiat wągrowiecki;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22) Gmina Miłosław – powiat wrzesiński;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23) Gmina Mosina – powiat poznański;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24) Gmina Mycielin – powiat kaliski;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25) Gmina Nowy Tomyśl – powiat nowotomyski;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26) Gmina Orchowo – powiat słupecki;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27) Miasto i Gmina Ostroróg – powiat szamotulski;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28) Gmina Ostrowite – powiat słupecki;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29) Miasto i Gmina Ostrzeszów – powiat ostrzeszowski;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30) Gmina Pakosław – powiat rawicki;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31) Gmina Sieroszewice – powiat ostrowski;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32) Miasto i Gmina Skoki – powiat wągrowiecki;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33) Gmina Sompolno – powiat koniński;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34) Miasto i Gmina Szamotuły – powiat szamotulski;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35) Gmina Śrem – powiat śremski;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36) Gmina Środa Wielkopolska – powiat średzki;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37) Gmina Trzcianka – powiat czarnkowsko-trzcianecki;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38) Gmina Trzemeszno – powiat gnieźnieński;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39) Gmina Tuliszków – powiat turecki;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40) Miasto Wągrowiec – powiat wągrowiecki;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41) Gmina Zagórów – powiat słupecki;</w:t>
      </w:r>
    </w:p>
    <w:p w:rsidR="00734260" w:rsidRDefault="00734260" w:rsidP="00734260">
      <w:pPr>
        <w:spacing w:line="276" w:lineRule="auto"/>
        <w:ind w:left="567"/>
        <w:jc w:val="both"/>
      </w:pPr>
      <w:r>
        <w:rPr>
          <w:sz w:val="26"/>
        </w:rPr>
        <w:t>42) Miasto Złotów – powiat złotowski.</w:t>
      </w:r>
    </w:p>
    <w:p w:rsidR="00734260" w:rsidRDefault="00734260" w:rsidP="00734260">
      <w:pPr>
        <w:spacing w:line="276" w:lineRule="auto"/>
        <w:ind w:left="567"/>
        <w:jc w:val="both"/>
      </w:pPr>
    </w:p>
    <w:p w:rsidR="00734260" w:rsidRDefault="00734260" w:rsidP="00734260">
      <w:pPr>
        <w:spacing w:line="276" w:lineRule="auto"/>
        <w:ind w:left="285" w:hanging="303"/>
        <w:jc w:val="both"/>
        <w:rPr>
          <w:sz w:val="26"/>
        </w:rPr>
      </w:pPr>
    </w:p>
    <w:p w:rsidR="00734260" w:rsidRDefault="00734260" w:rsidP="00734260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II</w:t>
      </w:r>
      <w:r>
        <w:rPr>
          <w:szCs w:val="20"/>
        </w:rPr>
        <w:br/>
        <w:t>Szczegółowe wyniki wyborów</w:t>
      </w:r>
    </w:p>
    <w:p w:rsidR="00734260" w:rsidRDefault="00734260" w:rsidP="00734260">
      <w:pPr>
        <w:spacing w:before="240" w:line="276" w:lineRule="auto"/>
        <w:jc w:val="center"/>
        <w:rPr>
          <w:bCs/>
          <w:sz w:val="26"/>
        </w:rPr>
      </w:pPr>
      <w:r>
        <w:rPr>
          <w:b/>
          <w:bCs/>
          <w:sz w:val="26"/>
        </w:rPr>
        <w:t>Rozdział 134.</w:t>
      </w:r>
      <w:r>
        <w:rPr>
          <w:b/>
          <w:bCs/>
          <w:sz w:val="26"/>
        </w:rPr>
        <w:br/>
      </w:r>
      <w:r>
        <w:rPr>
          <w:b/>
          <w:sz w:val="26"/>
        </w:rPr>
        <w:t>Wybory Wójta Gminy Ostrowite</w:t>
      </w:r>
      <w:r>
        <w:rPr>
          <w:b/>
          <w:sz w:val="26"/>
        </w:rPr>
        <w:br/>
      </w:r>
    </w:p>
    <w:p w:rsidR="00734260" w:rsidRDefault="00734260" w:rsidP="00734260">
      <w:pPr>
        <w:pStyle w:val="Tekstpodstawowy"/>
        <w:spacing w:after="0" w:line="276" w:lineRule="auto"/>
        <w:ind w:left="283" w:hanging="283"/>
        <w:jc w:val="both"/>
      </w:pPr>
      <w:r>
        <w:rPr>
          <w:bCs/>
          <w:sz w:val="26"/>
        </w:rPr>
        <w:t>1.</w:t>
      </w:r>
      <w:r>
        <w:rPr>
          <w:bCs/>
          <w:sz w:val="26"/>
        </w:rPr>
        <w:tab/>
        <w:t>Wyboru nie dokonano</w:t>
      </w:r>
      <w:r>
        <w:rPr>
          <w:bCs/>
          <w:sz w:val="26"/>
          <w:szCs w:val="26"/>
        </w:rPr>
        <w:t xml:space="preserve">, ponieważ żaden z kandydatów </w:t>
      </w:r>
      <w:r>
        <w:rPr>
          <w:sz w:val="26"/>
          <w:szCs w:val="26"/>
        </w:rPr>
        <w:t>nie uzyskał wymaganej liczby głosów. W dniu 4 listopada 2018 r. odbędzie się ponowne głosowanie.</w:t>
      </w:r>
    </w:p>
    <w:p w:rsidR="00734260" w:rsidRDefault="00734260" w:rsidP="00734260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>Liczba osób uprawnionych do głosowania wynosiła 4241.</w:t>
      </w:r>
    </w:p>
    <w:p w:rsidR="00734260" w:rsidRDefault="00734260" w:rsidP="00734260">
      <w:pPr>
        <w:spacing w:line="276" w:lineRule="auto"/>
        <w:ind w:left="283" w:hanging="283"/>
        <w:jc w:val="both"/>
      </w:pPr>
      <w:r>
        <w:rPr>
          <w:bCs/>
          <w:sz w:val="26"/>
        </w:rPr>
        <w:t>3.</w:t>
      </w:r>
      <w:r>
        <w:rPr>
          <w:bCs/>
          <w:sz w:val="26"/>
        </w:rPr>
        <w:tab/>
      </w:r>
      <w:r>
        <w:rPr>
          <w:sz w:val="26"/>
          <w:szCs w:val="26"/>
        </w:rPr>
        <w:t>Karty do głosowania wydano 2374 osobom.</w:t>
      </w:r>
    </w:p>
    <w:p w:rsidR="00734260" w:rsidRDefault="00734260" w:rsidP="00734260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4.</w:t>
      </w:r>
      <w:r>
        <w:rPr>
          <w:bCs/>
          <w:sz w:val="26"/>
        </w:rPr>
        <w:tab/>
        <w:t xml:space="preserve">W wyborach wzięło udział (oddało ważne karty do głosowania) 2373 wyborców, co stanowi </w:t>
      </w:r>
      <w:r>
        <w:rPr>
          <w:b/>
          <w:bCs/>
          <w:sz w:val="26"/>
        </w:rPr>
        <w:t>55,95%</w:t>
      </w:r>
      <w:r>
        <w:rPr>
          <w:bCs/>
          <w:sz w:val="26"/>
        </w:rPr>
        <w:t xml:space="preserve"> uprawnionych do głosowania.</w:t>
      </w:r>
    </w:p>
    <w:p w:rsidR="00734260" w:rsidRDefault="00734260" w:rsidP="00734260">
      <w:pPr>
        <w:spacing w:line="276" w:lineRule="auto"/>
        <w:jc w:val="both"/>
        <w:rPr>
          <w:bCs/>
          <w:sz w:val="26"/>
        </w:rPr>
      </w:pP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5668"/>
      </w:tblGrid>
      <w:tr w:rsidR="00734260" w:rsidTr="00734260">
        <w:trPr>
          <w:cantSplit/>
        </w:trPr>
        <w:tc>
          <w:tcPr>
            <w:tcW w:w="3975" w:type="dxa"/>
          </w:tcPr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pStyle w:val="Zawartotabeli"/>
            </w:pPr>
          </w:p>
          <w:p w:rsidR="00734260" w:rsidRDefault="0073426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734260" w:rsidRDefault="0073426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ind w:left="1188" w:firstLine="2142"/>
              <w:rPr>
                <w:sz w:val="12"/>
              </w:rPr>
            </w:pPr>
          </w:p>
          <w:p w:rsidR="00734260" w:rsidRDefault="0073426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  <w:rPr>
                <w:sz w:val="12"/>
              </w:rPr>
            </w:pPr>
          </w:p>
          <w:p w:rsidR="00734260" w:rsidRDefault="00734260">
            <w:pPr>
              <w:tabs>
                <w:tab w:val="left" w:pos="270"/>
                <w:tab w:val="left" w:pos="2790"/>
                <w:tab w:val="left" w:pos="8190"/>
              </w:tabs>
              <w:spacing w:line="276" w:lineRule="auto"/>
              <w:jc w:val="right"/>
            </w:pPr>
          </w:p>
        </w:tc>
        <w:tc>
          <w:tcPr>
            <w:tcW w:w="5668" w:type="dxa"/>
          </w:tcPr>
          <w:p w:rsidR="00734260" w:rsidRDefault="00734260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  <w:rPr>
                <w:sz w:val="26"/>
              </w:rPr>
            </w:pPr>
          </w:p>
          <w:p w:rsidR="00734260" w:rsidRDefault="00734260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</w:pPr>
            <w:r>
              <w:rPr>
                <w:sz w:val="26"/>
              </w:rPr>
              <w:t>Komisarz Wyborczy</w:t>
            </w:r>
          </w:p>
          <w:p w:rsidR="00734260" w:rsidRDefault="00734260">
            <w:pPr>
              <w:pStyle w:val="Nagwek4"/>
              <w:tabs>
                <w:tab w:val="left" w:pos="7110"/>
              </w:tabs>
              <w:spacing w:line="276" w:lineRule="auto"/>
            </w:pPr>
            <w:r>
              <w:t>w Poznaniu I</w:t>
            </w:r>
          </w:p>
          <w:p w:rsidR="00734260" w:rsidRDefault="00734260">
            <w:pPr>
              <w:tabs>
                <w:tab w:val="left" w:pos="270"/>
                <w:tab w:val="left" w:pos="2790"/>
                <w:tab w:val="left" w:pos="6840"/>
              </w:tabs>
              <w:spacing w:after="240" w:line="276" w:lineRule="auto"/>
              <w:jc w:val="center"/>
            </w:pPr>
            <w:r>
              <w:rPr>
                <w:sz w:val="26"/>
              </w:rPr>
              <w:t>/-/ Krzysztof Józefowicz</w:t>
            </w:r>
          </w:p>
        </w:tc>
      </w:tr>
    </w:tbl>
    <w:p w:rsidR="00734260" w:rsidRDefault="00734260" w:rsidP="00734260">
      <w:pPr>
        <w:spacing w:line="276" w:lineRule="auto"/>
        <w:jc w:val="both"/>
        <w:rPr>
          <w:bCs/>
          <w:sz w:val="26"/>
        </w:rPr>
      </w:pPr>
    </w:p>
    <w:p w:rsidR="00734260" w:rsidRDefault="00734260" w:rsidP="00734260">
      <w:pPr>
        <w:rPr>
          <w:bCs/>
          <w:sz w:val="26"/>
        </w:rPr>
      </w:pPr>
      <w:r>
        <w:rPr>
          <w:bCs/>
          <w:sz w:val="26"/>
        </w:rPr>
        <w:br w:type="page"/>
      </w:r>
    </w:p>
    <w:p w:rsidR="00734260" w:rsidRDefault="00734260"/>
    <w:sectPr w:rsidR="00734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60"/>
    <w:rsid w:val="00734260"/>
    <w:rsid w:val="00CD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DC9D"/>
  <w15:chartTrackingRefBased/>
  <w15:docId w15:val="{D99E8D20-82D3-4DE7-B61A-ED35C215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260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734260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semiHidden/>
    <w:unhideWhenUsed/>
    <w:qFormat/>
    <w:rsid w:val="00734260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734260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3426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734260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734260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34260"/>
    <w:pPr>
      <w:spacing w:after="120"/>
    </w:pPr>
    <w:rPr>
      <w:color w:val="auto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34260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34260"/>
    <w:pPr>
      <w:tabs>
        <w:tab w:val="left" w:pos="270"/>
        <w:tab w:val="left" w:pos="2790"/>
      </w:tabs>
      <w:ind w:left="270" w:hanging="270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34260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4260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73426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2</cp:revision>
  <dcterms:created xsi:type="dcterms:W3CDTF">2018-10-26T12:47:00Z</dcterms:created>
  <dcterms:modified xsi:type="dcterms:W3CDTF">2018-10-26T12:52:00Z</dcterms:modified>
</cp:coreProperties>
</file>