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691" w14:textId="77777777" w:rsidR="00043F39" w:rsidRDefault="00043F39" w:rsidP="008528C6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43F39" w:rsidRPr="00043F39" w14:paraId="7621EBD7" w14:textId="77777777" w:rsidTr="003C2985">
        <w:trPr>
          <w:trHeight w:val="1797"/>
        </w:trPr>
        <w:tc>
          <w:tcPr>
            <w:tcW w:w="1620" w:type="dxa"/>
          </w:tcPr>
          <w:p w14:paraId="144848E2" w14:textId="77777777" w:rsidR="00043F39" w:rsidRPr="00043F39" w:rsidRDefault="00000000" w:rsidP="00043F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064828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  <w:p w14:paraId="3420CE8F" w14:textId="77777777" w:rsidR="00043F39" w:rsidRPr="00043F39" w:rsidRDefault="00043F39" w:rsidP="00043F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69A11039" w14:textId="77777777" w:rsidR="00043F39" w:rsidRPr="00043F39" w:rsidRDefault="00043F39" w:rsidP="00043F3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2F85776" w14:textId="3E80FED6" w:rsidR="00043F39" w:rsidRPr="00043F39" w:rsidRDefault="00043F39" w:rsidP="00043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</w:t>
            </w:r>
          </w:p>
          <w:p w14:paraId="6C403443" w14:textId="061D3F80" w:rsidR="00043F39" w:rsidRPr="00043F39" w:rsidRDefault="00043F39" w:rsidP="00043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04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ÓJTA GMINY OSTROWITE</w:t>
            </w:r>
          </w:p>
        </w:tc>
      </w:tr>
    </w:tbl>
    <w:p w14:paraId="389554A8" w14:textId="6B46FB0F" w:rsidR="008528C6" w:rsidRPr="008528C6" w:rsidRDefault="000B71F3" w:rsidP="007973A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Ostrowite</w:t>
      </w:r>
      <w:r w:rsidR="008528C6" w:rsidRPr="008528C6">
        <w:rPr>
          <w:rFonts w:ascii="Times New Roman" w:hAnsi="Times New Roman" w:cs="Times New Roman"/>
        </w:rPr>
        <w:t xml:space="preserve">, </w:t>
      </w:r>
      <w:r w:rsidR="00043F39">
        <w:rPr>
          <w:rFonts w:ascii="Times New Roman" w:hAnsi="Times New Roman" w:cs="Times New Roman"/>
        </w:rPr>
        <w:t>1</w:t>
      </w:r>
      <w:r w:rsidR="007973A9">
        <w:rPr>
          <w:rFonts w:ascii="Times New Roman" w:hAnsi="Times New Roman" w:cs="Times New Roman"/>
        </w:rPr>
        <w:t xml:space="preserve">2 kwietnia </w:t>
      </w:r>
      <w:r w:rsidR="00043F39">
        <w:rPr>
          <w:rFonts w:ascii="Times New Roman" w:hAnsi="Times New Roman" w:cs="Times New Roman"/>
        </w:rPr>
        <w:t xml:space="preserve">2024 r. </w:t>
      </w:r>
    </w:p>
    <w:p w14:paraId="715F8A22" w14:textId="77777777" w:rsidR="008528C6" w:rsidRDefault="008528C6" w:rsidP="008528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F58A6" w14:textId="6858B597" w:rsidR="00A77423" w:rsidRPr="00C013D1" w:rsidRDefault="00A77423" w:rsidP="00A77423">
      <w:pPr>
        <w:spacing w:after="0"/>
        <w:jc w:val="center"/>
        <w:rPr>
          <w:rFonts w:ascii="Times New Roman" w:hAnsi="Times New Roman" w:cs="Times New Roman"/>
        </w:rPr>
      </w:pPr>
    </w:p>
    <w:p w14:paraId="513A1046" w14:textId="33859A4B" w:rsidR="007973A9" w:rsidRPr="00415B1B" w:rsidRDefault="007973A9" w:rsidP="007973A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15B1B">
        <w:rPr>
          <w:rFonts w:ascii="Times New Roman" w:hAnsi="Times New Roman" w:cs="Times New Roman"/>
          <w:b/>
          <w:bCs/>
        </w:rPr>
        <w:t xml:space="preserve">w sprawie wyłożenia do konsultacji społecznych Prognozy oddziaływania na środowisko </w:t>
      </w:r>
      <w:r>
        <w:rPr>
          <w:rFonts w:ascii="Times New Roman" w:hAnsi="Times New Roman" w:cs="Times New Roman"/>
          <w:b/>
          <w:bCs/>
        </w:rPr>
        <w:t xml:space="preserve">projektu „Założeń do planu zaopatrzenia w ciepło, energię elektryczną i paliwa gazowe </w:t>
      </w:r>
      <w:r w:rsidR="006B569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dla gminy Ostrowite na lata 2024-2038” </w:t>
      </w:r>
      <w:r w:rsidRPr="00415B1B">
        <w:rPr>
          <w:rFonts w:ascii="Times New Roman" w:hAnsi="Times New Roman" w:cs="Times New Roman"/>
          <w:b/>
          <w:bCs/>
        </w:rPr>
        <w:t xml:space="preserve">wraz z informacją o złożeniu wniosków </w:t>
      </w:r>
      <w:r>
        <w:rPr>
          <w:rFonts w:ascii="Times New Roman" w:hAnsi="Times New Roman" w:cs="Times New Roman"/>
          <w:b/>
          <w:bCs/>
        </w:rPr>
        <w:br/>
      </w:r>
      <w:r w:rsidRPr="00415B1B">
        <w:rPr>
          <w:rFonts w:ascii="Times New Roman" w:hAnsi="Times New Roman" w:cs="Times New Roman"/>
          <w:b/>
          <w:bCs/>
        </w:rPr>
        <w:t>o zaopiniowanie dokumentu</w:t>
      </w:r>
    </w:p>
    <w:p w14:paraId="3B8F1E81" w14:textId="77777777" w:rsidR="007973A9" w:rsidRPr="00415B1B" w:rsidRDefault="007973A9" w:rsidP="007973A9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C9202DE" w14:textId="468B2BDF" w:rsidR="007973A9" w:rsidRPr="006B5697" w:rsidRDefault="007973A9" w:rsidP="00797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F42E1">
        <w:rPr>
          <w:rFonts w:ascii="Times New Roman" w:hAnsi="Times New Roman" w:cs="Times New Roman"/>
        </w:rPr>
        <w:t xml:space="preserve">Na podstawie art. 39 oraz art. 54 ust. 2. ustawy z dnia 3 października 2008 r. o udostępnianiu informacji o środowisku i jego ochronie, udziale społeczeństwa w ochronie środowiska oraz o ocenach oddziaływania na środowisko (Dz. U. 2023 poz. 1094 ze zm.), </w:t>
      </w:r>
      <w:r w:rsidRPr="006B5697">
        <w:rPr>
          <w:rFonts w:ascii="Times New Roman" w:hAnsi="Times New Roman" w:cs="Times New Roman"/>
          <w:b/>
          <w:bCs/>
        </w:rPr>
        <w:t>podaję do publicznej wiadomości informację o wyłożeniu do konsultacji społecznych Prognozy oddziaływania na środowisko projektu „Założeń do planu zaopatrzenia w ciepło, energię elektryczną i paliwa gazowe dla gminy Ostrowite na lata 2024-2038”.</w:t>
      </w:r>
    </w:p>
    <w:p w14:paraId="0884EDD9" w14:textId="73B34C6C" w:rsidR="007973A9" w:rsidRPr="00FF42E1" w:rsidRDefault="007973A9" w:rsidP="007973A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F42E1">
        <w:rPr>
          <w:rFonts w:ascii="Times New Roman" w:hAnsi="Times New Roman" w:cs="Times New Roman"/>
        </w:rPr>
        <w:t xml:space="preserve">Prognoza oddziaływania na środowisko została sporządzona w ramach procedury strategicznej oceny oddziaływania na środowisko. W toku prac nad projektem ustalono, iż odstąpienie </w:t>
      </w:r>
      <w:r w:rsidR="004E2CAA">
        <w:rPr>
          <w:rFonts w:ascii="Times New Roman" w:hAnsi="Times New Roman" w:cs="Times New Roman"/>
        </w:rPr>
        <w:br/>
      </w:r>
      <w:r w:rsidRPr="00FF42E1">
        <w:rPr>
          <w:rFonts w:ascii="Times New Roman" w:hAnsi="Times New Roman" w:cs="Times New Roman"/>
        </w:rPr>
        <w:t xml:space="preserve">od przeprowadzenia strategicznej oceny oddziaływania na środowisko jest niemożliwe, ze względu </w:t>
      </w:r>
      <w:r w:rsidR="004E2CAA">
        <w:rPr>
          <w:rFonts w:ascii="Times New Roman" w:hAnsi="Times New Roman" w:cs="Times New Roman"/>
        </w:rPr>
        <w:br/>
      </w:r>
      <w:r w:rsidRPr="00FF42E1">
        <w:rPr>
          <w:rFonts w:ascii="Times New Roman" w:hAnsi="Times New Roman" w:cs="Times New Roman"/>
        </w:rPr>
        <w:t>na fakt, iż projekt „Założeń do planu zaopatrzenia w ciepło, energię elektryczną i paliwa gazowe dla gminy Ostrowite na lata 2024-2038” wyznacza ramy dla realizacji przedsięwzięcia mogącego znacząco oddziaływać na środowisko</w:t>
      </w:r>
      <w:r>
        <w:rPr>
          <w:rFonts w:ascii="Times New Roman" w:hAnsi="Times New Roman" w:cs="Times New Roman"/>
        </w:rPr>
        <w:t>, które ponadto wykracza terytorialnie poza granice gminy Ostrowite.</w:t>
      </w:r>
    </w:p>
    <w:p w14:paraId="6EA54039" w14:textId="3374E65E" w:rsidR="007973A9" w:rsidRDefault="007973A9" w:rsidP="007973A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F42E1">
        <w:rPr>
          <w:rFonts w:ascii="Times New Roman" w:hAnsi="Times New Roman" w:cs="Times New Roman"/>
        </w:rPr>
        <w:t xml:space="preserve">Zakres prognozy zgodny jest z wymaganiami przedstawionymi w art. 51 ustawy z dnia </w:t>
      </w:r>
      <w:r w:rsidR="004E2CAA">
        <w:rPr>
          <w:rFonts w:ascii="Times New Roman" w:hAnsi="Times New Roman" w:cs="Times New Roman"/>
        </w:rPr>
        <w:br/>
      </w:r>
      <w:r w:rsidRPr="00FF42E1">
        <w:rPr>
          <w:rFonts w:ascii="Times New Roman" w:hAnsi="Times New Roman" w:cs="Times New Roman"/>
        </w:rPr>
        <w:t xml:space="preserve">3 października 2008 r. o udostępnianiu informacji o środowisku i jego ochronie, udziale społeczeństwa </w:t>
      </w:r>
      <w:r w:rsidRPr="00FF42E1">
        <w:rPr>
          <w:rFonts w:ascii="Times New Roman" w:hAnsi="Times New Roman" w:cs="Times New Roman"/>
        </w:rPr>
        <w:br/>
        <w:t xml:space="preserve">w ochronie środowiska oraz o ocenach oddziaływania na środowisko (Dz. U. 2023 poz. 1094 </w:t>
      </w:r>
      <w:r w:rsidRPr="00FF42E1">
        <w:rPr>
          <w:rFonts w:ascii="Times New Roman" w:hAnsi="Times New Roman" w:cs="Times New Roman"/>
        </w:rPr>
        <w:br/>
        <w:t xml:space="preserve">ze zm.). Zakres i stopień szczegółowości informacji wymaganych w prognozie oddziaływania </w:t>
      </w:r>
      <w:r w:rsidR="004E2CAA">
        <w:rPr>
          <w:rFonts w:ascii="Times New Roman" w:hAnsi="Times New Roman" w:cs="Times New Roman"/>
        </w:rPr>
        <w:br/>
      </w:r>
      <w:r w:rsidRPr="00FF42E1">
        <w:rPr>
          <w:rFonts w:ascii="Times New Roman" w:hAnsi="Times New Roman" w:cs="Times New Roman"/>
        </w:rPr>
        <w:t>na środowisko został ponadto uzgodniony z Regionalnym Dyrektorem Ochrony Środowiska w Poznaniu pismem z dnia</w:t>
      </w:r>
      <w:r w:rsidR="00154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26 marca 2024 r. znak: WOO-III.411.54.2024.AM.1, a także z Wielkopolskim Państwowym Wojewódzkim Inspektorem Sanitarnym pismem z dnia 19 marca 2024 r. znak: </w:t>
      </w:r>
      <w:r w:rsidR="004E2C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DN-NS.9011.194.2024, zgodnie z wymaganiami art. 53 ww. ustawy.</w:t>
      </w:r>
    </w:p>
    <w:p w14:paraId="549DB2DB" w14:textId="77777777" w:rsidR="007973A9" w:rsidRPr="00C013D1" w:rsidRDefault="007973A9" w:rsidP="007973A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Z treścią projektu można zapoznać się w Urzędzie </w:t>
      </w:r>
      <w:r>
        <w:rPr>
          <w:rFonts w:ascii="Times New Roman" w:hAnsi="Times New Roman" w:cs="Times New Roman"/>
        </w:rPr>
        <w:t>Gminy Ostrowite</w:t>
      </w:r>
      <w:r w:rsidRPr="00C013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ul. Lipowa 2, 62-402 Ostrowite </w:t>
      </w:r>
      <w:r w:rsidRPr="00C013D1">
        <w:rPr>
          <w:rFonts w:ascii="Times New Roman" w:hAnsi="Times New Roman" w:cs="Times New Roman"/>
        </w:rPr>
        <w:t xml:space="preserve">(pokój nr </w:t>
      </w:r>
      <w:r>
        <w:rPr>
          <w:rFonts w:ascii="Times New Roman" w:hAnsi="Times New Roman" w:cs="Times New Roman"/>
        </w:rPr>
        <w:t>12</w:t>
      </w:r>
      <w:r w:rsidRPr="00C013D1">
        <w:rPr>
          <w:rFonts w:ascii="Times New Roman" w:hAnsi="Times New Roman" w:cs="Times New Roman"/>
        </w:rPr>
        <w:t>).</w:t>
      </w:r>
    </w:p>
    <w:p w14:paraId="2821E5E3" w14:textId="41628DE7" w:rsidR="00154923" w:rsidRPr="006B5697" w:rsidRDefault="007973A9" w:rsidP="00154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B5697">
        <w:rPr>
          <w:rFonts w:ascii="Times New Roman" w:hAnsi="Times New Roman" w:cs="Times New Roman"/>
          <w:b/>
          <w:bCs/>
        </w:rPr>
        <w:lastRenderedPageBreak/>
        <w:t xml:space="preserve">Uwagi i wnioski do ww. dokumentu można składać w terminie 21 dni od dnia ogłoszenia niniejszej informacji, tj. od dnia </w:t>
      </w:r>
      <w:r w:rsidR="00154923" w:rsidRPr="006B5697">
        <w:rPr>
          <w:rFonts w:ascii="Times New Roman" w:hAnsi="Times New Roman" w:cs="Times New Roman"/>
          <w:b/>
          <w:bCs/>
        </w:rPr>
        <w:t>15 kwietnia 2024 r.</w:t>
      </w:r>
      <w:r w:rsidRPr="006B5697">
        <w:rPr>
          <w:rFonts w:ascii="Times New Roman" w:hAnsi="Times New Roman" w:cs="Times New Roman"/>
          <w:b/>
          <w:bCs/>
        </w:rPr>
        <w:t xml:space="preserve"> do dnia </w:t>
      </w:r>
      <w:r w:rsidR="00154923" w:rsidRPr="006B5697">
        <w:rPr>
          <w:rFonts w:ascii="Times New Roman" w:hAnsi="Times New Roman" w:cs="Times New Roman"/>
          <w:b/>
          <w:bCs/>
        </w:rPr>
        <w:t xml:space="preserve">6 maja 2024 r. </w:t>
      </w:r>
    </w:p>
    <w:p w14:paraId="6F18DBA7" w14:textId="44AC7C1B" w:rsidR="007973A9" w:rsidRPr="00C013D1" w:rsidRDefault="007973A9" w:rsidP="001549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>w formie pisemnej na adres: Urz</w:t>
      </w:r>
      <w:r>
        <w:rPr>
          <w:rFonts w:ascii="Times New Roman" w:hAnsi="Times New Roman" w:cs="Times New Roman"/>
        </w:rPr>
        <w:t>ąd</w:t>
      </w:r>
      <w:r w:rsidRPr="00C01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Gminy Ostrowite</w:t>
      </w:r>
      <w:r w:rsidRPr="00C013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ul. Lipowa 2, 62-402 Ostrowite</w:t>
      </w:r>
      <w:r w:rsidRPr="00C013D1">
        <w:rPr>
          <w:rFonts w:ascii="Times New Roman" w:hAnsi="Times New Roman" w:cs="Times New Roman"/>
        </w:rPr>
        <w:t>,</w:t>
      </w:r>
    </w:p>
    <w:p w14:paraId="27AF7CD9" w14:textId="77777777" w:rsidR="007973A9" w:rsidRPr="00C013D1" w:rsidRDefault="007973A9" w:rsidP="007973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ustnie do protokołu w Urzędzie </w:t>
      </w:r>
      <w:r>
        <w:rPr>
          <w:rFonts w:ascii="Times New Roman" w:hAnsi="Times New Roman" w:cs="Times New Roman"/>
        </w:rPr>
        <w:t>Gminy Ostrowite</w:t>
      </w:r>
      <w:r w:rsidRPr="00C013D1">
        <w:rPr>
          <w:rFonts w:ascii="Times New Roman" w:hAnsi="Times New Roman" w:cs="Times New Roman"/>
        </w:rPr>
        <w:t>, w godzinach pracy Urzędu,</w:t>
      </w:r>
    </w:p>
    <w:p w14:paraId="125548F5" w14:textId="77777777" w:rsidR="007973A9" w:rsidRPr="00FF42E1" w:rsidRDefault="007973A9" w:rsidP="007973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za pomocą środków komunikacji elektronicznej bez konieczności opatrywania ich bezpiecznym podpisem elektronicznym, na adres: </w:t>
      </w:r>
      <w:r w:rsidRPr="000B71F3">
        <w:rPr>
          <w:rFonts w:ascii="Times New Roman" w:hAnsi="Times New Roman" w:cs="Times New Roman"/>
        </w:rPr>
        <w:t>srodowisko@ostrowite.pl</w:t>
      </w:r>
    </w:p>
    <w:p w14:paraId="6CDC945A" w14:textId="77777777" w:rsidR="007973A9" w:rsidRPr="005B48C4" w:rsidRDefault="007973A9" w:rsidP="007973A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Uwagi i wnioski złożone po upływie wyżej określonego terminu pozostawia się bez </w:t>
      </w:r>
      <w:r w:rsidRPr="005B48C4">
        <w:rPr>
          <w:rFonts w:ascii="Times New Roman" w:hAnsi="Times New Roman" w:cs="Times New Roman"/>
        </w:rPr>
        <w:t xml:space="preserve">rozpatrzenia. Organem właściwym do rozpatrzenia uwag i wniosków jest </w:t>
      </w:r>
      <w:r>
        <w:rPr>
          <w:rFonts w:ascii="Times New Roman" w:hAnsi="Times New Roman" w:cs="Times New Roman"/>
        </w:rPr>
        <w:t>Wójt Gminy Ostrowite</w:t>
      </w:r>
    </w:p>
    <w:p w14:paraId="6534271F" w14:textId="49319201" w:rsidR="007973A9" w:rsidRPr="00FF42E1" w:rsidRDefault="007973A9" w:rsidP="007973A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F42E1">
        <w:rPr>
          <w:rFonts w:ascii="Times New Roman" w:hAnsi="Times New Roman" w:cs="Times New Roman"/>
        </w:rPr>
        <w:t xml:space="preserve">Jednocześnie podaje się do publicznej wiadomości, iż zgodnie z art. 54. ust. 1. ustawy </w:t>
      </w:r>
      <w:r w:rsidRPr="00FF42E1">
        <w:rPr>
          <w:rFonts w:ascii="Times New Roman" w:hAnsi="Times New Roman" w:cs="Times New Roman"/>
        </w:rPr>
        <w:br/>
        <w:t xml:space="preserve">o udostępnianiu informacji o środowisku i jego ochronie </w:t>
      </w:r>
      <w:r w:rsidR="006B5697">
        <w:rPr>
          <w:rFonts w:ascii="Times New Roman" w:hAnsi="Times New Roman" w:cs="Times New Roman"/>
        </w:rPr>
        <w:t>(</w:t>
      </w:r>
      <w:r w:rsidRPr="00FF42E1">
        <w:rPr>
          <w:rFonts w:ascii="Times New Roman" w:hAnsi="Times New Roman" w:cs="Times New Roman"/>
        </w:rPr>
        <w:t xml:space="preserve"> Dz. U. 2023 poz. 1094 ze zm.) wystąpiono do Regionalnego Dyrektora Ochrony Środowiska w Poznaniu oraz do Wielkopolskiego Państwowego Wojewódzkiego Inspektora Sanitarnego z wnioskami o zaopiniowanie dokumentu Prognozy.</w:t>
      </w:r>
    </w:p>
    <w:p w14:paraId="1CCDB5CB" w14:textId="77777777" w:rsidR="007973A9" w:rsidRPr="005B48C4" w:rsidRDefault="007973A9" w:rsidP="007973A9">
      <w:pPr>
        <w:spacing w:after="0" w:line="360" w:lineRule="auto"/>
        <w:ind w:firstLine="709"/>
        <w:jc w:val="both"/>
      </w:pPr>
      <w:r w:rsidRPr="005B48C4">
        <w:rPr>
          <w:rFonts w:ascii="Times New Roman" w:hAnsi="Times New Roman" w:cs="Times New Roman"/>
        </w:rPr>
        <w:t xml:space="preserve">Obwieszczenie podaje się do publicznej wiadomości na tablicy ogłoszeń w Urzędzie </w:t>
      </w:r>
      <w:r>
        <w:rPr>
          <w:rFonts w:ascii="Times New Roman" w:hAnsi="Times New Roman" w:cs="Times New Roman"/>
        </w:rPr>
        <w:t>Gminy Ostrowite</w:t>
      </w:r>
      <w:r w:rsidRPr="005B48C4">
        <w:rPr>
          <w:rFonts w:ascii="Times New Roman" w:hAnsi="Times New Roman" w:cs="Times New Roman"/>
        </w:rPr>
        <w:t xml:space="preserve"> oraz poprzez zamieszczenie w Biuletynie Informacji Publicznej na stronie internetowej </w:t>
      </w:r>
      <w:r w:rsidRPr="00CB7445">
        <w:rPr>
          <w:rFonts w:ascii="Times New Roman" w:hAnsi="Times New Roman" w:cs="Times New Roman"/>
        </w:rPr>
        <w:t>http://ostrowite.samorzady.pl/</w:t>
      </w:r>
    </w:p>
    <w:p w14:paraId="72A0BE19" w14:textId="77777777" w:rsidR="00F676C2" w:rsidRDefault="00F676C2" w:rsidP="00F676C2">
      <w:pPr>
        <w:spacing w:after="0" w:line="360" w:lineRule="auto"/>
        <w:jc w:val="both"/>
      </w:pPr>
    </w:p>
    <w:p w14:paraId="19488206" w14:textId="77777777" w:rsidR="00461334" w:rsidRDefault="00461334" w:rsidP="00F676C2">
      <w:pPr>
        <w:spacing w:after="0" w:line="360" w:lineRule="auto"/>
        <w:jc w:val="both"/>
      </w:pPr>
    </w:p>
    <w:p w14:paraId="249A76D7" w14:textId="77777777" w:rsidR="00B93326" w:rsidRDefault="00B93326" w:rsidP="00F676C2">
      <w:pPr>
        <w:spacing w:after="0" w:line="360" w:lineRule="auto"/>
        <w:jc w:val="both"/>
      </w:pPr>
    </w:p>
    <w:p w14:paraId="58E67E80" w14:textId="13AF1626" w:rsidR="00BB0F6A" w:rsidRPr="00BB0F6A" w:rsidRDefault="00BB0F6A" w:rsidP="00BB0F6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       </w:t>
      </w:r>
      <w:r w:rsidRPr="00BB0F6A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          </w:t>
      </w:r>
      <w:r w:rsidRPr="00BB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Zastępca Wójt Gminy</w:t>
      </w:r>
    </w:p>
    <w:p w14:paraId="1D8FEC2A" w14:textId="77777777" w:rsidR="00BB0F6A" w:rsidRPr="00BB0F6A" w:rsidRDefault="00BB0F6A" w:rsidP="00BB0F6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</w:pPr>
      <w:r w:rsidRPr="00BB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B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B0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/-/ Małgorzata Wesołowska                    </w:t>
      </w:r>
    </w:p>
    <w:p w14:paraId="3563BDCE" w14:textId="77777777" w:rsidR="00BB0F6A" w:rsidRPr="00BB0F6A" w:rsidRDefault="00BB0F6A" w:rsidP="00BB0F6A">
      <w:pPr>
        <w:spacing w:after="0" w:line="240" w:lineRule="auto"/>
        <w:rPr>
          <w:rFonts w:ascii="Verdana" w:eastAsia="Calibri" w:hAnsi="Verdana" w:cs="Times New Roman"/>
          <w:b/>
          <w:color w:val="000000"/>
          <w:sz w:val="18"/>
          <w:szCs w:val="18"/>
        </w:rPr>
      </w:pPr>
    </w:p>
    <w:p w14:paraId="78A6892C" w14:textId="77777777" w:rsidR="00B93326" w:rsidRDefault="00B93326" w:rsidP="00F676C2">
      <w:pPr>
        <w:spacing w:after="0" w:line="360" w:lineRule="auto"/>
        <w:jc w:val="both"/>
      </w:pPr>
    </w:p>
    <w:p w14:paraId="3A132901" w14:textId="77777777" w:rsidR="00B93326" w:rsidRDefault="00B93326" w:rsidP="00F676C2">
      <w:pPr>
        <w:spacing w:after="0" w:line="360" w:lineRule="auto"/>
        <w:jc w:val="both"/>
      </w:pPr>
    </w:p>
    <w:p w14:paraId="32C1A631" w14:textId="77777777" w:rsidR="00B93326" w:rsidRDefault="00B93326" w:rsidP="00F676C2">
      <w:pPr>
        <w:spacing w:after="0" w:line="360" w:lineRule="auto"/>
        <w:jc w:val="both"/>
      </w:pPr>
    </w:p>
    <w:p w14:paraId="1B94312D" w14:textId="77777777" w:rsidR="00B93326" w:rsidRDefault="00B93326" w:rsidP="00F676C2">
      <w:pPr>
        <w:spacing w:after="0" w:line="360" w:lineRule="auto"/>
        <w:jc w:val="both"/>
      </w:pPr>
    </w:p>
    <w:p w14:paraId="74D73BCF" w14:textId="77777777" w:rsidR="00B93326" w:rsidRPr="005B48C4" w:rsidRDefault="00B93326" w:rsidP="00F676C2">
      <w:pPr>
        <w:spacing w:after="0" w:line="360" w:lineRule="auto"/>
        <w:jc w:val="both"/>
      </w:pPr>
    </w:p>
    <w:p w14:paraId="76F07176" w14:textId="49AE6D0A" w:rsidR="00B84FB8" w:rsidRPr="005B48C4" w:rsidRDefault="00461334" w:rsidP="00461334">
      <w:pPr>
        <w:spacing w:after="0" w:line="360" w:lineRule="auto"/>
        <w:rPr>
          <w:rFonts w:ascii="Times New Roman" w:hAnsi="Times New Roman" w:cs="Times New Roman"/>
        </w:rPr>
      </w:pPr>
      <w:r>
        <w:rPr>
          <w:sz w:val="20"/>
          <w:szCs w:val="20"/>
        </w:rPr>
        <w:t>O</w:t>
      </w:r>
      <w:r w:rsidRPr="00FB34B5">
        <w:rPr>
          <w:sz w:val="20"/>
          <w:szCs w:val="20"/>
        </w:rPr>
        <w:t xml:space="preserve">bwieszczenie zostało udostępnione </w:t>
      </w:r>
      <w:r w:rsidRPr="00FB34B5">
        <w:rPr>
          <w:sz w:val="20"/>
          <w:szCs w:val="20"/>
        </w:rPr>
        <w:br/>
        <w:t xml:space="preserve">w Biuletynie Informacji Publicznej </w:t>
      </w:r>
      <w:r w:rsidRPr="00FB34B5">
        <w:rPr>
          <w:sz w:val="20"/>
          <w:szCs w:val="20"/>
        </w:rPr>
        <w:br/>
        <w:t xml:space="preserve">w dniu </w:t>
      </w:r>
      <w:r w:rsidR="006B5697">
        <w:rPr>
          <w:sz w:val="20"/>
          <w:szCs w:val="20"/>
        </w:rPr>
        <w:t>12 kwietnia</w:t>
      </w:r>
      <w:r w:rsidR="00B93326">
        <w:rPr>
          <w:sz w:val="20"/>
          <w:szCs w:val="20"/>
        </w:rPr>
        <w:t xml:space="preserve"> 2024</w:t>
      </w:r>
      <w:r w:rsidRPr="00FB34B5">
        <w:rPr>
          <w:sz w:val="20"/>
          <w:szCs w:val="20"/>
        </w:rPr>
        <w:t xml:space="preserve"> r</w:t>
      </w:r>
      <w:r w:rsidRPr="00FB34B5">
        <w:rPr>
          <w:b/>
          <w:sz w:val="20"/>
          <w:szCs w:val="20"/>
        </w:rPr>
        <w:tab/>
      </w:r>
    </w:p>
    <w:sectPr w:rsidR="00B84FB8" w:rsidRPr="005B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8B"/>
    <w:multiLevelType w:val="hybridMultilevel"/>
    <w:tmpl w:val="CEA88E18"/>
    <w:lvl w:ilvl="0" w:tplc="9AF0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7275"/>
    <w:multiLevelType w:val="hybridMultilevel"/>
    <w:tmpl w:val="BC14F6D2"/>
    <w:lvl w:ilvl="0" w:tplc="9AF0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1585">
    <w:abstractNumId w:val="0"/>
  </w:num>
  <w:num w:numId="2" w16cid:durableId="28431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A"/>
    <w:rsid w:val="00043F39"/>
    <w:rsid w:val="000B71F3"/>
    <w:rsid w:val="00152BB7"/>
    <w:rsid w:val="00154923"/>
    <w:rsid w:val="001F5588"/>
    <w:rsid w:val="003437DD"/>
    <w:rsid w:val="00461334"/>
    <w:rsid w:val="0047045D"/>
    <w:rsid w:val="004E2CAA"/>
    <w:rsid w:val="005556F0"/>
    <w:rsid w:val="005B48C4"/>
    <w:rsid w:val="005E46FF"/>
    <w:rsid w:val="006247A0"/>
    <w:rsid w:val="006B5697"/>
    <w:rsid w:val="007106CC"/>
    <w:rsid w:val="007708A6"/>
    <w:rsid w:val="007973A9"/>
    <w:rsid w:val="007D1BE5"/>
    <w:rsid w:val="007E75DD"/>
    <w:rsid w:val="00813FF5"/>
    <w:rsid w:val="00831917"/>
    <w:rsid w:val="008528C6"/>
    <w:rsid w:val="00895A51"/>
    <w:rsid w:val="008D6936"/>
    <w:rsid w:val="00990CFC"/>
    <w:rsid w:val="00A77423"/>
    <w:rsid w:val="00B84FB8"/>
    <w:rsid w:val="00B93326"/>
    <w:rsid w:val="00B95276"/>
    <w:rsid w:val="00BB0F6A"/>
    <w:rsid w:val="00BC2FAA"/>
    <w:rsid w:val="00C013D1"/>
    <w:rsid w:val="00CB7445"/>
    <w:rsid w:val="00DD42DF"/>
    <w:rsid w:val="00DF312C"/>
    <w:rsid w:val="00EE006E"/>
    <w:rsid w:val="00F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7E04A"/>
  <w15:chartTrackingRefBased/>
  <w15:docId w15:val="{A67E8CF7-6D39-4DB6-AC88-1837DAD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42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Górniak</dc:creator>
  <cp:keywords/>
  <dc:description/>
  <cp:lastModifiedBy>Ewa Loręcka</cp:lastModifiedBy>
  <cp:revision>7</cp:revision>
  <cp:lastPrinted>2024-04-12T09:38:00Z</cp:lastPrinted>
  <dcterms:created xsi:type="dcterms:W3CDTF">2024-04-12T09:16:00Z</dcterms:created>
  <dcterms:modified xsi:type="dcterms:W3CDTF">2024-04-12T09:54:00Z</dcterms:modified>
</cp:coreProperties>
</file>